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423" w:rsidRDefault="00822423" w:rsidP="000639A9">
      <w:pPr>
        <w:spacing w:before="100" w:beforeAutospacing="1"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977</w:t>
      </w:r>
      <w:r w:rsidR="006660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:rsidR="000639A9" w:rsidRDefault="000639A9" w:rsidP="000639A9">
      <w:pPr>
        <w:spacing w:before="100" w:beforeAutospacing="1" w:after="0" w:line="240" w:lineRule="auto"/>
        <w:jc w:val="center"/>
        <w:rPr>
          <w:rFonts w:ascii="Courier New" w:hAnsi="Courier New" w:cs="Courier New"/>
          <w:b/>
          <w:u w:val="single"/>
        </w:rPr>
      </w:pPr>
    </w:p>
    <w:p w:rsidR="00822423" w:rsidRPr="00906B80" w:rsidRDefault="00822423" w:rsidP="00822423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6220BD">
        <w:rPr>
          <w:rFonts w:ascii="Courier New" w:hAnsi="Courier New" w:cs="Courier New"/>
          <w:sz w:val="24"/>
          <w:szCs w:val="24"/>
        </w:rPr>
        <w:t>VISTO:</w:t>
      </w:r>
      <w:r w:rsidR="006660B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376/12 iniciado por la Sr. Ramos Mafalda Lucía</w:t>
      </w:r>
      <w:r w:rsidRPr="00086374">
        <w:rPr>
          <w:rFonts w:ascii="Courier New" w:hAnsi="Courier New" w:cs="Courier New"/>
          <w:sz w:val="24"/>
          <w:szCs w:val="24"/>
        </w:rPr>
        <w:t xml:space="preserve">; y </w:t>
      </w:r>
    </w:p>
    <w:p w:rsidR="00822423" w:rsidRPr="004B2AE5" w:rsidRDefault="00822423" w:rsidP="00822423">
      <w:pPr>
        <w:spacing w:before="120" w:after="100" w:afterAutospacing="1"/>
        <w:jc w:val="center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C O N S I D E R A N D O</w:t>
      </w:r>
    </w:p>
    <w:p w:rsidR="00A87ED1" w:rsidRDefault="00A87ED1" w:rsidP="00A87ED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</w:t>
      </w:r>
      <w:r w:rsidR="00A944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Concesión de Uso y Tasa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 de</w:t>
      </w:r>
      <w:r w:rsidR="00A944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Cementerio</w:t>
      </w:r>
      <w:r w:rsidR="00A944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cuenta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Nº5461;</w:t>
      </w:r>
    </w:p>
    <w:p w:rsidR="00A87ED1" w:rsidRDefault="00A87ED1" w:rsidP="00A87ED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unipersonal fuera del sistema productivo;</w:t>
      </w:r>
    </w:p>
    <w:p w:rsidR="00A87ED1" w:rsidRDefault="00A87ED1" w:rsidP="00A87ED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recibe ayuda económica de hijos no convivientes;</w:t>
      </w:r>
    </w:p>
    <w:p w:rsidR="00822423" w:rsidRDefault="00A87ED1" w:rsidP="00A87ED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 hogar indigente que no cubriría la canasta básica alimentaria;</w:t>
      </w:r>
    </w:p>
    <w:p w:rsidR="00822423" w:rsidRDefault="00822423" w:rsidP="00A87ED1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Que evaluad</w:t>
      </w:r>
      <w:r w:rsidR="005F4EAB">
        <w:rPr>
          <w:rFonts w:ascii="Courier New" w:eastAsia="Times New Roman" w:hAnsi="Courier New" w:cs="Times New Roman"/>
          <w:sz w:val="24"/>
          <w:szCs w:val="20"/>
          <w:lang w:eastAsia="es-AR"/>
        </w:rPr>
        <w:t>o el Expediente por la C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omisión de Hacienda</w:t>
      </w:r>
      <w:r w:rsidR="005F4EAB">
        <w:rPr>
          <w:rFonts w:ascii="Courier New" w:eastAsia="Times New Roman" w:hAnsi="Courier New" w:cs="Times New Roman"/>
          <w:sz w:val="24"/>
          <w:szCs w:val="20"/>
          <w:lang w:eastAsia="es-AR"/>
        </w:rPr>
        <w:t>,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se emite despacho favorable aprobándose por unanimidad 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>en Sesión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06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Agosto</w:t>
      </w:r>
      <w:r w:rsidRPr="00F96D7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>-</w:t>
      </w:r>
    </w:p>
    <w:p w:rsidR="00A87ED1" w:rsidRPr="004A5CD2" w:rsidRDefault="00A87ED1" w:rsidP="00A87ED1">
      <w:pPr>
        <w:spacing w:before="100" w:beforeAutospacing="1" w:after="100" w:afterAutospacing="1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822423" w:rsidRPr="00A90EE6" w:rsidRDefault="00822423" w:rsidP="0082242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822423" w:rsidRDefault="000639A9" w:rsidP="00A87ED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82242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</w:t>
      </w:r>
      <w:r w:rsidR="00822423"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A87ED1" w:rsidRDefault="00A87ED1" w:rsidP="00A87ED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555C1" w:rsidRDefault="00822423" w:rsidP="000639A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CF79EB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F3404E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A87ED1" w:rsidRPr="00A87ED1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del pago </w:t>
      </w:r>
      <w:r w:rsidR="005F4E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</w:t>
      </w:r>
      <w:r w:rsidR="00A944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Concesión de Uso y Tasa por Servicios de Administración y Mantenimiento de Cementerios 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Cuenta Nº5461,</w:t>
      </w:r>
      <w:r w:rsidR="005F4E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en 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función 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del 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0511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</w:t>
      </w:r>
      <w:r w:rsidR="00A944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nforme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Socio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Económico realizado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</w:t>
      </w:r>
      <w:r w:rsidR="005F4E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or 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="005F4E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Secretaria </w:t>
      </w:r>
      <w:r w:rsidR="009555C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F4EAB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</w:t>
      </w:r>
    </w:p>
    <w:p w:rsidR="009555C1" w:rsidRDefault="009555C1" w:rsidP="009555C1">
      <w:pPr>
        <w:spacing w:before="100" w:beforeAutospacing="1" w:after="100" w:afterAutospacing="1" w:line="360" w:lineRule="auto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t>…///</w:t>
      </w:r>
    </w:p>
    <w:p w:rsidR="009555C1" w:rsidRDefault="009555C1" w:rsidP="009555C1">
      <w:pPr>
        <w:spacing w:before="100" w:beforeAutospacing="1" w:after="100" w:afterAutospacing="1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SimSun" w:hAnsi="Courier New" w:cs="Mangal"/>
          <w:bCs/>
          <w:kern w:val="1"/>
          <w:sz w:val="24"/>
          <w:szCs w:val="24"/>
          <w:lang w:val="es-ES_tradnl" w:eastAsia="hi-IN" w:bidi="hi-IN"/>
        </w:rPr>
        <w:lastRenderedPageBreak/>
        <w:t>…///2.-</w:t>
      </w:r>
      <w:bookmarkStart w:id="0" w:name="_GoBack"/>
      <w:bookmarkEnd w:id="0"/>
    </w:p>
    <w:p w:rsidR="00A87ED1" w:rsidRDefault="005F4EAB" w:rsidP="009555C1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Desarrollo S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ocial </w:t>
      </w:r>
      <w:r w:rsidR="00A9440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de la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euda que 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dichos tributos 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mantiene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día de la fecha</w:t>
      </w:r>
      <w:r w:rsidR="00A87ED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el Municipio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 por el</w:t>
      </w:r>
      <w:r w:rsidR="000511FF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</w:t>
      </w:r>
      <w:r w:rsidR="000639A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resto del periodo 2014.-</w:t>
      </w:r>
    </w:p>
    <w:p w:rsidR="00A87ED1" w:rsidRDefault="00A87ED1" w:rsidP="00822423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822423" w:rsidRDefault="00822423" w:rsidP="00822423">
      <w:pPr>
        <w:widowControl w:val="0"/>
        <w:suppressAutoHyphens/>
        <w:spacing w:after="0" w:line="360" w:lineRule="auto"/>
        <w:ind w:left="851" w:hanging="851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: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:rsidR="00822423" w:rsidRPr="00351D95" w:rsidRDefault="00822423" w:rsidP="00822423">
      <w:pPr>
        <w:widowControl w:val="0"/>
        <w:suppressAutoHyphens/>
        <w:spacing w:after="0" w:line="360" w:lineRule="auto"/>
        <w:ind w:left="851" w:hanging="851"/>
        <w:jc w:val="both"/>
        <w:rPr>
          <w:rFonts w:ascii="Arial" w:eastAsia="SimSun" w:hAnsi="Arial" w:cs="Mangal"/>
          <w:kern w:val="1"/>
          <w:sz w:val="24"/>
          <w:szCs w:val="24"/>
          <w:lang w:val="es-ES" w:eastAsia="hi-IN" w:bidi="hi-IN"/>
        </w:rPr>
      </w:pPr>
    </w:p>
    <w:p w:rsidR="00822423" w:rsidRPr="000625A7" w:rsidRDefault="00822423" w:rsidP="0082242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SEIS 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AGOSTO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ÑO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DOS MIL CATORCE.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FB620D" w:rsidRDefault="00FB620D"/>
    <w:sectPr w:rsidR="00FB62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423"/>
    <w:rsid w:val="000511FF"/>
    <w:rsid w:val="000639A9"/>
    <w:rsid w:val="005361D3"/>
    <w:rsid w:val="005F4EAB"/>
    <w:rsid w:val="006660B9"/>
    <w:rsid w:val="00822423"/>
    <w:rsid w:val="009555C1"/>
    <w:rsid w:val="00976D30"/>
    <w:rsid w:val="00A87ED1"/>
    <w:rsid w:val="00A94409"/>
    <w:rsid w:val="00FB6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242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200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8</cp:revision>
  <cp:lastPrinted>2014-08-11T12:43:00Z</cp:lastPrinted>
  <dcterms:created xsi:type="dcterms:W3CDTF">2014-08-07T14:50:00Z</dcterms:created>
  <dcterms:modified xsi:type="dcterms:W3CDTF">2014-08-13T16:40:00Z</dcterms:modified>
</cp:coreProperties>
</file>