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EC5C4D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10009</w:t>
      </w:r>
    </w:p>
    <w:p w:rsidR="007332F6" w:rsidRDefault="007332F6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332F6" w:rsidRDefault="007332F6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549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EC5C4D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EC5C4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446/14 iniciado por la Sra. Romero María Beatriz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7332F6" w:rsidRDefault="007332F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7332F6" w:rsidRDefault="007332F6" w:rsidP="00EC5C4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C5C4D" w:rsidRPr="00EC5C4D" w:rsidRDefault="00EC5C4D" w:rsidP="00EC5C4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Servicios a la Propiedad de la Cuenta Nº </w:t>
      </w:r>
      <w:r w:rsidR="007332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12578</w:t>
      </w:r>
      <w:r w:rsidRPr="00EC5C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EC5C4D" w:rsidRPr="00EC5C4D" w:rsidRDefault="00EC5C4D" w:rsidP="00EC5C4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inserto en el sistema productivo a través del trabajo informal;</w:t>
      </w:r>
    </w:p>
    <w:p w:rsidR="00EC5C4D" w:rsidRPr="00EC5C4D" w:rsidRDefault="00EC5C4D" w:rsidP="00EC5C4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presenta problemas de salud con erogación de dinero por tal motivo;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C5C4D" w:rsidRDefault="00EC5C4D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332F6" w:rsidRPr="007332F6" w:rsidRDefault="007332F6" w:rsidP="007332F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  <w:r w:rsidRPr="007332F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7332F6" w:rsidRDefault="007332F6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332F6" w:rsidRPr="007332F6" w:rsidRDefault="007332F6" w:rsidP="007332F6">
      <w:pPr>
        <w:spacing w:before="100" w:beforeAutospacing="1" w:after="100" w:afterAutospacing="1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</w:t>
      </w:r>
    </w:p>
    <w:p w:rsidR="00583F95" w:rsidRDefault="00817F1A" w:rsidP="00E351D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C5C4D" w:rsidRPr="00EC5C4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CANCELAR</w:t>
      </w:r>
      <w:r w:rsidR="00EC5C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planes de pagos otorgados, identificados con los números 1010321 y 1010322.-</w:t>
      </w:r>
    </w:p>
    <w:p w:rsidR="00EC5C4D" w:rsidRDefault="00EC5C4D" w:rsidP="00EC5C4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º</w:t>
      </w:r>
      <w:r w:rsidRPr="00EC5C4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EC5C4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cuatro (4) cuotas </w:t>
      </w:r>
      <w:r w:rsidR="007332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deuda que en concepto de Tasa por Servicios a la Propiedad mantiene con el Municipio el inmueble cuenta Nº12578,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cada </w:t>
      </w:r>
      <w:r w:rsidR="007332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abonada en termino a partir de la promulgación de la presente Ordenanza. La falta de pago de dos (2) cuotas consecutivas o tres (3) alternadas dejara sin efecto el beneficio otorgado.-</w:t>
      </w:r>
    </w:p>
    <w:p w:rsidR="007332F6" w:rsidRDefault="007332F6" w:rsidP="00DD7C8A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:rsidR="00E351D5" w:rsidRPr="00E351D5" w:rsidRDefault="00E351D5" w:rsidP="00DD7C8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5C4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E351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E351D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817F1A" w:rsidRPr="004257FE" w:rsidRDefault="00EC5C4D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VEINTIDÓS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1549EE"/>
    <w:rsid w:val="002031DC"/>
    <w:rsid w:val="002048F4"/>
    <w:rsid w:val="002B5803"/>
    <w:rsid w:val="00393168"/>
    <w:rsid w:val="003C3443"/>
    <w:rsid w:val="004D6795"/>
    <w:rsid w:val="00523C74"/>
    <w:rsid w:val="00542D20"/>
    <w:rsid w:val="00583F95"/>
    <w:rsid w:val="006509AB"/>
    <w:rsid w:val="0065723A"/>
    <w:rsid w:val="006E5E4B"/>
    <w:rsid w:val="007332F6"/>
    <w:rsid w:val="00781512"/>
    <w:rsid w:val="007B2233"/>
    <w:rsid w:val="007D473A"/>
    <w:rsid w:val="00817F1A"/>
    <w:rsid w:val="00857D45"/>
    <w:rsid w:val="00AD46F3"/>
    <w:rsid w:val="00B14058"/>
    <w:rsid w:val="00B335F6"/>
    <w:rsid w:val="00BE395E"/>
    <w:rsid w:val="00C110BE"/>
    <w:rsid w:val="00C216BE"/>
    <w:rsid w:val="00DD7C8A"/>
    <w:rsid w:val="00E351D5"/>
    <w:rsid w:val="00E44A75"/>
    <w:rsid w:val="00E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2015-07-22T14:01:00Z</dcterms:created>
  <dcterms:modified xsi:type="dcterms:W3CDTF">2015-07-22T16:58:00Z</dcterms:modified>
</cp:coreProperties>
</file>