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D40064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10028</w:t>
      </w:r>
    </w:p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46541E" w:rsidRDefault="0046541E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E95170" w:rsidRDefault="00817F1A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hAnsi="Courier New" w:cs="Courier New"/>
          <w:color w:val="000000"/>
          <w:sz w:val="24"/>
          <w:szCs w:val="24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D40064" w:rsidRPr="00D4006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BB746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</w:t>
      </w:r>
      <w:r w:rsidR="00D4006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xpediente Nº 649/I/10 iniciado por el Sr. </w:t>
      </w:r>
      <w:proofErr w:type="spellStart"/>
      <w:r w:rsidR="00D4006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Palau</w:t>
      </w:r>
      <w:proofErr w:type="spellEnd"/>
      <w:r w:rsidR="00BB746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="00D4006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Jorge Alberto</w:t>
      </w:r>
      <w:r w:rsidR="003F6277" w:rsidRPr="00936E37">
        <w:rPr>
          <w:rFonts w:ascii="Courier New" w:hAnsi="Courier New" w:cs="Courier New"/>
          <w:color w:val="000000"/>
          <w:sz w:val="24"/>
          <w:szCs w:val="24"/>
        </w:rPr>
        <w:t>; y</w:t>
      </w:r>
    </w:p>
    <w:p w:rsidR="00425176" w:rsidRDefault="00425176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93168" w:rsidRDefault="00817F1A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A01292" w:rsidRDefault="00A01292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40064" w:rsidRDefault="00D40064" w:rsidP="00D40064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 2722;</w:t>
      </w:r>
    </w:p>
    <w:p w:rsidR="00282468" w:rsidRPr="00CB55CB" w:rsidRDefault="00D40064" w:rsidP="00D40064">
      <w:pPr>
        <w:spacing w:beforeAutospacing="1" w:after="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en función de la Ordenanza Nº 4518, Art. 261 inc.2 </w:t>
      </w:r>
      <w:r w:rsidR="00BB746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establece: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Incentívese la puesta en valor de Propiedades Patrimonial</w:t>
      </w:r>
      <w:r w:rsidR="007D546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es y establézcase una quita de T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asa de Servicio a la Propiedad;</w:t>
      </w:r>
    </w:p>
    <w:p w:rsidR="007D5463" w:rsidRDefault="007D5463" w:rsidP="00936E37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Que mediante Ordenanza Nº 9797 se otorgó el beneficio por el año 2014 siendo solicitado nuevamente para el año 2015;</w:t>
      </w:r>
    </w:p>
    <w:p w:rsidR="007D5463" w:rsidRDefault="007D5463" w:rsidP="00936E37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17F1A" w:rsidRDefault="00817F1A" w:rsidP="00936E37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D40064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 w:rsidR="00D24408">
        <w:rPr>
          <w:rFonts w:ascii="Courier New" w:eastAsia="Calibri" w:hAnsi="Courier New" w:cs="Courier New"/>
          <w:sz w:val="24"/>
          <w:szCs w:val="24"/>
          <w:lang w:val="es-ES_tradnl"/>
        </w:rPr>
        <w:t xml:space="preserve"> 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 favorable, el que es aprobado por </w:t>
      </w:r>
      <w:r w:rsidR="00DF7A2F">
        <w:rPr>
          <w:rFonts w:ascii="Courier New" w:eastAsia="Calibri" w:hAnsi="Courier New" w:cs="Courier New"/>
          <w:sz w:val="24"/>
          <w:szCs w:val="24"/>
          <w:lang w:val="es-ES_tradnl"/>
        </w:rPr>
        <w:t>unanimidad</w:t>
      </w:r>
      <w:r w:rsidR="00D40064">
        <w:rPr>
          <w:rFonts w:ascii="Courier New" w:eastAsia="Calibri" w:hAnsi="Courier New" w:cs="Courier New"/>
          <w:sz w:val="24"/>
          <w:szCs w:val="24"/>
          <w:lang w:val="es-ES_tradnl"/>
        </w:rPr>
        <w:t xml:space="preserve"> en Sesión Ordinaria del día 12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806BBE">
        <w:rPr>
          <w:rFonts w:ascii="Courier New" w:eastAsia="Calibri" w:hAnsi="Courier New" w:cs="Courier New"/>
          <w:sz w:val="24"/>
          <w:szCs w:val="24"/>
          <w:lang w:val="es-ES_tradnl"/>
        </w:rPr>
        <w:t>Agosto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7D5463" w:rsidRDefault="007D5463" w:rsidP="007D5463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...///</w:t>
      </w:r>
    </w:p>
    <w:p w:rsidR="007D5463" w:rsidRDefault="007D5463" w:rsidP="007D5463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color w:val="000000"/>
          <w:sz w:val="24"/>
          <w:szCs w:val="24"/>
        </w:rPr>
      </w:pPr>
    </w:p>
    <w:p w:rsidR="007D5463" w:rsidRDefault="007D5463" w:rsidP="007D5463">
      <w:pPr>
        <w:spacing w:before="100" w:beforeAutospacing="1" w:after="100" w:afterAutospacing="1" w:line="360" w:lineRule="auto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lastRenderedPageBreak/>
        <w:t>...///2.-</w:t>
      </w:r>
    </w:p>
    <w:p w:rsidR="00D40064" w:rsidRDefault="00D40064" w:rsidP="00936E37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D40064" w:rsidRPr="004257FE" w:rsidRDefault="00D40064" w:rsidP="00D40064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D40064" w:rsidRDefault="00D40064" w:rsidP="00D4006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40064" w:rsidRDefault="00D40064" w:rsidP="00D40064">
      <w:pPr>
        <w:spacing w:before="100" w:beforeAutospacing="1" w:after="100" w:afterAutospacing="1" w:line="360" w:lineRule="auto"/>
        <w:rPr>
          <w:rFonts w:ascii="Courier New" w:hAnsi="Courier New" w:cs="Courier New"/>
          <w:color w:val="000000"/>
          <w:sz w:val="24"/>
          <w:szCs w:val="24"/>
        </w:rPr>
      </w:pPr>
    </w:p>
    <w:p w:rsidR="002704A5" w:rsidRPr="00C362F9" w:rsidRDefault="002E09CE" w:rsidP="00C362F9">
      <w:pPr>
        <w:tabs>
          <w:tab w:val="left" w:pos="7950"/>
        </w:tabs>
        <w:spacing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BA3102" w:rsidRPr="00282468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r w:rsidR="00D40064">
        <w:rPr>
          <w:rFonts w:ascii="Courier New" w:eastAsia="Arial Unicode MS" w:hAnsi="Courier New" w:cs="ShelleyAllegroScript-Normal"/>
          <w:b/>
          <w:sz w:val="28"/>
          <w:szCs w:val="24"/>
          <w:lang w:val="es-ES_tradnl" w:eastAsia="es-ES"/>
        </w:rPr>
        <w:t>OTORGAR</w:t>
      </w:r>
      <w:r w:rsidR="00D4006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inmueble ubicado en calle Eduardo Madero Nº 311 esquina Av. Leandro N. Alem de esta Ciudad Designación Catastral C.01, S.01, Mza.009, </w:t>
      </w:r>
      <w:proofErr w:type="spellStart"/>
      <w:r w:rsidR="00D4006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Parc</w:t>
      </w:r>
      <w:proofErr w:type="spellEnd"/>
      <w:r w:rsidR="00D4006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. 008, identificado bajo Ficha N° 121 en Inventario del Patrimonio Cultural de la Ciudad, la eximición en un setenta por ciento (70%) de la Tasa por Servicios a la Propiedad por el año 2015 debiendo renovar el beneficio con posterioridad.-  </w:t>
      </w:r>
    </w:p>
    <w:p w:rsidR="00817F1A" w:rsidRDefault="002E09CE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C362F9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817F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817F1A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817F1A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817F1A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817F1A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817F1A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0E5A4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817F1A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="00817F1A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</w:t>
      </w:r>
      <w:bookmarkStart w:id="0" w:name="_GoBack"/>
      <w:bookmarkEnd w:id="0"/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D4006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DOCE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806BB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AGOSTO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A3D21"/>
    <w:rsid w:val="000C3971"/>
    <w:rsid w:val="000E5A4D"/>
    <w:rsid w:val="000F442D"/>
    <w:rsid w:val="00100C5D"/>
    <w:rsid w:val="001549EE"/>
    <w:rsid w:val="00183122"/>
    <w:rsid w:val="002031DC"/>
    <w:rsid w:val="002048F4"/>
    <w:rsid w:val="002704A5"/>
    <w:rsid w:val="00282468"/>
    <w:rsid w:val="002B5803"/>
    <w:rsid w:val="002E09CE"/>
    <w:rsid w:val="00332F11"/>
    <w:rsid w:val="00383A2A"/>
    <w:rsid w:val="00393168"/>
    <w:rsid w:val="003A1694"/>
    <w:rsid w:val="003C3443"/>
    <w:rsid w:val="003F6277"/>
    <w:rsid w:val="00403598"/>
    <w:rsid w:val="00410A17"/>
    <w:rsid w:val="00412D71"/>
    <w:rsid w:val="004142EA"/>
    <w:rsid w:val="00420A5C"/>
    <w:rsid w:val="00425176"/>
    <w:rsid w:val="00431053"/>
    <w:rsid w:val="0046541E"/>
    <w:rsid w:val="004A225D"/>
    <w:rsid w:val="004C4868"/>
    <w:rsid w:val="004D6795"/>
    <w:rsid w:val="004E7C88"/>
    <w:rsid w:val="004F7CC5"/>
    <w:rsid w:val="00523C74"/>
    <w:rsid w:val="00542D20"/>
    <w:rsid w:val="00583F95"/>
    <w:rsid w:val="005A3C56"/>
    <w:rsid w:val="00617E82"/>
    <w:rsid w:val="00642B50"/>
    <w:rsid w:val="006509AB"/>
    <w:rsid w:val="0065723A"/>
    <w:rsid w:val="006A18C4"/>
    <w:rsid w:val="006A76B4"/>
    <w:rsid w:val="006B3F64"/>
    <w:rsid w:val="006C0826"/>
    <w:rsid w:val="006E5E4B"/>
    <w:rsid w:val="006F0FBF"/>
    <w:rsid w:val="006F63C3"/>
    <w:rsid w:val="0070768E"/>
    <w:rsid w:val="00710B07"/>
    <w:rsid w:val="007678AC"/>
    <w:rsid w:val="00773C5C"/>
    <w:rsid w:val="00781512"/>
    <w:rsid w:val="0078792A"/>
    <w:rsid w:val="007B2233"/>
    <w:rsid w:val="007D473A"/>
    <w:rsid w:val="007D5463"/>
    <w:rsid w:val="00806BBE"/>
    <w:rsid w:val="00816A9C"/>
    <w:rsid w:val="00817F1A"/>
    <w:rsid w:val="00821ED0"/>
    <w:rsid w:val="0085334B"/>
    <w:rsid w:val="00857D45"/>
    <w:rsid w:val="00862FAE"/>
    <w:rsid w:val="0088621C"/>
    <w:rsid w:val="00897DB5"/>
    <w:rsid w:val="008A40F3"/>
    <w:rsid w:val="008A5FEB"/>
    <w:rsid w:val="008B685F"/>
    <w:rsid w:val="00936E37"/>
    <w:rsid w:val="00A003AA"/>
    <w:rsid w:val="00A01292"/>
    <w:rsid w:val="00AB6C78"/>
    <w:rsid w:val="00AC2648"/>
    <w:rsid w:val="00AC6BBC"/>
    <w:rsid w:val="00AD46F3"/>
    <w:rsid w:val="00B14058"/>
    <w:rsid w:val="00B335F6"/>
    <w:rsid w:val="00B9743D"/>
    <w:rsid w:val="00BA1C22"/>
    <w:rsid w:val="00BA3102"/>
    <w:rsid w:val="00BB746D"/>
    <w:rsid w:val="00BC1010"/>
    <w:rsid w:val="00BE395E"/>
    <w:rsid w:val="00C110BE"/>
    <w:rsid w:val="00C12EF7"/>
    <w:rsid w:val="00C216BE"/>
    <w:rsid w:val="00C362F9"/>
    <w:rsid w:val="00CB55CB"/>
    <w:rsid w:val="00CD7999"/>
    <w:rsid w:val="00CF0846"/>
    <w:rsid w:val="00D24408"/>
    <w:rsid w:val="00D40064"/>
    <w:rsid w:val="00D44319"/>
    <w:rsid w:val="00D95F2B"/>
    <w:rsid w:val="00DD7C8A"/>
    <w:rsid w:val="00DF7A2F"/>
    <w:rsid w:val="00E13CC8"/>
    <w:rsid w:val="00E31AC1"/>
    <w:rsid w:val="00E351D5"/>
    <w:rsid w:val="00E35DFA"/>
    <w:rsid w:val="00E44A75"/>
    <w:rsid w:val="00E4798D"/>
    <w:rsid w:val="00E95170"/>
    <w:rsid w:val="00EA449D"/>
    <w:rsid w:val="00EC5C4D"/>
    <w:rsid w:val="00EE49C6"/>
    <w:rsid w:val="00F17465"/>
    <w:rsid w:val="00F859F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228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2015-07-30T12:21:00Z</cp:lastPrinted>
  <dcterms:created xsi:type="dcterms:W3CDTF">2015-08-12T16:19:00Z</dcterms:created>
  <dcterms:modified xsi:type="dcterms:W3CDTF">2015-08-13T12:55:00Z</dcterms:modified>
</cp:coreProperties>
</file>