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393734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1003</w:t>
      </w:r>
      <w:r w:rsidR="00EF385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</w:t>
      </w:r>
    </w:p>
    <w:p w:rsidR="00884ACB" w:rsidRDefault="00884AC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84ACB" w:rsidRPr="00884A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40E5C" w:rsidRPr="00140E5C">
        <w:rPr>
          <w:rFonts w:ascii="Courier New" w:hAnsi="Courier New" w:cs="Courier New"/>
          <w:color w:val="000000"/>
          <w:sz w:val="24"/>
          <w:szCs w:val="24"/>
        </w:rPr>
        <w:t xml:space="preserve">El </w:t>
      </w:r>
      <w:proofErr w:type="spellStart"/>
      <w:r w:rsidR="00140E5C" w:rsidRPr="00140E5C">
        <w:rPr>
          <w:rFonts w:ascii="Courier New" w:hAnsi="Courier New" w:cs="Courier New"/>
          <w:color w:val="000000"/>
          <w:sz w:val="24"/>
          <w:szCs w:val="24"/>
        </w:rPr>
        <w:t>Expte</w:t>
      </w:r>
      <w:proofErr w:type="spellEnd"/>
      <w:r w:rsidR="00140E5C" w:rsidRPr="00140E5C">
        <w:rPr>
          <w:rFonts w:ascii="Courier New" w:hAnsi="Courier New" w:cs="Courier New"/>
          <w:color w:val="000000"/>
          <w:sz w:val="24"/>
          <w:szCs w:val="24"/>
        </w:rPr>
        <w:t xml:space="preserve">. Nº 347/2015, iniciado por </w:t>
      </w:r>
      <w:proofErr w:type="spellStart"/>
      <w:r w:rsidR="00140E5C" w:rsidRPr="00140E5C">
        <w:rPr>
          <w:rFonts w:ascii="Courier New" w:hAnsi="Courier New" w:cs="Courier New"/>
          <w:color w:val="000000"/>
          <w:sz w:val="24"/>
          <w:szCs w:val="24"/>
        </w:rPr>
        <w:t>Bonciolini</w:t>
      </w:r>
      <w:proofErr w:type="spellEnd"/>
      <w:r w:rsidR="00140E5C" w:rsidRPr="00140E5C">
        <w:rPr>
          <w:rFonts w:ascii="Courier New" w:hAnsi="Courier New" w:cs="Courier New"/>
          <w:color w:val="000000"/>
          <w:sz w:val="24"/>
          <w:szCs w:val="24"/>
        </w:rPr>
        <w:t xml:space="preserve"> Karina Olga, solicitando la previa</w:t>
      </w:r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425176" w:rsidRPr="00D609E7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01292" w:rsidRDefault="00A01292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Que a fs. 2 a 7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Bonciolini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Karina Olga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0000"/>
          <w:sz w:val="24"/>
          <w:szCs w:val="24"/>
        </w:rPr>
        <w:t>DNI Nº 23536747, solicita la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140E5C">
        <w:rPr>
          <w:rFonts w:ascii="Courier New" w:hAnsi="Courier New" w:cs="Courier New"/>
          <w:color w:val="000000"/>
          <w:sz w:val="24"/>
          <w:szCs w:val="24"/>
        </w:rPr>
        <w:t>visación</w:t>
      </w:r>
      <w:proofErr w:type="spellEnd"/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del plano de Relevamiento y Proyecto de un lote ubicado en calle Armenia Nº 487, Bº El </w:t>
      </w:r>
      <w:proofErr w:type="spellStart"/>
      <w:r w:rsidRPr="00140E5C">
        <w:rPr>
          <w:rFonts w:ascii="Courier New" w:hAnsi="Courier New" w:cs="Courier New"/>
          <w:color w:val="000000"/>
          <w:sz w:val="24"/>
          <w:szCs w:val="24"/>
        </w:rPr>
        <w:t>Cañito</w:t>
      </w:r>
      <w:proofErr w:type="spellEnd"/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>Que a fs. 8 obra P</w:t>
      </w:r>
      <w:r>
        <w:rPr>
          <w:rFonts w:ascii="Courier New" w:hAnsi="Courier New" w:cs="Courier New"/>
          <w:color w:val="000000"/>
          <w:sz w:val="24"/>
          <w:szCs w:val="24"/>
        </w:rPr>
        <w:t>lano de Relevamiento y Proyecto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;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>Que a fs. 9 la Oficina de Catastro informa que el lote es un lote en esquina y tiene la siguiente d</w:t>
      </w:r>
      <w:r>
        <w:rPr>
          <w:rFonts w:ascii="Courier New" w:hAnsi="Courier New" w:cs="Courier New"/>
          <w:color w:val="000000"/>
          <w:sz w:val="24"/>
          <w:szCs w:val="24"/>
        </w:rPr>
        <w:t>esignación catastral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: 01 -01- 225 - 024 – </w:t>
      </w:r>
      <w:proofErr w:type="spellStart"/>
      <w:r w:rsidRPr="00140E5C">
        <w:rPr>
          <w:rFonts w:ascii="Courier New" w:hAnsi="Courier New" w:cs="Courier New"/>
          <w:color w:val="000000"/>
          <w:sz w:val="24"/>
          <w:szCs w:val="24"/>
        </w:rPr>
        <w:t>Mz.Of</w:t>
      </w:r>
      <w:proofErr w:type="spellEnd"/>
      <w:r w:rsidRPr="00140E5C">
        <w:rPr>
          <w:rFonts w:ascii="Courier New" w:hAnsi="Courier New" w:cs="Courier New"/>
          <w:color w:val="000000"/>
          <w:sz w:val="24"/>
          <w:szCs w:val="24"/>
        </w:rPr>
        <w:t>. “S”</w:t>
      </w:r>
      <w:r w:rsidR="00D609E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-Lote Of. 9–Cta</w:t>
      </w:r>
      <w:r w:rsidR="00D609E7">
        <w:rPr>
          <w:rFonts w:ascii="Courier New" w:hAnsi="Courier New" w:cs="Courier New"/>
          <w:color w:val="000000"/>
          <w:sz w:val="24"/>
          <w:szCs w:val="24"/>
        </w:rPr>
        <w:t>.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M</w:t>
      </w:r>
      <w:r>
        <w:rPr>
          <w:rFonts w:ascii="Courier New" w:hAnsi="Courier New" w:cs="Courier New"/>
          <w:color w:val="000000"/>
          <w:sz w:val="24"/>
          <w:szCs w:val="24"/>
        </w:rPr>
        <w:t>unic</w:t>
      </w:r>
      <w:r w:rsidR="00D609E7">
        <w:rPr>
          <w:rFonts w:ascii="Courier New" w:hAnsi="Courier New" w:cs="Courier New"/>
          <w:color w:val="000000"/>
          <w:sz w:val="24"/>
          <w:szCs w:val="24"/>
        </w:rPr>
        <w:t>ipal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Nº 6214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, registrado a n</w:t>
      </w:r>
      <w:r w:rsidR="00D609E7">
        <w:rPr>
          <w:rFonts w:ascii="Courier New" w:hAnsi="Courier New" w:cs="Courier New"/>
          <w:color w:val="000000"/>
          <w:sz w:val="24"/>
          <w:szCs w:val="24"/>
        </w:rPr>
        <w:t xml:space="preserve">ombre de </w:t>
      </w:r>
      <w:proofErr w:type="spellStart"/>
      <w:r w:rsidR="00D609E7">
        <w:rPr>
          <w:rFonts w:ascii="Courier New" w:hAnsi="Courier New" w:cs="Courier New"/>
          <w:color w:val="000000"/>
          <w:sz w:val="24"/>
          <w:szCs w:val="24"/>
        </w:rPr>
        <w:t>Bonciolini</w:t>
      </w:r>
      <w:proofErr w:type="spellEnd"/>
      <w:r w:rsidR="00D609E7">
        <w:rPr>
          <w:rFonts w:ascii="Courier New" w:hAnsi="Courier New" w:cs="Courier New"/>
          <w:color w:val="000000"/>
          <w:sz w:val="24"/>
          <w:szCs w:val="24"/>
        </w:rPr>
        <w:t xml:space="preserve"> Karina Olga,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c</w:t>
      </w:r>
      <w:r>
        <w:rPr>
          <w:rFonts w:ascii="Courier New" w:hAnsi="Courier New" w:cs="Courier New"/>
          <w:color w:val="000000"/>
          <w:sz w:val="24"/>
          <w:szCs w:val="24"/>
        </w:rPr>
        <w:t>on antecedentes de construcción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: </w:t>
      </w:r>
      <w:proofErr w:type="spellStart"/>
      <w:r w:rsidRPr="00140E5C">
        <w:rPr>
          <w:rFonts w:ascii="Courier New" w:hAnsi="Courier New" w:cs="Courier New"/>
          <w:color w:val="000000"/>
          <w:sz w:val="24"/>
          <w:szCs w:val="24"/>
        </w:rPr>
        <w:t>Expte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.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Const. 820/05; 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Que a fs. 10 el Área de Obras Privadas informa que según lo establecido por la Ordenanza Nº 8547 en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el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Art.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Nº 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…///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…///2.-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208 para la Zona Residencial Jardín El </w:t>
      </w:r>
      <w:proofErr w:type="spellStart"/>
      <w:r w:rsidRPr="00140E5C">
        <w:rPr>
          <w:rFonts w:ascii="Courier New" w:hAnsi="Courier New" w:cs="Courier New"/>
          <w:color w:val="000000"/>
          <w:sz w:val="24"/>
          <w:szCs w:val="24"/>
        </w:rPr>
        <w:t>Cañito</w:t>
      </w:r>
      <w:proofErr w:type="spellEnd"/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, para la </w:t>
      </w:r>
      <w:r w:rsidRPr="00140E5C">
        <w:rPr>
          <w:rFonts w:ascii="Courier New" w:hAnsi="Courier New" w:cs="Courier New"/>
          <w:color w:val="000000"/>
          <w:sz w:val="24"/>
          <w:szCs w:val="24"/>
          <w:u w:val="single"/>
        </w:rPr>
        <w:t>Ocupación del Suelo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–Retiros Mínimos– 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la propuesta no cumple</w:t>
      </w:r>
      <w:r w:rsidRPr="00140E5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los</w:t>
      </w:r>
      <w:r w:rsidRPr="00140E5C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Pr="00140E5C">
        <w:rPr>
          <w:rFonts w:ascii="Courier New" w:hAnsi="Courier New" w:cs="Courier New"/>
          <w:b/>
          <w:color w:val="000000"/>
          <w:sz w:val="24"/>
          <w:szCs w:val="24"/>
          <w:u w:val="single"/>
        </w:rPr>
        <w:t>Retiros Mínimos de un lateral</w:t>
      </w:r>
      <w:r w:rsidRPr="00140E5C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para frente a dos calles: lado menor: 2,80 m</w:t>
      </w:r>
      <w:r w:rsidRPr="00140E5C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40E5C">
        <w:rPr>
          <w:rFonts w:ascii="Courier New" w:hAnsi="Courier New" w:cs="Courier New"/>
          <w:sz w:val="24"/>
          <w:szCs w:val="24"/>
        </w:rPr>
        <w:t>permitido 4,00 m)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Q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ue a fs.11 la Sra</w:t>
      </w:r>
      <w:r>
        <w:rPr>
          <w:rFonts w:ascii="Courier New" w:hAnsi="Courier New" w:cs="Courier New"/>
          <w:color w:val="000000"/>
          <w:sz w:val="24"/>
          <w:szCs w:val="24"/>
        </w:rPr>
        <w:t>.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140E5C">
        <w:rPr>
          <w:rFonts w:ascii="Courier New" w:hAnsi="Courier New" w:cs="Courier New"/>
          <w:color w:val="000000"/>
          <w:sz w:val="24"/>
          <w:szCs w:val="24"/>
        </w:rPr>
        <w:t>Bonciolini</w:t>
      </w:r>
      <w:proofErr w:type="spellEnd"/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Karina Olga solicita la excepción al Código Urbanístico por no respetar retiro </w:t>
      </w:r>
      <w:r>
        <w:rPr>
          <w:rFonts w:ascii="Courier New" w:hAnsi="Courier New" w:cs="Courier New"/>
          <w:color w:val="000000"/>
          <w:sz w:val="24"/>
          <w:szCs w:val="24"/>
        </w:rPr>
        <w:t>de frente en lado menor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>Que a fs. 13 el Área de Control Urbano informa que la solicitud concreta es ampliar a la edificación existente un dormitorio en el lado menor de la esquina, avanzando sobre el reti</w:t>
      </w:r>
      <w:r>
        <w:rPr>
          <w:rFonts w:ascii="Courier New" w:hAnsi="Courier New" w:cs="Courier New"/>
          <w:color w:val="000000"/>
          <w:sz w:val="24"/>
          <w:szCs w:val="24"/>
        </w:rPr>
        <w:t>ro normado (4,00m)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, quedando una distancia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inferior a la exigida (2,80 m)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Que a fs. 14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la  Secretaría de Obras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 Públicos informa </w:t>
      </w:r>
      <w:r>
        <w:rPr>
          <w:rFonts w:ascii="Courier New" w:hAnsi="Courier New" w:cs="Courier New"/>
          <w:color w:val="000000"/>
          <w:sz w:val="24"/>
          <w:szCs w:val="24"/>
        </w:rPr>
        <w:t>entre otros considerandos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: que el lote en cuestión es un lote en esquina y la edificación existente está retirada 3,15 m. </w:t>
      </w:r>
      <w:r>
        <w:rPr>
          <w:rFonts w:ascii="Courier New" w:hAnsi="Courier New" w:cs="Courier New"/>
          <w:color w:val="000000"/>
          <w:sz w:val="24"/>
          <w:szCs w:val="24"/>
        </w:rPr>
        <w:t>en el lado mayor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, 3,00</w:t>
      </w:r>
      <w:r w:rsidR="00D609E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m en el lado menor y de ac</w:t>
      </w:r>
      <w:r>
        <w:rPr>
          <w:rFonts w:ascii="Courier New" w:hAnsi="Courier New" w:cs="Courier New"/>
          <w:color w:val="000000"/>
          <w:sz w:val="24"/>
          <w:szCs w:val="24"/>
        </w:rPr>
        <w:t>uerdo  a  Normativas Anteriores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>Que es de considerar que ya existe una edificación que no cumple con los Retiros Mínimos establecidos en el Art. Nº 208  de la Ord</w:t>
      </w:r>
      <w:r>
        <w:rPr>
          <w:rFonts w:ascii="Courier New" w:hAnsi="Courier New" w:cs="Courier New"/>
          <w:color w:val="000000"/>
          <w:sz w:val="24"/>
          <w:szCs w:val="24"/>
        </w:rPr>
        <w:t>enanza Nº 8547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;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Que lo propuesto armoniza arquitectónicamente con lo </w:t>
      </w:r>
      <w:r>
        <w:rPr>
          <w:rFonts w:ascii="Courier New" w:hAnsi="Courier New" w:cs="Courier New"/>
          <w:color w:val="000000"/>
          <w:sz w:val="24"/>
          <w:szCs w:val="24"/>
        </w:rPr>
        <w:t>edificado con su entorno urbano</w:t>
      </w:r>
      <w:r w:rsidRPr="00140E5C">
        <w:rPr>
          <w:rFonts w:ascii="Courier New" w:hAnsi="Courier New" w:cs="Courier New"/>
          <w:color w:val="000000"/>
          <w:sz w:val="24"/>
          <w:szCs w:val="24"/>
        </w:rPr>
        <w:t xml:space="preserve">; 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40E5C">
        <w:rPr>
          <w:rFonts w:ascii="Courier New" w:hAnsi="Courier New" w:cs="Courier New"/>
          <w:color w:val="000000"/>
          <w:sz w:val="24"/>
          <w:szCs w:val="24"/>
        </w:rPr>
        <w:t>Que recomienda dar curso favo</w:t>
      </w:r>
      <w:r>
        <w:rPr>
          <w:rFonts w:ascii="Courier New" w:hAnsi="Courier New" w:cs="Courier New"/>
          <w:color w:val="000000"/>
          <w:sz w:val="24"/>
          <w:szCs w:val="24"/>
        </w:rPr>
        <w:t>rable a la excepción solicitada</w:t>
      </w:r>
      <w:r w:rsidRPr="00140E5C">
        <w:rPr>
          <w:rFonts w:ascii="Courier New" w:hAnsi="Courier New" w:cs="Courier New"/>
          <w:color w:val="000000"/>
          <w:sz w:val="24"/>
          <w:szCs w:val="24"/>
        </w:rPr>
        <w:t>;</w:t>
      </w:r>
    </w:p>
    <w:p w:rsidR="00140E5C" w:rsidRDefault="00140E5C" w:rsidP="00140E5C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…///</w:t>
      </w:r>
    </w:p>
    <w:p w:rsidR="00140E5C" w:rsidRDefault="00140E5C" w:rsidP="00140E5C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…///3.-</w:t>
      </w:r>
    </w:p>
    <w:p w:rsidR="00140E5C" w:rsidRPr="00140E5C" w:rsidRDefault="00140E5C" w:rsidP="00140E5C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40064" w:rsidRDefault="00817F1A" w:rsidP="00884ACB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140E5C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84ACB" w:rsidRDefault="00884ACB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40E5C" w:rsidRDefault="00140E5C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Default="00884ACB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Pr="004257FE" w:rsidRDefault="00884ACB" w:rsidP="00884AC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140E5C" w:rsidRDefault="00140E5C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140E5C" w:rsidRPr="00140E5C" w:rsidRDefault="002E09CE" w:rsidP="00140E5C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alibri" w:eastAsia="Calibri" w:hAnsi="Calibri" w:cs="Times New Roman"/>
          <w:sz w:val="24"/>
          <w:szCs w:val="24"/>
          <w:lang w:val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40E5C" w:rsidRPr="00140E5C">
        <w:rPr>
          <w:rFonts w:ascii="Calibri" w:eastAsia="Calibri" w:hAnsi="Calibri" w:cs="Times New Roman"/>
          <w:b/>
          <w:color w:val="000000"/>
          <w:sz w:val="28"/>
          <w:szCs w:val="28"/>
          <w:lang w:val="es-ES"/>
        </w:rPr>
        <w:t xml:space="preserve"> </w:t>
      </w:r>
      <w:r w:rsidR="00140E5C" w:rsidRPr="00140E5C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 xml:space="preserve">AUTORIZAR </w:t>
      </w:r>
      <w:r w:rsidR="00140E5C" w:rsidRP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el relevamiento y proyecto </w:t>
      </w:r>
      <w:r w:rsidR="00140E5C" w:rsidRPr="00140E5C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 xml:space="preserve">sin el cumplimiento </w:t>
      </w:r>
      <w:r w:rsidR="00140E5C" w:rsidRP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de los párrafos referidos a Ocupación del Suelo – Retiros mínimos (lado menor de la parcela con frente a dos calles) del art. 208 de la Ordenanza Nº 8547, en  el lote con la siguiente d</w:t>
      </w:r>
      <w:r w:rsid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esignación catastral</w:t>
      </w:r>
      <w:r w:rsidR="00140E5C" w:rsidRP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: 01 -01- 225 - 024 – </w:t>
      </w:r>
      <w:proofErr w:type="spellStart"/>
      <w:r w:rsidR="00140E5C" w:rsidRP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Mz</w:t>
      </w:r>
      <w:proofErr w:type="spellEnd"/>
      <w:r w:rsidR="00140E5C" w:rsidRP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.</w:t>
      </w:r>
      <w:r w:rsidR="00D609E7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 </w:t>
      </w:r>
      <w:r w:rsidR="00140E5C" w:rsidRP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Of. “S”-Lote Of.</w:t>
      </w:r>
      <w:r w:rsid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-</w:t>
      </w:r>
      <w:r w:rsidR="00140E5C" w:rsidRPr="00140E5C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 9</w:t>
      </w:r>
    </w:p>
    <w:p w:rsidR="00817F1A" w:rsidRDefault="00BA3102" w:rsidP="007653B8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2E09C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40E5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0E5A4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4006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DOCE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A3D21"/>
    <w:rsid w:val="000C3971"/>
    <w:rsid w:val="000D0E47"/>
    <w:rsid w:val="000E5A4D"/>
    <w:rsid w:val="000F442D"/>
    <w:rsid w:val="00100C5D"/>
    <w:rsid w:val="00140E5C"/>
    <w:rsid w:val="001549EE"/>
    <w:rsid w:val="00172C15"/>
    <w:rsid w:val="00183122"/>
    <w:rsid w:val="002031DC"/>
    <w:rsid w:val="002048F4"/>
    <w:rsid w:val="002704A5"/>
    <w:rsid w:val="00282468"/>
    <w:rsid w:val="002B5803"/>
    <w:rsid w:val="002E09CE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A225D"/>
    <w:rsid w:val="004C4868"/>
    <w:rsid w:val="004D6795"/>
    <w:rsid w:val="004E7C88"/>
    <w:rsid w:val="004F7CC5"/>
    <w:rsid w:val="00523C74"/>
    <w:rsid w:val="00542D20"/>
    <w:rsid w:val="00583F95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792A"/>
    <w:rsid w:val="007B2233"/>
    <w:rsid w:val="007D473A"/>
    <w:rsid w:val="00806BBE"/>
    <w:rsid w:val="00816A9C"/>
    <w:rsid w:val="00817F1A"/>
    <w:rsid w:val="00821ED0"/>
    <w:rsid w:val="0085334B"/>
    <w:rsid w:val="00857D45"/>
    <w:rsid w:val="00862FAE"/>
    <w:rsid w:val="00884ACB"/>
    <w:rsid w:val="0088621C"/>
    <w:rsid w:val="00897DB5"/>
    <w:rsid w:val="008A40F3"/>
    <w:rsid w:val="008A5FEB"/>
    <w:rsid w:val="008B685F"/>
    <w:rsid w:val="00936E37"/>
    <w:rsid w:val="00A003AA"/>
    <w:rsid w:val="00A01292"/>
    <w:rsid w:val="00A53AF5"/>
    <w:rsid w:val="00AB6C78"/>
    <w:rsid w:val="00AC2648"/>
    <w:rsid w:val="00AC6BBC"/>
    <w:rsid w:val="00AD46F3"/>
    <w:rsid w:val="00B14058"/>
    <w:rsid w:val="00B335F6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609E7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385B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2015-07-30T12:21:00Z</cp:lastPrinted>
  <dcterms:created xsi:type="dcterms:W3CDTF">2015-08-12T16:40:00Z</dcterms:created>
  <dcterms:modified xsi:type="dcterms:W3CDTF">2015-08-13T15:25:00Z</dcterms:modified>
</cp:coreProperties>
</file>