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E13" w:rsidRDefault="00667965"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9D407D">
        <w:rPr>
          <w:rFonts w:ascii="Courier New" w:eastAsia="Times New Roman" w:hAnsi="Courier New" w:cs="Times New Roman"/>
          <w:b/>
          <w:sz w:val="24"/>
          <w:szCs w:val="20"/>
          <w:u w:val="single"/>
          <w:lang w:eastAsia="es-AR"/>
        </w:rPr>
        <w:t>RDENANZA  Nº 100</w:t>
      </w:r>
      <w:r w:rsidR="00491332">
        <w:rPr>
          <w:rFonts w:ascii="Courier New" w:eastAsia="Times New Roman" w:hAnsi="Courier New" w:cs="Times New Roman"/>
          <w:b/>
          <w:sz w:val="24"/>
          <w:szCs w:val="20"/>
          <w:u w:val="single"/>
          <w:lang w:eastAsia="es-AR"/>
        </w:rPr>
        <w:t>9</w:t>
      </w:r>
      <w:r w:rsidR="004358E5">
        <w:rPr>
          <w:rFonts w:ascii="Courier New" w:eastAsia="Times New Roman" w:hAnsi="Courier New" w:cs="Times New Roman"/>
          <w:b/>
          <w:sz w:val="24"/>
          <w:szCs w:val="20"/>
          <w:u w:val="single"/>
          <w:lang w:eastAsia="es-AR"/>
        </w:rPr>
        <w:t>2</w:t>
      </w:r>
    </w:p>
    <w:p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t>Visto:</w:t>
      </w:r>
      <w:r w:rsidR="007568AF" w:rsidRPr="007568AF">
        <w:rPr>
          <w:rFonts w:ascii="Courier New" w:eastAsia="Arial Unicode MS" w:hAnsi="Courier New" w:cs="ShelleyAllegroScript-Normal"/>
          <w:sz w:val="24"/>
          <w:szCs w:val="24"/>
          <w:lang w:val="es-ES_tradnl" w:eastAsia="es-ES"/>
        </w:rPr>
        <w:t xml:space="preserve"> </w:t>
      </w:r>
      <w:r w:rsidR="004358E5">
        <w:rPr>
          <w:rFonts w:ascii="Courier New" w:eastAsia="Arial Unicode MS" w:hAnsi="Courier New" w:cs="ShelleyAllegroScript-Normal"/>
          <w:sz w:val="24"/>
          <w:szCs w:val="24"/>
          <w:lang w:val="es-ES_tradnl"/>
        </w:rPr>
        <w:t>La Nota Elevada por el Departamento Ejecutivo solicitando una prórroga para la presentación del Proyecto  de Presupuesto General de Gastos y Cálculo de Recursos y Proyecto de Ordenanza Tarifaria para el Ejercicio 2016</w:t>
      </w:r>
      <w:r w:rsidRPr="00B00C89">
        <w:rPr>
          <w:rFonts w:ascii="Courier New" w:eastAsia="Arial Unicode MS" w:hAnsi="Courier New" w:cs="ShelleyAllegroScript-Normal"/>
          <w:sz w:val="24"/>
          <w:szCs w:val="24"/>
          <w:lang w:val="es-ES_tradnl" w:eastAsia="es-ES"/>
        </w:rPr>
        <w:t>; y</w:t>
      </w:r>
    </w:p>
    <w:p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rsidR="004C69EF" w:rsidRDefault="004C69EF" w:rsidP="007568AF">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p>
    <w:p w:rsidR="004358E5" w:rsidRDefault="004358E5" w:rsidP="004358E5">
      <w:pPr>
        <w:spacing w:beforeAutospacing="1" w:after="0" w:afterAutospacing="1"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Secretaria de Economía remite nota al Sr. Intendente, comunicando que en virtud que en el Ejercicio 2016 asumirán nuevas autoridades se hace necesario solicitar al Honorable Concejo Deliberante una prorroga hasta el 30 de noviembre de 2015, para la presentación del Proyecto de Presupuesto General de Gastos y Calculo de Recursos y del Proyecto de Ordenanza Tarifaria para el Ejercicio 2016;</w:t>
      </w:r>
    </w:p>
    <w:p w:rsidR="0025376A" w:rsidRPr="004358E5" w:rsidRDefault="004358E5" w:rsidP="004358E5">
      <w:pPr>
        <w:spacing w:beforeAutospacing="1" w:after="0" w:afterAutospacing="1" w:line="360" w:lineRule="auto"/>
        <w:ind w:left="709"/>
        <w:jc w:val="both"/>
        <w:rPr>
          <w:rFonts w:ascii="Courier New" w:hAnsi="Courier New" w:cs="Courier New"/>
          <w:color w:val="000000" w:themeColor="text1"/>
          <w:sz w:val="24"/>
          <w:szCs w:val="24"/>
          <w:shd w:val="clear" w:color="auto" w:fill="FFFFFF"/>
          <w:lang w:val="es-ES_tradnl"/>
        </w:rPr>
      </w:pPr>
      <w:r>
        <w:rPr>
          <w:rFonts w:ascii="Courier New" w:eastAsia="Arial Unicode MS" w:hAnsi="Courier New" w:cs="ShelleyAllegroScript-Normal"/>
          <w:sz w:val="24"/>
          <w:szCs w:val="24"/>
          <w:lang w:val="es-ES_tradnl" w:eastAsia="es-ES"/>
        </w:rPr>
        <w:t xml:space="preserve">Que el Departamento Ejecutivo, compartiendo criterio con el Secretario de Economía y Finanzas, remite nota a este Honorable Concejo Deliberante solicitando la prorroga sugerida; </w:t>
      </w:r>
    </w:p>
    <w:p w:rsidR="001972FE" w:rsidRDefault="00A679A0" w:rsidP="001972FE">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hAnsi="Courier New" w:cs="Courier New"/>
          <w:color w:val="000000" w:themeColor="text1"/>
          <w:sz w:val="24"/>
          <w:szCs w:val="24"/>
          <w:shd w:val="clear" w:color="auto" w:fill="FFFFFF"/>
        </w:rPr>
        <w:t>Q</w:t>
      </w:r>
      <w:r w:rsidR="004358E5">
        <w:rPr>
          <w:rFonts w:ascii="Courier New" w:hAnsi="Courier New" w:cs="Courier New"/>
          <w:color w:val="000000" w:themeColor="text1"/>
          <w:sz w:val="24"/>
          <w:szCs w:val="24"/>
          <w:shd w:val="clear" w:color="auto" w:fill="FFFFFF"/>
        </w:rPr>
        <w:t xml:space="preserve">ue evaluada </w:t>
      </w:r>
      <w:r>
        <w:rPr>
          <w:rFonts w:ascii="Courier New" w:hAnsi="Courier New" w:cs="Courier New"/>
          <w:color w:val="000000" w:themeColor="text1"/>
          <w:sz w:val="24"/>
          <w:szCs w:val="24"/>
          <w:shd w:val="clear" w:color="auto" w:fill="FFFFFF"/>
        </w:rPr>
        <w:t>l</w:t>
      </w:r>
      <w:r w:rsidR="004358E5">
        <w:rPr>
          <w:rFonts w:ascii="Courier New" w:hAnsi="Courier New" w:cs="Courier New"/>
          <w:color w:val="000000" w:themeColor="text1"/>
          <w:sz w:val="24"/>
          <w:szCs w:val="24"/>
          <w:shd w:val="clear" w:color="auto" w:fill="FFFFFF"/>
        </w:rPr>
        <w:t>a</w:t>
      </w:r>
      <w:r>
        <w:rPr>
          <w:rFonts w:ascii="Courier New" w:hAnsi="Courier New" w:cs="Courier New"/>
          <w:color w:val="000000" w:themeColor="text1"/>
          <w:sz w:val="24"/>
          <w:szCs w:val="24"/>
          <w:shd w:val="clear" w:color="auto" w:fill="FFFFFF"/>
        </w:rPr>
        <w:t xml:space="preserve"> </w:t>
      </w:r>
      <w:r w:rsidR="004358E5">
        <w:rPr>
          <w:rFonts w:ascii="Courier New" w:hAnsi="Courier New" w:cs="Courier New"/>
          <w:color w:val="000000" w:themeColor="text1"/>
          <w:sz w:val="24"/>
          <w:szCs w:val="24"/>
          <w:shd w:val="clear" w:color="auto" w:fill="FFFFFF"/>
        </w:rPr>
        <w:t>nota</w:t>
      </w:r>
      <w:r>
        <w:rPr>
          <w:rFonts w:ascii="Courier New" w:hAnsi="Courier New" w:cs="Courier New"/>
          <w:color w:val="000000" w:themeColor="text1"/>
          <w:sz w:val="24"/>
          <w:szCs w:val="24"/>
          <w:shd w:val="clear" w:color="auto" w:fill="FFFFFF"/>
        </w:rPr>
        <w:t xml:space="preserve"> por la Comisión de </w:t>
      </w:r>
      <w:r w:rsidR="007568AF">
        <w:rPr>
          <w:rFonts w:ascii="Courier New" w:hAnsi="Courier New" w:cs="Courier New"/>
          <w:color w:val="000000" w:themeColor="text1"/>
          <w:sz w:val="24"/>
          <w:szCs w:val="24"/>
          <w:shd w:val="clear" w:color="auto" w:fill="FFFFFF"/>
        </w:rPr>
        <w:t>Hacienda</w:t>
      </w:r>
      <w:r>
        <w:rPr>
          <w:rFonts w:ascii="Courier New" w:hAnsi="Courier New" w:cs="Courier New"/>
          <w:color w:val="000000" w:themeColor="text1"/>
          <w:sz w:val="24"/>
          <w:szCs w:val="24"/>
          <w:shd w:val="clear" w:color="auto" w:fill="FFFFFF"/>
        </w:rPr>
        <w:t xml:space="preserve"> </w:t>
      </w:r>
      <w:r w:rsidR="00FB5B5E">
        <w:rPr>
          <w:rFonts w:ascii="Courier New" w:hAnsi="Courier New" w:cs="Courier New"/>
          <w:color w:val="000000" w:themeColor="text1"/>
          <w:sz w:val="24"/>
          <w:szCs w:val="24"/>
          <w:shd w:val="clear" w:color="auto" w:fill="FFFFFF"/>
        </w:rPr>
        <w:t xml:space="preserve">emite despacho </w:t>
      </w:r>
      <w:r w:rsidR="003723F8">
        <w:rPr>
          <w:rFonts w:ascii="Courier New" w:hAnsi="Courier New" w:cs="Courier New"/>
          <w:color w:val="000000" w:themeColor="text1"/>
          <w:sz w:val="24"/>
          <w:szCs w:val="24"/>
          <w:shd w:val="clear" w:color="auto" w:fill="FFFFFF"/>
        </w:rPr>
        <w:t xml:space="preserve">favorable, despacho aprobado por </w:t>
      </w:r>
      <w:r w:rsidR="004358E5">
        <w:rPr>
          <w:rFonts w:ascii="Courier New" w:hAnsi="Courier New" w:cs="Courier New"/>
          <w:color w:val="000000" w:themeColor="text1"/>
          <w:sz w:val="24"/>
          <w:szCs w:val="24"/>
          <w:shd w:val="clear" w:color="auto" w:fill="FFFFFF"/>
        </w:rPr>
        <w:t>mayoría</w:t>
      </w:r>
      <w:r w:rsidR="003723F8">
        <w:rPr>
          <w:rFonts w:ascii="Courier New" w:hAnsi="Courier New" w:cs="Courier New"/>
          <w:color w:val="000000" w:themeColor="text1"/>
          <w:sz w:val="24"/>
          <w:szCs w:val="24"/>
          <w:shd w:val="clear" w:color="auto" w:fill="FFFFFF"/>
        </w:rPr>
        <w:t xml:space="preserve"> en </w:t>
      </w:r>
      <w:r w:rsidR="009D407D">
        <w:rPr>
          <w:rFonts w:ascii="Courier New" w:eastAsia="Calibri" w:hAnsi="Courier New" w:cs="Courier New"/>
          <w:sz w:val="24"/>
          <w:szCs w:val="24"/>
          <w:lang w:val="es-ES_tradnl"/>
        </w:rPr>
        <w:t>Sesió</w:t>
      </w:r>
      <w:r w:rsidR="00FA1D48">
        <w:rPr>
          <w:rFonts w:ascii="Courier New" w:eastAsia="Calibri" w:hAnsi="Courier New" w:cs="Courier New"/>
          <w:sz w:val="24"/>
          <w:szCs w:val="24"/>
          <w:lang w:val="es-ES_tradnl"/>
        </w:rPr>
        <w:t>n Ordinaria del día 28</w:t>
      </w:r>
      <w:r w:rsidR="009D407D">
        <w:rPr>
          <w:rFonts w:ascii="Courier New" w:eastAsia="Calibri" w:hAnsi="Courier New" w:cs="Courier New"/>
          <w:sz w:val="24"/>
          <w:szCs w:val="24"/>
          <w:lang w:val="es-ES_tradnl"/>
        </w:rPr>
        <w:t xml:space="preserve"> de </w:t>
      </w:r>
      <w:r w:rsidR="004D3884">
        <w:rPr>
          <w:rFonts w:ascii="Courier New" w:eastAsia="Calibri" w:hAnsi="Courier New" w:cs="Courier New"/>
          <w:sz w:val="24"/>
          <w:szCs w:val="24"/>
          <w:lang w:val="es-ES_tradnl"/>
        </w:rPr>
        <w:t>Octubre</w:t>
      </w:r>
      <w:r w:rsidR="009D407D">
        <w:rPr>
          <w:rFonts w:ascii="Courier New" w:eastAsia="Calibri" w:hAnsi="Courier New" w:cs="Courier New"/>
          <w:sz w:val="24"/>
          <w:szCs w:val="24"/>
          <w:lang w:val="es-ES_tradnl"/>
        </w:rPr>
        <w:t xml:space="preserve"> </w:t>
      </w:r>
      <w:r w:rsidR="009D407D" w:rsidRPr="004257FE">
        <w:rPr>
          <w:rFonts w:ascii="Courier New" w:eastAsia="Calibri" w:hAnsi="Courier New" w:cs="Courier New"/>
          <w:sz w:val="24"/>
          <w:szCs w:val="24"/>
          <w:lang w:val="es-ES_tradnl"/>
        </w:rPr>
        <w:t>de 2015.-</w:t>
      </w:r>
    </w:p>
    <w:p w:rsidR="004358E5" w:rsidRDefault="004358E5" w:rsidP="004358E5">
      <w:pPr>
        <w:spacing w:before="100" w:beforeAutospacing="1" w:after="100" w:afterAutospacing="1"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4358E5" w:rsidRDefault="004358E5" w:rsidP="004358E5">
      <w:pPr>
        <w:spacing w:before="100" w:beforeAutospacing="1" w:after="100" w:afterAutospacing="1" w:line="360" w:lineRule="auto"/>
        <w:ind w:left="709" w:hanging="709"/>
        <w:jc w:val="right"/>
        <w:rPr>
          <w:rFonts w:ascii="Courier New" w:eastAsia="Calibri" w:hAnsi="Courier New" w:cs="Courier New"/>
          <w:sz w:val="24"/>
          <w:szCs w:val="24"/>
          <w:lang w:val="es-ES_tradnl"/>
        </w:rPr>
      </w:pPr>
    </w:p>
    <w:p w:rsidR="004358E5" w:rsidRDefault="004358E5" w:rsidP="004358E5">
      <w:pPr>
        <w:spacing w:before="100" w:beforeAutospacing="1" w:after="100" w:afterAutospacing="1"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rsidR="00AE7F78" w:rsidRDefault="00AE7F78" w:rsidP="001972FE">
      <w:pPr>
        <w:spacing w:before="100" w:beforeAutospacing="1" w:after="100" w:afterAutospacing="1" w:line="360" w:lineRule="auto"/>
        <w:ind w:left="709"/>
        <w:jc w:val="both"/>
        <w:rPr>
          <w:rFonts w:ascii="Courier New" w:eastAsia="Calibri" w:hAnsi="Courier New" w:cs="Courier New"/>
          <w:sz w:val="24"/>
          <w:szCs w:val="24"/>
          <w:lang w:val="es-ES_tradnl"/>
        </w:rPr>
      </w:pPr>
    </w:p>
    <w:p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rsidR="00EF174D" w:rsidRDefault="00EF174D" w:rsidP="00EF174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7568AF" w:rsidRDefault="007568AF" w:rsidP="007568AF">
      <w:pPr>
        <w:spacing w:before="100" w:beforeAutospacing="1" w:after="100" w:afterAutospacing="1" w:line="360" w:lineRule="auto"/>
        <w:ind w:left="709" w:hanging="709"/>
        <w:rPr>
          <w:rFonts w:ascii="Courier New" w:eastAsia="Calibri" w:hAnsi="Courier New" w:cs="Courier New"/>
          <w:sz w:val="24"/>
          <w:szCs w:val="24"/>
          <w:lang w:val="es-ES_tradnl"/>
        </w:rPr>
      </w:pPr>
    </w:p>
    <w:p w:rsidR="009448F7" w:rsidRDefault="00B47F9F" w:rsidP="003D334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sidRPr="00282468">
        <w:rPr>
          <w:rFonts w:ascii="Courier New" w:eastAsia="Calibri" w:hAnsi="Courier New" w:cs="Courier New"/>
          <w:b/>
          <w:sz w:val="24"/>
          <w:szCs w:val="24"/>
          <w:u w:val="single"/>
          <w:lang w:val="es-ES_tradnl"/>
        </w:rPr>
        <w:t>Art.1</w:t>
      </w:r>
      <w:r w:rsidRPr="00282468">
        <w:rPr>
          <w:rFonts w:ascii="Courier New" w:eastAsia="Calibri" w:hAnsi="Courier New" w:cs="Courier New"/>
          <w:b/>
          <w:sz w:val="24"/>
          <w:szCs w:val="24"/>
          <w:lang w:val="es-ES_tradnl"/>
        </w:rPr>
        <w:t>:</w:t>
      </w:r>
      <w:r w:rsidR="00960EAB" w:rsidRPr="00960EAB">
        <w:rPr>
          <w:rFonts w:ascii="Courier New" w:eastAsia="Arial Unicode MS" w:hAnsi="Courier New" w:cs="ShelleyAllegroScript-Normal"/>
          <w:sz w:val="24"/>
          <w:szCs w:val="24"/>
          <w:lang w:val="es-ES_tradnl"/>
        </w:rPr>
        <w:t xml:space="preserve"> </w:t>
      </w:r>
      <w:r w:rsidR="004358E5" w:rsidRPr="004358E5">
        <w:rPr>
          <w:rFonts w:ascii="Courier New" w:eastAsia="Arial Unicode MS" w:hAnsi="Courier New" w:cs="ShelleyAllegroScript-Normal"/>
          <w:b/>
          <w:sz w:val="24"/>
          <w:szCs w:val="24"/>
          <w:lang w:val="es-ES_tradnl" w:eastAsia="es-ES"/>
        </w:rPr>
        <w:t>AUTORIZAR</w:t>
      </w:r>
      <w:r w:rsidR="004358E5">
        <w:rPr>
          <w:rFonts w:ascii="Courier New" w:eastAsia="Arial Unicode MS" w:hAnsi="Courier New" w:cs="ShelleyAllegroScript-Normal"/>
          <w:sz w:val="24"/>
          <w:szCs w:val="24"/>
          <w:lang w:val="es-ES_tradnl" w:eastAsia="es-ES"/>
        </w:rPr>
        <w:t xml:space="preserve"> al Departamento Ejecutivo Municipal una prorroga hasta el día 30 de noviembre de 2015 para la presentación del </w:t>
      </w:r>
      <w:r w:rsidR="004358E5" w:rsidRPr="00045D1D">
        <w:rPr>
          <w:rFonts w:ascii="Courier New" w:eastAsia="Arial Unicode MS" w:hAnsi="Courier New" w:cs="ShelleyAllegroScript-Normal"/>
          <w:sz w:val="24"/>
          <w:szCs w:val="24"/>
          <w:lang w:val="es-ES_tradnl" w:eastAsia="es-ES"/>
        </w:rPr>
        <w:t>Proy</w:t>
      </w:r>
      <w:r w:rsidR="004358E5">
        <w:rPr>
          <w:rFonts w:ascii="Courier New" w:eastAsia="Arial Unicode MS" w:hAnsi="Courier New" w:cs="ShelleyAllegroScript-Normal"/>
          <w:sz w:val="24"/>
          <w:szCs w:val="24"/>
          <w:lang w:val="es-ES_tradnl" w:eastAsia="es-ES"/>
        </w:rPr>
        <w:t>ecto de Presupuesto General de G</w:t>
      </w:r>
      <w:r w:rsidR="00D368F4">
        <w:rPr>
          <w:rFonts w:ascii="Courier New" w:eastAsia="Arial Unicode MS" w:hAnsi="Courier New" w:cs="ShelleyAllegroScript-Normal"/>
          <w:sz w:val="24"/>
          <w:szCs w:val="24"/>
          <w:lang w:val="es-ES_tradnl" w:eastAsia="es-ES"/>
        </w:rPr>
        <w:t xml:space="preserve">astos y Cálculo de Recursos y </w:t>
      </w:r>
      <w:r w:rsidR="004358E5" w:rsidRPr="00045D1D">
        <w:rPr>
          <w:rFonts w:ascii="Courier New" w:eastAsia="Arial Unicode MS" w:hAnsi="Courier New" w:cs="ShelleyAllegroScript-Normal"/>
          <w:sz w:val="24"/>
          <w:szCs w:val="24"/>
          <w:lang w:val="es-ES_tradnl" w:eastAsia="es-ES"/>
        </w:rPr>
        <w:t xml:space="preserve">Proyecto de Ordenanza Tarifaria </w:t>
      </w:r>
      <w:r w:rsidR="00D368F4">
        <w:rPr>
          <w:rFonts w:ascii="Courier New" w:eastAsia="Arial Unicode MS" w:hAnsi="Courier New" w:cs="ShelleyAllegroScript-Normal"/>
          <w:sz w:val="24"/>
          <w:szCs w:val="24"/>
          <w:lang w:val="es-ES_tradnl" w:eastAsia="es-ES"/>
        </w:rPr>
        <w:t>p</w:t>
      </w:r>
      <w:r w:rsidR="004358E5" w:rsidRPr="00045D1D">
        <w:rPr>
          <w:rFonts w:ascii="Courier New" w:eastAsia="Arial Unicode MS" w:hAnsi="Courier New" w:cs="ShelleyAllegroScript-Normal"/>
          <w:sz w:val="24"/>
          <w:szCs w:val="24"/>
          <w:lang w:val="es-ES_tradnl" w:eastAsia="es-ES"/>
        </w:rPr>
        <w:t>ara el Ejercicio 2016.</w:t>
      </w:r>
      <w:r w:rsidR="004358E5">
        <w:rPr>
          <w:rFonts w:ascii="Courier New" w:eastAsia="Arial Unicode MS" w:hAnsi="Courier New" w:cs="ShelleyAllegroScript-Normal"/>
          <w:sz w:val="24"/>
          <w:szCs w:val="24"/>
          <w:lang w:val="es-ES_tradnl" w:eastAsia="es-ES"/>
        </w:rPr>
        <w:t>-</w:t>
      </w:r>
    </w:p>
    <w:p w:rsidR="009D407D" w:rsidRDefault="009D407D" w:rsidP="005B156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A9211F">
        <w:rPr>
          <w:rFonts w:ascii="Courier New" w:eastAsia="Calibri" w:hAnsi="Courier New" w:cs="Courier New"/>
          <w:b/>
          <w:sz w:val="24"/>
          <w:szCs w:val="24"/>
          <w:u w:val="single"/>
          <w:lang w:val="es-ES_tradnl"/>
        </w:rPr>
        <w:t>2</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rsidR="00343970" w:rsidRDefault="009D407D" w:rsidP="005B1563">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bookmarkStart w:id="0" w:name="_GoBack"/>
      <w:bookmarkEnd w:id="0"/>
      <w:r w:rsidR="007568AF">
        <w:rPr>
          <w:rFonts w:ascii="Courier New" w:eastAsia="Arial Unicode MS" w:hAnsi="Courier New" w:cs="ShelleyAllegroScript-Normal"/>
          <w:b/>
          <w:sz w:val="24"/>
          <w:szCs w:val="24"/>
          <w:lang w:val="es-ES_tradnl" w:eastAsia="es-ES"/>
        </w:rPr>
        <w:t>VEINTIOCHO</w:t>
      </w:r>
      <w:r w:rsidR="001C572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550F85">
        <w:rPr>
          <w:rFonts w:ascii="Courier New" w:eastAsia="Arial Unicode MS" w:hAnsi="Courier New" w:cs="ShelleyAllegroScript-Normal"/>
          <w:b/>
          <w:sz w:val="24"/>
          <w:szCs w:val="24"/>
          <w:lang w:val="es-ES_tradnl" w:eastAsia="es-ES"/>
        </w:rPr>
        <w:t>OCTUBRE</w:t>
      </w:r>
      <w:r w:rsidRPr="004257FE">
        <w:rPr>
          <w:rFonts w:ascii="Courier New" w:eastAsia="Arial Unicode MS" w:hAnsi="Courier New" w:cs="ShelleyAllegroScript-Normal"/>
          <w:b/>
          <w:sz w:val="24"/>
          <w:szCs w:val="24"/>
          <w:lang w:val="es-ES_tradnl" w:eastAsia="es-ES"/>
        </w:rPr>
        <w:t xml:space="preserve"> DEL AÑO DOS MIL QUINCE.</w:t>
      </w: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A02B1"/>
    <w:rsid w:val="000B5EB5"/>
    <w:rsid w:val="001001CD"/>
    <w:rsid w:val="00107B45"/>
    <w:rsid w:val="001155A9"/>
    <w:rsid w:val="001237A6"/>
    <w:rsid w:val="00136C6E"/>
    <w:rsid w:val="00153D3F"/>
    <w:rsid w:val="001972FE"/>
    <w:rsid w:val="001B6E9D"/>
    <w:rsid w:val="001C5725"/>
    <w:rsid w:val="001E0A66"/>
    <w:rsid w:val="00230022"/>
    <w:rsid w:val="00240727"/>
    <w:rsid w:val="0025376A"/>
    <w:rsid w:val="0027719E"/>
    <w:rsid w:val="0029458A"/>
    <w:rsid w:val="002C6F40"/>
    <w:rsid w:val="002D227F"/>
    <w:rsid w:val="002D477A"/>
    <w:rsid w:val="002D4A95"/>
    <w:rsid w:val="00332474"/>
    <w:rsid w:val="0033383E"/>
    <w:rsid w:val="00343970"/>
    <w:rsid w:val="003723F8"/>
    <w:rsid w:val="003857FF"/>
    <w:rsid w:val="003A0CE9"/>
    <w:rsid w:val="003B60D1"/>
    <w:rsid w:val="003D3343"/>
    <w:rsid w:val="003F2F58"/>
    <w:rsid w:val="00404B70"/>
    <w:rsid w:val="004358E5"/>
    <w:rsid w:val="00491332"/>
    <w:rsid w:val="004B2568"/>
    <w:rsid w:val="004B75AA"/>
    <w:rsid w:val="004C69EF"/>
    <w:rsid w:val="004D3884"/>
    <w:rsid w:val="004E1ACA"/>
    <w:rsid w:val="004F13B3"/>
    <w:rsid w:val="00514252"/>
    <w:rsid w:val="005158EA"/>
    <w:rsid w:val="00550F85"/>
    <w:rsid w:val="00556558"/>
    <w:rsid w:val="005649AD"/>
    <w:rsid w:val="00573AAC"/>
    <w:rsid w:val="005940AE"/>
    <w:rsid w:val="005B1563"/>
    <w:rsid w:val="005D2BD3"/>
    <w:rsid w:val="005E2E13"/>
    <w:rsid w:val="00631144"/>
    <w:rsid w:val="0063717F"/>
    <w:rsid w:val="0064364C"/>
    <w:rsid w:val="00667965"/>
    <w:rsid w:val="006832BF"/>
    <w:rsid w:val="006D4449"/>
    <w:rsid w:val="006D5CB5"/>
    <w:rsid w:val="007568AF"/>
    <w:rsid w:val="007712DA"/>
    <w:rsid w:val="007726BA"/>
    <w:rsid w:val="00777AE6"/>
    <w:rsid w:val="007B2899"/>
    <w:rsid w:val="007B7D10"/>
    <w:rsid w:val="007F0788"/>
    <w:rsid w:val="0089404A"/>
    <w:rsid w:val="008A6736"/>
    <w:rsid w:val="008F11A2"/>
    <w:rsid w:val="008F63DF"/>
    <w:rsid w:val="009448F7"/>
    <w:rsid w:val="00960EAB"/>
    <w:rsid w:val="00973941"/>
    <w:rsid w:val="009766C7"/>
    <w:rsid w:val="00983F2C"/>
    <w:rsid w:val="009A7E52"/>
    <w:rsid w:val="009D407D"/>
    <w:rsid w:val="009E5653"/>
    <w:rsid w:val="00A20CDE"/>
    <w:rsid w:val="00A35C2A"/>
    <w:rsid w:val="00A43C07"/>
    <w:rsid w:val="00A679A0"/>
    <w:rsid w:val="00A7675C"/>
    <w:rsid w:val="00A9211F"/>
    <w:rsid w:val="00AA1A84"/>
    <w:rsid w:val="00AB54BC"/>
    <w:rsid w:val="00AB77AE"/>
    <w:rsid w:val="00AE2FE5"/>
    <w:rsid w:val="00AE7F78"/>
    <w:rsid w:val="00B26092"/>
    <w:rsid w:val="00B47F9F"/>
    <w:rsid w:val="00B569C7"/>
    <w:rsid w:val="00C1010F"/>
    <w:rsid w:val="00CA0110"/>
    <w:rsid w:val="00CA4EF1"/>
    <w:rsid w:val="00CA6365"/>
    <w:rsid w:val="00CA72B3"/>
    <w:rsid w:val="00CB5CD3"/>
    <w:rsid w:val="00CC6BBB"/>
    <w:rsid w:val="00D26343"/>
    <w:rsid w:val="00D368F4"/>
    <w:rsid w:val="00D57EB5"/>
    <w:rsid w:val="00DD64E5"/>
    <w:rsid w:val="00DF33AC"/>
    <w:rsid w:val="00EA3322"/>
    <w:rsid w:val="00EA35A9"/>
    <w:rsid w:val="00EF174D"/>
    <w:rsid w:val="00F1192A"/>
    <w:rsid w:val="00F1507B"/>
    <w:rsid w:val="00F23762"/>
    <w:rsid w:val="00F542C8"/>
    <w:rsid w:val="00F66027"/>
    <w:rsid w:val="00F7518B"/>
    <w:rsid w:val="00FA1D48"/>
    <w:rsid w:val="00FB5B5E"/>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0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253</Words>
  <Characters>1395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croca</cp:lastModifiedBy>
  <cp:revision>5</cp:revision>
  <dcterms:created xsi:type="dcterms:W3CDTF">2015-10-29T12:30:00Z</dcterms:created>
  <dcterms:modified xsi:type="dcterms:W3CDTF">2015-10-29T16:01:00Z</dcterms:modified>
</cp:coreProperties>
</file>