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8CB32" w14:textId="62F01827" w:rsidR="00986B80" w:rsidRDefault="00667965"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D71D3">
        <w:rPr>
          <w:rFonts w:ascii="Courier New" w:eastAsia="Times New Roman" w:hAnsi="Courier New" w:cs="Times New Roman"/>
          <w:b/>
          <w:sz w:val="24"/>
          <w:szCs w:val="20"/>
          <w:u w:val="single"/>
          <w:lang w:eastAsia="es-AR"/>
        </w:rPr>
        <w:t>RDENANZA  Nº 10118</w:t>
      </w:r>
    </w:p>
    <w:p w14:paraId="7147E3C0" w14:textId="77777777"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DF92B7E" w14:textId="2FDB7326"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t>Visto</w:t>
      </w:r>
      <w:r w:rsidRPr="00394DEE">
        <w:rPr>
          <w:rFonts w:ascii="Courier New" w:eastAsia="Calibri" w:hAnsi="Courier New" w:cs="Courier New"/>
          <w:sz w:val="24"/>
          <w:szCs w:val="24"/>
          <w:lang w:val="es-ES_tradnl"/>
        </w:rPr>
        <w:t>:</w:t>
      </w:r>
      <w:r w:rsidR="00665423" w:rsidRPr="00394DEE">
        <w:rPr>
          <w:rFonts w:ascii="Courier New" w:hAnsi="Courier New" w:cs="Courier New"/>
          <w:sz w:val="24"/>
          <w:szCs w:val="24"/>
          <w:lang w:val="es-ES_tradnl"/>
        </w:rPr>
        <w:t xml:space="preserve"> </w:t>
      </w:r>
      <w:r w:rsidR="000D71D3">
        <w:rPr>
          <w:rFonts w:ascii="Courier New" w:hAnsi="Courier New" w:cs="Courier New"/>
          <w:sz w:val="24"/>
          <w:szCs w:val="24"/>
          <w:lang w:val="es-ES_tradnl"/>
        </w:rPr>
        <w:t>La Ordenanza N° 9707</w:t>
      </w:r>
      <w:r w:rsidR="008B5212">
        <w:rPr>
          <w:rFonts w:ascii="Courier New" w:hAnsi="Courier New" w:cs="Courier New"/>
          <w:color w:val="000000"/>
          <w:sz w:val="24"/>
          <w:szCs w:val="24"/>
        </w:rPr>
        <w:t>;</w:t>
      </w:r>
      <w:r w:rsidRPr="00B00C89">
        <w:rPr>
          <w:rFonts w:ascii="Courier New" w:eastAsia="Arial Unicode MS" w:hAnsi="Courier New" w:cs="ShelleyAllegroScript-Normal"/>
          <w:sz w:val="24"/>
          <w:szCs w:val="24"/>
          <w:lang w:val="es-ES_tradnl" w:eastAsia="es-ES"/>
        </w:rPr>
        <w:t xml:space="preserve"> y</w:t>
      </w:r>
    </w:p>
    <w:p w14:paraId="0B066C99" w14:textId="77777777"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14:paraId="1080EBBF" w14:textId="77777777"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CE0C0C6" w14:textId="77777777" w:rsidR="00331519" w:rsidRDefault="00331519"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p>
    <w:p w14:paraId="6DED91AF" w14:textId="1CF6AE53" w:rsidR="00B4050C" w:rsidRDefault="000D71D3" w:rsidP="007200AA">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 xml:space="preserve">Que </w:t>
      </w:r>
      <w:r w:rsidR="00820202">
        <w:rPr>
          <w:rStyle w:val="normaltextrun"/>
          <w:rFonts w:ascii="Courier New" w:hAnsi="Courier New" w:cs="Courier New"/>
        </w:rPr>
        <w:t>es necesario readecuar el perí</w:t>
      </w:r>
      <w:r>
        <w:rPr>
          <w:rStyle w:val="normaltextrun"/>
          <w:rFonts w:ascii="Courier New" w:hAnsi="Courier New" w:cs="Courier New"/>
        </w:rPr>
        <w:t>odo hasta el cual se puede incluir la deuda tributaria en el plan de facilidades de pago vigente;</w:t>
      </w:r>
    </w:p>
    <w:p w14:paraId="5D6E7371" w14:textId="4459E947" w:rsidR="000D71D3" w:rsidRDefault="000D71D3" w:rsidP="007200AA">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 se requiere contemplar la posibilidad de que los contribuyentes opten por anticipar un importe mayor al 10% establecido actualmente;</w:t>
      </w:r>
    </w:p>
    <w:p w14:paraId="2D76EA30" w14:textId="3E8A67CA" w:rsidR="000D71D3" w:rsidRDefault="000D71D3" w:rsidP="007200AA">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 se debe distinguir entre deuda en gestión judicial de aquella a la que ya se iniciaron medidas cautelares preventivas, siendo aplicable</w:t>
      </w:r>
      <w:r w:rsidR="00820202">
        <w:rPr>
          <w:rStyle w:val="normaltextrun"/>
          <w:rFonts w:ascii="Courier New" w:hAnsi="Courier New" w:cs="Courier New"/>
        </w:rPr>
        <w:t>s</w:t>
      </w:r>
      <w:r>
        <w:rPr>
          <w:rStyle w:val="normaltextrun"/>
          <w:rFonts w:ascii="Courier New" w:hAnsi="Courier New" w:cs="Courier New"/>
        </w:rPr>
        <w:t xml:space="preserve"> a estas últimas un importe de anticipo mínimo mayor al anterior debido a la instancia del reclamo;</w:t>
      </w:r>
    </w:p>
    <w:p w14:paraId="4B233488" w14:textId="0BA0ED59" w:rsidR="000D71D3" w:rsidRDefault="000D71D3" w:rsidP="007200AA">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 xml:space="preserve">Que con el objeto de lograr una mayor eficiencia en el recupero del crédito tributario, y sumado a la incorporación de nuevas opciones de pago de tributos mediante la adhesión a sistemas de </w:t>
      </w:r>
      <w:r w:rsidR="007200AA">
        <w:rPr>
          <w:rStyle w:val="normaltextrun"/>
          <w:rFonts w:ascii="Courier New" w:hAnsi="Courier New" w:cs="Courier New"/>
        </w:rPr>
        <w:t>débito</w:t>
      </w:r>
      <w:r>
        <w:rPr>
          <w:rStyle w:val="normaltextrun"/>
          <w:rFonts w:ascii="Courier New" w:hAnsi="Courier New" w:cs="Courier New"/>
        </w:rPr>
        <w:t xml:space="preserve"> directo en cuentas bancarias, se faculta al Departamento Ejecutivo a instrumentar beneficios </w:t>
      </w:r>
      <w:r w:rsidR="007200AA">
        <w:rPr>
          <w:rStyle w:val="normaltextrun"/>
          <w:rFonts w:ascii="Courier New" w:hAnsi="Courier New" w:cs="Courier New"/>
        </w:rPr>
        <w:t xml:space="preserve"> </w:t>
      </w:r>
      <w:r>
        <w:rPr>
          <w:rStyle w:val="normaltextrun"/>
          <w:rFonts w:ascii="Courier New" w:hAnsi="Courier New" w:cs="Courier New"/>
        </w:rPr>
        <w:t>como tasas</w:t>
      </w:r>
      <w:r w:rsidR="007200AA">
        <w:rPr>
          <w:rStyle w:val="normaltextrun"/>
          <w:rFonts w:ascii="Courier New" w:hAnsi="Courier New" w:cs="Courier New"/>
        </w:rPr>
        <w:t xml:space="preserve">  </w:t>
      </w:r>
      <w:r>
        <w:rPr>
          <w:rStyle w:val="normaltextrun"/>
          <w:rFonts w:ascii="Courier New" w:hAnsi="Courier New" w:cs="Courier New"/>
        </w:rPr>
        <w:t xml:space="preserve"> de financiamiento </w:t>
      </w:r>
    </w:p>
    <w:p w14:paraId="37BE3863" w14:textId="77777777" w:rsidR="007200AA" w:rsidRDefault="007200AA" w:rsidP="007200AA">
      <w:pPr>
        <w:pStyle w:val="paragraph"/>
        <w:spacing w:line="360" w:lineRule="auto"/>
        <w:ind w:left="709"/>
        <w:jc w:val="both"/>
        <w:textAlignment w:val="baseline"/>
        <w:rPr>
          <w:rStyle w:val="normaltextrun"/>
          <w:rFonts w:ascii="Courier New" w:hAnsi="Courier New" w:cs="Courier New"/>
        </w:rPr>
      </w:pPr>
    </w:p>
    <w:p w14:paraId="196CB919" w14:textId="22A0CEA2" w:rsidR="007200AA" w:rsidRDefault="007200AA" w:rsidP="007200AA">
      <w:pPr>
        <w:pStyle w:val="paragraph"/>
        <w:spacing w:line="360" w:lineRule="auto"/>
        <w:ind w:left="709"/>
        <w:jc w:val="right"/>
        <w:textAlignment w:val="baseline"/>
        <w:rPr>
          <w:rFonts w:ascii="Courier New" w:eastAsia="Calibri" w:hAnsi="Courier New" w:cs="Courier New"/>
          <w:lang w:val="es-ES_tradnl"/>
        </w:rPr>
      </w:pPr>
      <w:r>
        <w:rPr>
          <w:rFonts w:ascii="Courier New" w:eastAsia="Calibri" w:hAnsi="Courier New" w:cs="Courier New"/>
          <w:lang w:val="es-ES_tradnl"/>
        </w:rPr>
        <w:t>...///</w:t>
      </w:r>
    </w:p>
    <w:p w14:paraId="477B5E52" w14:textId="0E23DC9E" w:rsidR="00B4050C" w:rsidRDefault="007200AA" w:rsidP="007200AA">
      <w:pPr>
        <w:spacing w:before="100" w:beforeAutospacing="1" w:after="100" w:afterAutospacing="1"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14:paraId="17860BA1" w14:textId="46475885" w:rsidR="007200AA" w:rsidRPr="007200AA" w:rsidRDefault="007200AA" w:rsidP="007200AA">
      <w:pPr>
        <w:spacing w:beforeAutospacing="1" w:after="0" w:afterAutospacing="1" w:line="360" w:lineRule="auto"/>
        <w:ind w:left="709"/>
        <w:jc w:val="both"/>
        <w:rPr>
          <w:rStyle w:val="normaltextrun"/>
          <w:rFonts w:ascii="Courier New" w:hAnsi="Courier New" w:cs="Courier New"/>
          <w:sz w:val="24"/>
          <w:szCs w:val="24"/>
        </w:rPr>
      </w:pPr>
      <w:proofErr w:type="gramStart"/>
      <w:r w:rsidRPr="007200AA">
        <w:rPr>
          <w:rStyle w:val="normaltextrun"/>
          <w:rFonts w:ascii="Courier New" w:hAnsi="Courier New" w:cs="Courier New"/>
          <w:sz w:val="24"/>
          <w:szCs w:val="24"/>
        </w:rPr>
        <w:t>especiales</w:t>
      </w:r>
      <w:proofErr w:type="gramEnd"/>
      <w:r w:rsidRPr="007200AA">
        <w:rPr>
          <w:rStyle w:val="normaltextrun"/>
          <w:rFonts w:ascii="Courier New" w:hAnsi="Courier New" w:cs="Courier New"/>
          <w:sz w:val="24"/>
          <w:szCs w:val="24"/>
        </w:rPr>
        <w:t xml:space="preserve"> o disminución en el importe que se debe anticipar a aquellos contribuyentes que se adhieran a las formas de pago enunciadas;</w:t>
      </w:r>
    </w:p>
    <w:p w14:paraId="708B5831" w14:textId="21F14C16" w:rsidR="001972FE" w:rsidRDefault="00A679A0" w:rsidP="00DA1A62">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hAnsi="Courier New" w:cs="Courier New"/>
          <w:color w:val="000000" w:themeColor="text1"/>
          <w:sz w:val="24"/>
          <w:szCs w:val="24"/>
          <w:shd w:val="clear" w:color="auto" w:fill="FFFFFF"/>
        </w:rPr>
        <w:t>Q</w:t>
      </w:r>
      <w:r w:rsidR="0083619B">
        <w:rPr>
          <w:rFonts w:ascii="Courier New" w:hAnsi="Courier New" w:cs="Courier New"/>
          <w:color w:val="000000" w:themeColor="text1"/>
          <w:sz w:val="24"/>
          <w:szCs w:val="24"/>
          <w:shd w:val="clear" w:color="auto" w:fill="FFFFFF"/>
        </w:rPr>
        <w:t>ue evaluad</w:t>
      </w:r>
      <w:r w:rsidR="004673B6">
        <w:rPr>
          <w:rFonts w:ascii="Courier New" w:hAnsi="Courier New" w:cs="Courier New"/>
          <w:color w:val="000000" w:themeColor="text1"/>
          <w:sz w:val="24"/>
          <w:szCs w:val="24"/>
          <w:shd w:val="clear" w:color="auto" w:fill="FFFFFF"/>
        </w:rPr>
        <w:t>o</w:t>
      </w:r>
      <w:r w:rsidR="004358E5">
        <w:rPr>
          <w:rFonts w:ascii="Courier New" w:hAnsi="Courier New" w:cs="Courier New"/>
          <w:color w:val="000000" w:themeColor="text1"/>
          <w:sz w:val="24"/>
          <w:szCs w:val="24"/>
          <w:shd w:val="clear" w:color="auto" w:fill="FFFFFF"/>
        </w:rPr>
        <w:t xml:space="preserve"> </w:t>
      </w:r>
      <w:r w:rsidR="0083619B">
        <w:rPr>
          <w:rFonts w:ascii="Courier New" w:hAnsi="Courier New" w:cs="Courier New"/>
          <w:color w:val="000000" w:themeColor="text1"/>
          <w:sz w:val="24"/>
          <w:szCs w:val="24"/>
          <w:shd w:val="clear" w:color="auto" w:fill="FFFFFF"/>
        </w:rPr>
        <w:t>l</w:t>
      </w:r>
      <w:r w:rsidR="004673B6">
        <w:rPr>
          <w:rFonts w:ascii="Courier New" w:hAnsi="Courier New" w:cs="Courier New"/>
          <w:color w:val="000000" w:themeColor="text1"/>
          <w:sz w:val="24"/>
          <w:szCs w:val="24"/>
          <w:shd w:val="clear" w:color="auto" w:fill="FFFFFF"/>
        </w:rPr>
        <w:t>o</w:t>
      </w:r>
      <w:r w:rsidR="0083619B">
        <w:rPr>
          <w:rFonts w:ascii="Courier New" w:hAnsi="Courier New" w:cs="Courier New"/>
          <w:color w:val="000000" w:themeColor="text1"/>
          <w:sz w:val="24"/>
          <w:szCs w:val="24"/>
          <w:shd w:val="clear" w:color="auto" w:fill="FFFFFF"/>
        </w:rPr>
        <w:t xml:space="preserve"> </w:t>
      </w:r>
      <w:r w:rsidR="004673B6">
        <w:rPr>
          <w:rFonts w:ascii="Courier New" w:hAnsi="Courier New" w:cs="Courier New"/>
          <w:color w:val="000000" w:themeColor="text1"/>
          <w:sz w:val="24"/>
          <w:szCs w:val="24"/>
          <w:shd w:val="clear" w:color="auto" w:fill="FFFFFF"/>
        </w:rPr>
        <w:t>solicitado</w:t>
      </w:r>
      <w:r w:rsidR="007F1375">
        <w:rPr>
          <w:rFonts w:ascii="Courier New" w:hAnsi="Courier New" w:cs="Courier New"/>
          <w:color w:val="000000" w:themeColor="text1"/>
          <w:sz w:val="24"/>
          <w:szCs w:val="24"/>
          <w:shd w:val="clear" w:color="auto" w:fill="FFFFFF"/>
        </w:rPr>
        <w:t xml:space="preserve"> </w:t>
      </w:r>
      <w:r>
        <w:rPr>
          <w:rFonts w:ascii="Courier New" w:hAnsi="Courier New" w:cs="Courier New"/>
          <w:color w:val="000000" w:themeColor="text1"/>
          <w:sz w:val="24"/>
          <w:szCs w:val="24"/>
          <w:shd w:val="clear" w:color="auto" w:fill="FFFFFF"/>
        </w:rPr>
        <w:t>por la</w:t>
      </w:r>
      <w:r w:rsidR="00E037FF">
        <w:rPr>
          <w:rFonts w:ascii="Courier New" w:hAnsi="Courier New" w:cs="Courier New"/>
          <w:color w:val="000000" w:themeColor="text1"/>
          <w:sz w:val="24"/>
          <w:szCs w:val="24"/>
          <w:shd w:val="clear" w:color="auto" w:fill="FFFFFF"/>
        </w:rPr>
        <w:t xml:space="preserve"> Comisión de</w:t>
      </w:r>
      <w:r>
        <w:rPr>
          <w:rFonts w:ascii="Courier New" w:hAnsi="Courier New" w:cs="Courier New"/>
          <w:color w:val="000000" w:themeColor="text1"/>
          <w:sz w:val="24"/>
          <w:szCs w:val="24"/>
          <w:shd w:val="clear" w:color="auto" w:fill="FFFFFF"/>
        </w:rPr>
        <w:t xml:space="preserve"> </w:t>
      </w:r>
      <w:r w:rsidR="00F06E3F">
        <w:rPr>
          <w:rFonts w:ascii="Courier New" w:hAnsi="Courier New" w:cs="Courier New"/>
          <w:color w:val="000000" w:themeColor="text1"/>
          <w:sz w:val="24"/>
          <w:szCs w:val="24"/>
          <w:shd w:val="clear" w:color="auto" w:fill="FFFFFF"/>
        </w:rPr>
        <w:t>Hacienda</w:t>
      </w:r>
      <w:r>
        <w:rPr>
          <w:rFonts w:ascii="Courier New" w:hAnsi="Courier New" w:cs="Courier New"/>
          <w:color w:val="000000" w:themeColor="text1"/>
          <w:sz w:val="24"/>
          <w:szCs w:val="24"/>
          <w:shd w:val="clear" w:color="auto" w:fill="FFFFFF"/>
        </w:rPr>
        <w:t xml:space="preserve"> </w:t>
      </w:r>
      <w:r w:rsidR="00FB5B5E">
        <w:rPr>
          <w:rFonts w:ascii="Courier New" w:hAnsi="Courier New" w:cs="Courier New"/>
          <w:color w:val="000000" w:themeColor="text1"/>
          <w:sz w:val="24"/>
          <w:szCs w:val="24"/>
          <w:shd w:val="clear" w:color="auto" w:fill="FFFFFF"/>
        </w:rPr>
        <w:t xml:space="preserve">emite despacho </w:t>
      </w:r>
      <w:r w:rsidR="003723F8">
        <w:rPr>
          <w:rFonts w:ascii="Courier New" w:hAnsi="Courier New" w:cs="Courier New"/>
          <w:color w:val="000000" w:themeColor="text1"/>
          <w:sz w:val="24"/>
          <w:szCs w:val="24"/>
          <w:shd w:val="clear" w:color="auto" w:fill="FFFFFF"/>
        </w:rPr>
        <w:t xml:space="preserve">favorable, despacho aprobado por </w:t>
      </w:r>
      <w:r w:rsidR="000D71D3">
        <w:rPr>
          <w:rFonts w:ascii="Courier New" w:hAnsi="Courier New" w:cs="Courier New"/>
          <w:color w:val="000000" w:themeColor="text1"/>
          <w:sz w:val="24"/>
          <w:szCs w:val="24"/>
          <w:shd w:val="clear" w:color="auto" w:fill="FFFFFF"/>
        </w:rPr>
        <w:t>unanimidad</w:t>
      </w:r>
      <w:r w:rsidR="003723F8">
        <w:rPr>
          <w:rFonts w:ascii="Courier New" w:hAnsi="Courier New" w:cs="Courier New"/>
          <w:color w:val="000000" w:themeColor="text1"/>
          <w:sz w:val="24"/>
          <w:szCs w:val="24"/>
          <w:shd w:val="clear" w:color="auto" w:fill="FFFFFF"/>
        </w:rPr>
        <w:t xml:space="preserve"> en </w:t>
      </w:r>
      <w:r w:rsidR="009D407D">
        <w:rPr>
          <w:rFonts w:ascii="Courier New" w:eastAsia="Calibri" w:hAnsi="Courier New" w:cs="Courier New"/>
          <w:sz w:val="24"/>
          <w:szCs w:val="24"/>
          <w:lang w:val="es-ES_tradnl"/>
        </w:rPr>
        <w:t>Sesió</w:t>
      </w:r>
      <w:r w:rsidR="00D02490">
        <w:rPr>
          <w:rFonts w:ascii="Courier New" w:eastAsia="Calibri" w:hAnsi="Courier New" w:cs="Courier New"/>
          <w:sz w:val="24"/>
          <w:szCs w:val="24"/>
          <w:lang w:val="es-ES_tradnl"/>
        </w:rPr>
        <w:t>n Ordinaria del día 1</w:t>
      </w:r>
      <w:r w:rsidR="00F06E3F">
        <w:rPr>
          <w:rFonts w:ascii="Courier New" w:eastAsia="Calibri" w:hAnsi="Courier New" w:cs="Courier New"/>
          <w:sz w:val="24"/>
          <w:szCs w:val="24"/>
          <w:lang w:val="es-ES_tradnl"/>
        </w:rPr>
        <w:t>8</w:t>
      </w:r>
      <w:r w:rsidR="009D407D">
        <w:rPr>
          <w:rFonts w:ascii="Courier New" w:eastAsia="Calibri" w:hAnsi="Courier New" w:cs="Courier New"/>
          <w:sz w:val="24"/>
          <w:szCs w:val="24"/>
          <w:lang w:val="es-ES_tradnl"/>
        </w:rPr>
        <w:t xml:space="preserve"> de </w:t>
      </w:r>
      <w:r w:rsidR="00B65811">
        <w:rPr>
          <w:rFonts w:ascii="Courier New" w:eastAsia="Calibri" w:hAnsi="Courier New" w:cs="Courier New"/>
          <w:sz w:val="24"/>
          <w:szCs w:val="24"/>
          <w:lang w:val="es-ES_tradnl"/>
        </w:rPr>
        <w:t>Noviembre</w:t>
      </w:r>
      <w:r w:rsidR="009D407D">
        <w:rPr>
          <w:rFonts w:ascii="Courier New" w:eastAsia="Calibri" w:hAnsi="Courier New" w:cs="Courier New"/>
          <w:sz w:val="24"/>
          <w:szCs w:val="24"/>
          <w:lang w:val="es-ES_tradnl"/>
        </w:rPr>
        <w:t xml:space="preserve"> </w:t>
      </w:r>
      <w:r w:rsidR="009D407D" w:rsidRPr="004257FE">
        <w:rPr>
          <w:rFonts w:ascii="Courier New" w:eastAsia="Calibri" w:hAnsi="Courier New" w:cs="Courier New"/>
          <w:sz w:val="24"/>
          <w:szCs w:val="24"/>
          <w:lang w:val="es-ES_tradnl"/>
        </w:rPr>
        <w:t xml:space="preserve">de </w:t>
      </w:r>
      <w:r w:rsidR="00222725">
        <w:rPr>
          <w:rFonts w:ascii="Courier New" w:eastAsia="Calibri" w:hAnsi="Courier New" w:cs="Courier New"/>
          <w:sz w:val="24"/>
          <w:szCs w:val="24"/>
          <w:lang w:val="es-ES_tradnl"/>
        </w:rPr>
        <w:t>2</w:t>
      </w:r>
      <w:r w:rsidR="009D407D" w:rsidRPr="004257FE">
        <w:rPr>
          <w:rFonts w:ascii="Courier New" w:eastAsia="Calibri" w:hAnsi="Courier New" w:cs="Courier New"/>
          <w:sz w:val="24"/>
          <w:szCs w:val="24"/>
          <w:lang w:val="es-ES_tradnl"/>
        </w:rPr>
        <w:t>015.-</w:t>
      </w:r>
    </w:p>
    <w:p w14:paraId="57F0156D" w14:textId="77777777" w:rsidR="00D02490" w:rsidRDefault="00D02490" w:rsidP="001972FE">
      <w:pPr>
        <w:spacing w:before="100" w:beforeAutospacing="1" w:after="100" w:afterAutospacing="1" w:line="360" w:lineRule="auto"/>
        <w:ind w:left="709"/>
        <w:jc w:val="both"/>
        <w:rPr>
          <w:rFonts w:ascii="Courier New" w:eastAsia="Calibri" w:hAnsi="Courier New" w:cs="Courier New"/>
          <w:sz w:val="24"/>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3AF9C73" w14:textId="77777777" w:rsidR="00EF174D" w:rsidRDefault="00EF174D" w:rsidP="00EF174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311BBFF" w14:textId="77777777" w:rsidR="0016319C" w:rsidRDefault="0016319C" w:rsidP="00EF174D">
      <w:pPr>
        <w:spacing w:before="100" w:beforeAutospacing="1" w:after="100" w:afterAutospacing="1"/>
        <w:jc w:val="center"/>
        <w:rPr>
          <w:rFonts w:ascii="Courier New" w:eastAsia="Calibri" w:hAnsi="Courier New" w:cs="Courier New"/>
          <w:b/>
          <w:sz w:val="24"/>
          <w:szCs w:val="24"/>
          <w:lang w:val="es-ES_tradnl"/>
        </w:rPr>
      </w:pPr>
    </w:p>
    <w:p w14:paraId="1A6605C6" w14:textId="77777777" w:rsidR="007568AF" w:rsidRDefault="007568AF" w:rsidP="007568AF">
      <w:pPr>
        <w:spacing w:before="100" w:beforeAutospacing="1" w:after="100" w:afterAutospacing="1" w:line="360" w:lineRule="auto"/>
        <w:ind w:left="709" w:hanging="709"/>
        <w:rPr>
          <w:rFonts w:ascii="Courier New" w:eastAsia="Calibri" w:hAnsi="Courier New" w:cs="Courier New"/>
          <w:sz w:val="24"/>
          <w:szCs w:val="24"/>
          <w:lang w:val="es-ES_tradnl"/>
        </w:rPr>
      </w:pPr>
    </w:p>
    <w:p w14:paraId="1D4604B8" w14:textId="77777777" w:rsidR="008B0C80" w:rsidRPr="008B44AF" w:rsidRDefault="00B47F9F" w:rsidP="008B0C80">
      <w:pPr>
        <w:pStyle w:val="Textoindependiente3"/>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sidRPr="00282468">
        <w:rPr>
          <w:rFonts w:ascii="Courier New" w:eastAsia="Calibri" w:hAnsi="Courier New" w:cs="Courier New"/>
          <w:b/>
          <w:sz w:val="24"/>
          <w:szCs w:val="24"/>
          <w:u w:val="single"/>
          <w:lang w:val="es-ES_tradnl"/>
        </w:rPr>
        <w:t>Art.1</w:t>
      </w:r>
      <w:r w:rsidR="00B4050C" w:rsidRPr="00B4050C">
        <w:rPr>
          <w:rFonts w:ascii="Courier New" w:eastAsia="Calibri" w:hAnsi="Courier New" w:cs="Courier New"/>
          <w:b/>
          <w:sz w:val="24"/>
          <w:szCs w:val="24"/>
          <w:lang w:val="es-ES_tradnl"/>
        </w:rPr>
        <w:t>:</w:t>
      </w:r>
      <w:r w:rsidR="00B4050C" w:rsidRPr="00B4050C">
        <w:rPr>
          <w:rFonts w:ascii="Courier New" w:eastAsia="Arial Unicode MS" w:hAnsi="Courier New" w:cs="Courier New"/>
          <w:b/>
          <w:sz w:val="24"/>
          <w:szCs w:val="24"/>
          <w:lang w:val="es-ES_tradnl" w:eastAsia="es-ES"/>
        </w:rPr>
        <w:t xml:space="preserve"> </w:t>
      </w:r>
      <w:r w:rsidR="008B0C80" w:rsidRPr="00451ED0">
        <w:rPr>
          <w:rFonts w:ascii="Courier New" w:eastAsia="Arial Unicode MS" w:hAnsi="Courier New" w:cs="ShelleyAllegroScript-Normal"/>
          <w:b/>
          <w:sz w:val="24"/>
          <w:szCs w:val="24"/>
          <w:lang w:val="es-ES_tradnl" w:eastAsia="es-ES"/>
        </w:rPr>
        <w:t>MODIFIQUESE</w:t>
      </w:r>
      <w:r w:rsidR="008B0C80" w:rsidRPr="008B44AF">
        <w:rPr>
          <w:rFonts w:ascii="Courier New" w:eastAsia="Times New Roman" w:hAnsi="Courier New" w:cs="Courier New"/>
          <w:sz w:val="24"/>
          <w:szCs w:val="20"/>
          <w:lang w:val="es-ES" w:eastAsia="es-ES"/>
        </w:rPr>
        <w:t xml:space="preserve"> el Artículo Nº 1 de la Ordenanza Nº 9707, el que quedará redactado de la siguiente manera:</w:t>
      </w:r>
    </w:p>
    <w:p w14:paraId="685ADA03" w14:textId="02BBF6A0" w:rsidR="00FC5F22" w:rsidRDefault="008B0C80" w:rsidP="008B0C80">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 xml:space="preserve"> </w:t>
      </w:r>
      <w:r>
        <w:rPr>
          <w:rFonts w:ascii="Courier New" w:eastAsia="Times New Roman" w:hAnsi="Courier New" w:cs="Courier New"/>
          <w:sz w:val="24"/>
          <w:szCs w:val="20"/>
          <w:lang w:val="es-ES" w:eastAsia="es-ES"/>
        </w:rPr>
        <w:t xml:space="preserve">    </w:t>
      </w:r>
      <w:r w:rsidR="007200AA">
        <w:rPr>
          <w:rFonts w:ascii="Courier New" w:eastAsia="Times New Roman" w:hAnsi="Courier New" w:cs="Courier New"/>
          <w:sz w:val="24"/>
          <w:szCs w:val="20"/>
          <w:lang w:val="es-ES" w:eastAsia="es-ES"/>
        </w:rPr>
        <w:t>“</w:t>
      </w:r>
      <w:r w:rsidRPr="008B0C80">
        <w:rPr>
          <w:rFonts w:ascii="Courier New" w:eastAsia="Times New Roman" w:hAnsi="Courier New" w:cs="Courier New"/>
          <w:b/>
          <w:sz w:val="24"/>
          <w:szCs w:val="20"/>
          <w:u w:val="single"/>
          <w:lang w:val="es-ES" w:eastAsia="es-ES"/>
        </w:rPr>
        <w:t>ART.1</w:t>
      </w:r>
      <w:r>
        <w:rPr>
          <w:rFonts w:ascii="Courier New" w:eastAsia="Times New Roman" w:hAnsi="Courier New" w:cs="Courier New"/>
          <w:sz w:val="24"/>
          <w:szCs w:val="20"/>
          <w:lang w:val="es-ES" w:eastAsia="es-ES"/>
        </w:rPr>
        <w:t xml:space="preserve">: </w:t>
      </w:r>
      <w:r w:rsidR="00820202" w:rsidRPr="00820202">
        <w:rPr>
          <w:rFonts w:ascii="Courier New" w:eastAsia="Times New Roman" w:hAnsi="Courier New" w:cs="Courier New"/>
          <w:b/>
          <w:sz w:val="24"/>
          <w:szCs w:val="20"/>
          <w:lang w:val="es-ES" w:eastAsia="es-ES"/>
        </w:rPr>
        <w:t xml:space="preserve">ESTABLÉZCASE </w:t>
      </w:r>
      <w:r w:rsidRPr="008B44AF">
        <w:rPr>
          <w:rFonts w:ascii="Courier New" w:eastAsia="Times New Roman" w:hAnsi="Courier New" w:cs="Courier New"/>
          <w:sz w:val="24"/>
          <w:szCs w:val="20"/>
          <w:lang w:val="es-ES" w:eastAsia="es-ES"/>
        </w:rPr>
        <w:t>en forma permanente un régimen de facilidade</w:t>
      </w:r>
      <w:r>
        <w:rPr>
          <w:rFonts w:ascii="Courier New" w:eastAsia="Times New Roman" w:hAnsi="Courier New" w:cs="Courier New"/>
          <w:sz w:val="24"/>
          <w:szCs w:val="20"/>
          <w:lang w:val="es-ES" w:eastAsia="es-ES"/>
        </w:rPr>
        <w:t xml:space="preserve">s de pago para tributos que al </w:t>
      </w:r>
      <w:r w:rsidRPr="008B44AF">
        <w:rPr>
          <w:rFonts w:ascii="Courier New" w:eastAsia="Times New Roman" w:hAnsi="Courier New" w:cs="Courier New"/>
          <w:sz w:val="24"/>
          <w:szCs w:val="20"/>
          <w:lang w:val="es-ES" w:eastAsia="es-ES"/>
        </w:rPr>
        <w:t>3</w:t>
      </w:r>
      <w:r>
        <w:rPr>
          <w:rFonts w:ascii="Courier New" w:eastAsia="Times New Roman" w:hAnsi="Courier New" w:cs="Courier New"/>
          <w:sz w:val="24"/>
          <w:szCs w:val="20"/>
          <w:lang w:val="es-ES" w:eastAsia="es-ES"/>
        </w:rPr>
        <w:t>1</w:t>
      </w:r>
      <w:r w:rsidRPr="008B44AF">
        <w:rPr>
          <w:rFonts w:ascii="Courier New" w:eastAsia="Times New Roman" w:hAnsi="Courier New" w:cs="Courier New"/>
          <w:sz w:val="24"/>
          <w:szCs w:val="20"/>
          <w:lang w:val="es-ES" w:eastAsia="es-ES"/>
        </w:rPr>
        <w:t xml:space="preserve"> de Ju</w:t>
      </w:r>
      <w:r>
        <w:rPr>
          <w:rFonts w:ascii="Courier New" w:eastAsia="Times New Roman" w:hAnsi="Courier New" w:cs="Courier New"/>
          <w:sz w:val="24"/>
          <w:szCs w:val="20"/>
          <w:lang w:val="es-ES" w:eastAsia="es-ES"/>
        </w:rPr>
        <w:t>l</w:t>
      </w:r>
      <w:r w:rsidRPr="008B44AF">
        <w:rPr>
          <w:rFonts w:ascii="Courier New" w:eastAsia="Times New Roman" w:hAnsi="Courier New" w:cs="Courier New"/>
          <w:sz w:val="24"/>
          <w:szCs w:val="20"/>
          <w:lang w:val="es-ES" w:eastAsia="es-ES"/>
        </w:rPr>
        <w:t>io de 201</w:t>
      </w:r>
      <w:r>
        <w:rPr>
          <w:rFonts w:ascii="Courier New" w:eastAsia="Times New Roman" w:hAnsi="Courier New" w:cs="Courier New"/>
          <w:sz w:val="24"/>
          <w:szCs w:val="20"/>
          <w:lang w:val="es-ES" w:eastAsia="es-ES"/>
        </w:rPr>
        <w:t>5</w:t>
      </w:r>
      <w:r w:rsidRPr="008B44AF">
        <w:rPr>
          <w:rFonts w:ascii="Courier New" w:eastAsia="Times New Roman" w:hAnsi="Courier New" w:cs="Courier New"/>
          <w:sz w:val="24"/>
          <w:szCs w:val="20"/>
          <w:lang w:val="es-ES" w:eastAsia="es-ES"/>
        </w:rPr>
        <w:t xml:space="preserve"> se encuentren en mora. Dicho régimen especial de facilidades comenzará a regir desde la entrada en vigencia de la presente.</w:t>
      </w:r>
      <w:r w:rsidR="007200AA">
        <w:rPr>
          <w:rFonts w:ascii="Courier New" w:eastAsia="Times New Roman" w:hAnsi="Courier New" w:cs="Courier New"/>
          <w:sz w:val="24"/>
          <w:szCs w:val="20"/>
          <w:lang w:val="es-ES" w:eastAsia="es-ES"/>
        </w:rPr>
        <w:t>”</w:t>
      </w:r>
      <w:r>
        <w:rPr>
          <w:rFonts w:ascii="Courier New" w:eastAsia="Times New Roman" w:hAnsi="Courier New" w:cs="Courier New"/>
          <w:sz w:val="24"/>
          <w:szCs w:val="20"/>
          <w:lang w:val="es-ES" w:eastAsia="es-ES"/>
        </w:rPr>
        <w:t>-</w:t>
      </w:r>
    </w:p>
    <w:p w14:paraId="6BABDC4A" w14:textId="79225427" w:rsidR="008B0C80" w:rsidRDefault="008B0C80" w:rsidP="008B0C80">
      <w:pPr>
        <w:spacing w:before="100" w:beforeAutospacing="1" w:after="100" w:afterAutospacing="1" w:line="360" w:lineRule="auto"/>
        <w:ind w:left="709" w:hanging="709"/>
        <w:jc w:val="both"/>
        <w:rPr>
          <w:rFonts w:ascii="Courier New" w:hAnsi="Courier New" w:cs="Courier New"/>
          <w:sz w:val="24"/>
          <w:szCs w:val="24"/>
          <w:lang w:val="es-MX"/>
        </w:rPr>
      </w:pPr>
      <w:r>
        <w:rPr>
          <w:rFonts w:ascii="Courier New" w:eastAsia="Times New Roman" w:hAnsi="Courier New" w:cs="Courier New"/>
          <w:b/>
          <w:sz w:val="24"/>
          <w:szCs w:val="20"/>
          <w:u w:val="single"/>
          <w:lang w:val="es-ES" w:eastAsia="es-ES"/>
        </w:rPr>
        <w:t>Art</w:t>
      </w:r>
      <w:r w:rsidRPr="008B0C80">
        <w:rPr>
          <w:rFonts w:ascii="Courier New" w:hAnsi="Courier New" w:cs="Courier New"/>
          <w:b/>
          <w:sz w:val="24"/>
          <w:szCs w:val="24"/>
          <w:u w:val="single"/>
          <w:lang w:val="es-MX"/>
        </w:rPr>
        <w:t>.2</w:t>
      </w:r>
      <w:r>
        <w:rPr>
          <w:rFonts w:ascii="Courier New" w:hAnsi="Courier New" w:cs="Courier New"/>
          <w:sz w:val="24"/>
          <w:szCs w:val="24"/>
          <w:lang w:val="es-MX"/>
        </w:rPr>
        <w:t xml:space="preserve">: </w:t>
      </w:r>
      <w:r w:rsidRPr="008B0C80">
        <w:rPr>
          <w:rFonts w:ascii="Courier New" w:hAnsi="Courier New" w:cs="Courier New"/>
          <w:b/>
          <w:sz w:val="24"/>
          <w:szCs w:val="24"/>
          <w:lang w:val="es-MX"/>
        </w:rPr>
        <w:t>MODIFÍQUESE</w:t>
      </w:r>
      <w:r>
        <w:rPr>
          <w:rFonts w:ascii="Courier New" w:hAnsi="Courier New" w:cs="Courier New"/>
          <w:sz w:val="24"/>
          <w:szCs w:val="24"/>
          <w:lang w:val="es-MX"/>
        </w:rPr>
        <w:t xml:space="preserve"> el Articulo N°6 de la Ordenanza N°9707, el que quedara redactado de la siguiente manera:</w:t>
      </w:r>
    </w:p>
    <w:p w14:paraId="5C4BE9E5" w14:textId="77777777" w:rsidR="000C01C3" w:rsidRDefault="000C01C3" w:rsidP="008B0C80">
      <w:pPr>
        <w:spacing w:before="100" w:beforeAutospacing="1" w:after="100" w:afterAutospacing="1" w:line="360" w:lineRule="auto"/>
        <w:ind w:left="709" w:hanging="709"/>
        <w:jc w:val="both"/>
        <w:rPr>
          <w:rFonts w:ascii="Courier New" w:hAnsi="Courier New" w:cs="Courier New"/>
          <w:sz w:val="24"/>
          <w:szCs w:val="24"/>
          <w:lang w:val="es-MX"/>
        </w:rPr>
      </w:pPr>
    </w:p>
    <w:p w14:paraId="77226BE0" w14:textId="62824F84" w:rsidR="007200AA" w:rsidRDefault="007200AA" w:rsidP="007200AA">
      <w:pPr>
        <w:spacing w:before="100" w:beforeAutospacing="1" w:after="100" w:afterAutospacing="1" w:line="360" w:lineRule="auto"/>
        <w:ind w:left="737"/>
        <w:jc w:val="right"/>
        <w:rPr>
          <w:rFonts w:ascii="Courier New" w:hAnsi="Courier New" w:cs="Courier New"/>
          <w:sz w:val="24"/>
          <w:szCs w:val="24"/>
          <w:lang w:val="es-MX"/>
        </w:rPr>
      </w:pPr>
      <w:r w:rsidRPr="007200AA">
        <w:rPr>
          <w:rFonts w:ascii="Courier New" w:hAnsi="Courier New" w:cs="Courier New"/>
          <w:sz w:val="24"/>
          <w:szCs w:val="24"/>
          <w:lang w:val="es-MX"/>
        </w:rPr>
        <w:t>...///</w:t>
      </w:r>
    </w:p>
    <w:p w14:paraId="3D90E33C" w14:textId="6758CAA2" w:rsidR="000C01C3" w:rsidRDefault="007200AA" w:rsidP="000C01C3">
      <w:pPr>
        <w:spacing w:before="100" w:beforeAutospacing="1" w:after="100" w:afterAutospacing="1" w:line="360" w:lineRule="auto"/>
        <w:jc w:val="both"/>
        <w:rPr>
          <w:rFonts w:ascii="Courier New" w:hAnsi="Courier New" w:cs="Courier New"/>
          <w:sz w:val="24"/>
          <w:szCs w:val="24"/>
          <w:lang w:val="es-MX"/>
        </w:rPr>
      </w:pPr>
      <w:r>
        <w:rPr>
          <w:rFonts w:ascii="Courier New" w:hAnsi="Courier New" w:cs="Courier New"/>
          <w:sz w:val="24"/>
          <w:szCs w:val="24"/>
          <w:lang w:val="es-MX"/>
        </w:rPr>
        <w:lastRenderedPageBreak/>
        <w:t>...///3.-</w:t>
      </w:r>
    </w:p>
    <w:p w14:paraId="3C317529" w14:textId="54629DE3" w:rsidR="007200AA" w:rsidRPr="007200AA" w:rsidRDefault="000C01C3" w:rsidP="000C01C3">
      <w:pPr>
        <w:spacing w:before="100" w:beforeAutospacing="1" w:after="100" w:afterAutospacing="1" w:line="360" w:lineRule="auto"/>
        <w:ind w:left="709"/>
        <w:jc w:val="both"/>
        <w:rPr>
          <w:rFonts w:ascii="Courier New" w:hAnsi="Courier New" w:cs="Courier New"/>
          <w:sz w:val="24"/>
          <w:szCs w:val="24"/>
          <w:lang w:val="es-MX"/>
        </w:rPr>
      </w:pPr>
      <w:r>
        <w:rPr>
          <w:rFonts w:ascii="Courier New" w:hAnsi="Courier New" w:cs="Courier New"/>
          <w:b/>
          <w:sz w:val="24"/>
          <w:szCs w:val="24"/>
          <w:u w:val="single"/>
          <w:lang w:val="es-MX"/>
        </w:rPr>
        <w:t>“</w:t>
      </w:r>
      <w:r w:rsidRPr="008B0C80">
        <w:rPr>
          <w:rFonts w:ascii="Courier New" w:hAnsi="Courier New" w:cs="Courier New"/>
          <w:b/>
          <w:sz w:val="24"/>
          <w:szCs w:val="24"/>
          <w:u w:val="single"/>
          <w:lang w:val="es-MX"/>
        </w:rPr>
        <w:t>Art.6</w:t>
      </w:r>
      <w:r>
        <w:rPr>
          <w:rFonts w:ascii="Courier New" w:hAnsi="Courier New" w:cs="Courier New"/>
          <w:sz w:val="24"/>
          <w:szCs w:val="24"/>
          <w:lang w:val="es-MX"/>
        </w:rPr>
        <w:t xml:space="preserve">: </w:t>
      </w:r>
      <w:r w:rsidRPr="005D215C">
        <w:rPr>
          <w:rFonts w:ascii="Courier New" w:hAnsi="Courier New" w:cs="Courier New"/>
          <w:b/>
          <w:sz w:val="24"/>
          <w:szCs w:val="24"/>
          <w:lang w:val="es-MX"/>
        </w:rPr>
        <w:t>EL</w:t>
      </w:r>
      <w:r>
        <w:rPr>
          <w:rFonts w:ascii="Courier New" w:hAnsi="Courier New" w:cs="Courier New"/>
          <w:sz w:val="24"/>
          <w:szCs w:val="24"/>
          <w:lang w:val="es-MX"/>
        </w:rPr>
        <w:t xml:space="preserve"> presente régimen de regularización podrá ser concedido conforme las siguientes condiciones:</w:t>
      </w:r>
    </w:p>
    <w:p w14:paraId="0BFC7015" w14:textId="7BDDFA1E" w:rsidR="008E58E5" w:rsidRDefault="008E58E5" w:rsidP="006406C6">
      <w:pPr>
        <w:pStyle w:val="Prrafodelista"/>
        <w:numPr>
          <w:ilvl w:val="0"/>
          <w:numId w:val="4"/>
        </w:numPr>
        <w:spacing w:before="100" w:beforeAutospacing="1" w:after="100" w:afterAutospacing="1" w:line="360" w:lineRule="auto"/>
        <w:ind w:left="1069"/>
        <w:jc w:val="both"/>
        <w:rPr>
          <w:rFonts w:ascii="Courier New" w:hAnsi="Courier New" w:cs="Courier New"/>
          <w:szCs w:val="24"/>
          <w:lang w:val="es-MX"/>
        </w:rPr>
      </w:pPr>
      <w:r w:rsidRPr="006406C6">
        <w:rPr>
          <w:rFonts w:ascii="Courier New" w:hAnsi="Courier New" w:cs="Courier New"/>
          <w:szCs w:val="24"/>
          <w:u w:val="single"/>
          <w:lang w:val="es-MX"/>
        </w:rPr>
        <w:t>DEUDA CORRIENTE</w:t>
      </w:r>
      <w:r>
        <w:rPr>
          <w:rFonts w:ascii="Courier New" w:hAnsi="Courier New" w:cs="Courier New"/>
          <w:szCs w:val="24"/>
          <w:lang w:val="es-MX"/>
        </w:rPr>
        <w:t>:</w:t>
      </w:r>
    </w:p>
    <w:p w14:paraId="634D0973" w14:textId="50087460" w:rsidR="008E58E5" w:rsidRDefault="008E58E5" w:rsidP="006406C6">
      <w:pPr>
        <w:pStyle w:val="Prrafodelista"/>
        <w:spacing w:before="100" w:beforeAutospacing="1" w:after="100" w:afterAutospacing="1" w:line="360" w:lineRule="auto"/>
        <w:ind w:left="709"/>
        <w:jc w:val="both"/>
        <w:rPr>
          <w:rFonts w:ascii="Courier New" w:eastAsia="Calibri" w:hAnsi="Courier New" w:cs="Courier New"/>
          <w:b w:val="0"/>
          <w:color w:val="auto"/>
          <w:szCs w:val="24"/>
          <w:lang w:val="es-ES_tradnl" w:eastAsia="en-US"/>
        </w:rPr>
      </w:pPr>
      <w:r w:rsidRPr="008E58E5">
        <w:rPr>
          <w:rFonts w:ascii="Courier New" w:hAnsi="Courier New" w:cs="Courier New"/>
          <w:b w:val="0"/>
          <w:szCs w:val="24"/>
          <w:lang w:val="es-MX"/>
        </w:rPr>
        <w:t>En cuotas</w:t>
      </w:r>
      <w:r w:rsidRPr="008E58E5">
        <w:rPr>
          <w:rFonts w:ascii="Courier New" w:eastAsia="Calibri" w:hAnsi="Courier New" w:cs="Courier New"/>
          <w:b w:val="0"/>
          <w:color w:val="auto"/>
          <w:szCs w:val="24"/>
          <w:lang w:val="es-ES_tradnl" w:eastAsia="en-US"/>
        </w:rPr>
        <w:t xml:space="preserve"> </w:t>
      </w:r>
      <w:r>
        <w:rPr>
          <w:rFonts w:ascii="Courier New" w:eastAsia="Calibri" w:hAnsi="Courier New" w:cs="Courier New"/>
          <w:b w:val="0"/>
          <w:color w:val="auto"/>
          <w:szCs w:val="24"/>
          <w:lang w:val="es-ES_tradnl" w:eastAsia="en-US"/>
        </w:rPr>
        <w:t>con la siguiente modalidad: el contribuyente que opte por el pago en cuotas, deberá abonar al momento de la suscripción, un anticipo mínimo</w:t>
      </w:r>
      <w:r w:rsidR="00926CB7">
        <w:rPr>
          <w:rFonts w:ascii="Courier New" w:eastAsia="Calibri" w:hAnsi="Courier New" w:cs="Courier New"/>
          <w:b w:val="0"/>
          <w:color w:val="auto"/>
          <w:szCs w:val="24"/>
          <w:lang w:val="es-ES_tradnl" w:eastAsia="en-US"/>
        </w:rPr>
        <w:t xml:space="preserve"> del DIEZ POR</w:t>
      </w:r>
      <w:r w:rsidR="00E037FF">
        <w:rPr>
          <w:rFonts w:ascii="Courier New" w:eastAsia="Calibri" w:hAnsi="Courier New" w:cs="Courier New"/>
          <w:b w:val="0"/>
          <w:color w:val="auto"/>
          <w:szCs w:val="24"/>
          <w:lang w:val="es-ES_tradnl" w:eastAsia="en-US"/>
        </w:rPr>
        <w:t xml:space="preserve"> </w:t>
      </w:r>
      <w:r w:rsidR="00926CB7">
        <w:rPr>
          <w:rFonts w:ascii="Courier New" w:eastAsia="Calibri" w:hAnsi="Courier New" w:cs="Courier New"/>
          <w:b w:val="0"/>
          <w:color w:val="auto"/>
          <w:szCs w:val="24"/>
          <w:lang w:val="es-ES_tradnl" w:eastAsia="en-US"/>
        </w:rPr>
        <w:t>CIENTO (</w:t>
      </w:r>
      <w:r>
        <w:rPr>
          <w:rFonts w:ascii="Courier New" w:eastAsia="Calibri" w:hAnsi="Courier New" w:cs="Courier New"/>
          <w:b w:val="0"/>
          <w:color w:val="auto"/>
          <w:szCs w:val="24"/>
          <w:lang w:val="es-ES_tradnl" w:eastAsia="en-US"/>
        </w:rPr>
        <w:t>10</w:t>
      </w:r>
      <w:r w:rsidR="00926CB7">
        <w:rPr>
          <w:rFonts w:ascii="Courier New" w:eastAsia="Calibri" w:hAnsi="Courier New" w:cs="Courier New"/>
          <w:b w:val="0"/>
          <w:color w:val="auto"/>
          <w:szCs w:val="24"/>
          <w:lang w:val="es-ES_tradnl" w:eastAsia="en-US"/>
        </w:rPr>
        <w:t>%</w:t>
      </w:r>
      <w:r>
        <w:rPr>
          <w:rFonts w:ascii="Courier New" w:eastAsia="Calibri" w:hAnsi="Courier New" w:cs="Courier New"/>
          <w:b w:val="0"/>
          <w:color w:val="auto"/>
          <w:szCs w:val="24"/>
          <w:lang w:val="es-ES_tradnl" w:eastAsia="en-US"/>
        </w:rPr>
        <w:t xml:space="preserve">) del total de la deuda sometida al plan de pago y el saldo hasta en VEINTICUATRO (24) cuotas mensuales, iguales y consecutivas. </w:t>
      </w:r>
    </w:p>
    <w:p w14:paraId="7C7ED7FA" w14:textId="77777777" w:rsidR="008E58E5" w:rsidRDefault="008E58E5" w:rsidP="008E58E5">
      <w:pPr>
        <w:pStyle w:val="Prrafodelista"/>
        <w:spacing w:before="100" w:beforeAutospacing="1" w:after="100" w:afterAutospacing="1" w:line="360" w:lineRule="auto"/>
        <w:ind w:left="1560"/>
        <w:jc w:val="both"/>
        <w:rPr>
          <w:rFonts w:ascii="Courier New" w:eastAsia="Calibri" w:hAnsi="Courier New" w:cs="Courier New"/>
          <w:b w:val="0"/>
          <w:color w:val="auto"/>
          <w:szCs w:val="24"/>
          <w:lang w:val="es-ES_tradnl" w:eastAsia="en-US"/>
        </w:rPr>
      </w:pPr>
    </w:p>
    <w:p w14:paraId="18423C54" w14:textId="77777777" w:rsidR="008E58E5" w:rsidRPr="006406C6" w:rsidRDefault="008E58E5" w:rsidP="006406C6">
      <w:pPr>
        <w:pStyle w:val="Prrafodelista"/>
        <w:numPr>
          <w:ilvl w:val="0"/>
          <w:numId w:val="4"/>
        </w:numPr>
        <w:spacing w:before="100" w:beforeAutospacing="1" w:after="100" w:afterAutospacing="1" w:line="360" w:lineRule="auto"/>
        <w:ind w:left="1069"/>
        <w:jc w:val="both"/>
        <w:rPr>
          <w:rFonts w:ascii="Courier New" w:eastAsia="Calibri" w:hAnsi="Courier New" w:cs="Courier New"/>
          <w:color w:val="auto"/>
          <w:szCs w:val="24"/>
          <w:u w:val="single"/>
          <w:lang w:val="es-ES_tradnl" w:eastAsia="en-US"/>
        </w:rPr>
      </w:pPr>
      <w:r w:rsidRPr="006406C6">
        <w:rPr>
          <w:rFonts w:ascii="Courier New" w:eastAsia="Calibri" w:hAnsi="Courier New" w:cs="Courier New"/>
          <w:color w:val="auto"/>
          <w:szCs w:val="24"/>
          <w:u w:val="single"/>
          <w:lang w:val="es-ES_tradnl" w:eastAsia="en-US"/>
        </w:rPr>
        <w:t xml:space="preserve">DEUDA EN GESTIÓN EXTRAJUDICIAL: </w:t>
      </w:r>
    </w:p>
    <w:p w14:paraId="7F6AC6DB" w14:textId="5DBC4767" w:rsidR="006406C6" w:rsidRPr="006406C6" w:rsidRDefault="008E58E5" w:rsidP="009C5E82">
      <w:pPr>
        <w:pStyle w:val="Prrafodelista"/>
        <w:numPr>
          <w:ilvl w:val="0"/>
          <w:numId w:val="6"/>
        </w:numPr>
        <w:spacing w:before="100" w:beforeAutospacing="1" w:after="100" w:afterAutospacing="1" w:line="360" w:lineRule="auto"/>
        <w:ind w:left="1069"/>
        <w:jc w:val="both"/>
        <w:rPr>
          <w:rFonts w:ascii="Courier New" w:eastAsia="Calibri" w:hAnsi="Courier New" w:cs="Courier New"/>
          <w:b w:val="0"/>
          <w:color w:val="auto"/>
          <w:szCs w:val="24"/>
          <w:u w:val="single"/>
          <w:lang w:val="es-ES_tradnl" w:eastAsia="en-US"/>
        </w:rPr>
      </w:pPr>
      <w:r w:rsidRPr="008E58E5">
        <w:rPr>
          <w:rFonts w:ascii="Courier New" w:eastAsia="Calibri" w:hAnsi="Courier New" w:cs="Courier New"/>
          <w:b w:val="0"/>
          <w:color w:val="auto"/>
          <w:szCs w:val="24"/>
          <w:lang w:val="es-ES_tradnl" w:eastAsia="en-US"/>
        </w:rPr>
        <w:t>De</w:t>
      </w:r>
      <w:r>
        <w:rPr>
          <w:rFonts w:ascii="Courier New" w:eastAsia="Calibri" w:hAnsi="Courier New" w:cs="Courier New"/>
          <w:color w:val="auto"/>
          <w:szCs w:val="24"/>
          <w:lang w:val="es-ES_tradnl" w:eastAsia="en-US"/>
        </w:rPr>
        <w:t xml:space="preserve"> </w:t>
      </w:r>
      <w:r>
        <w:rPr>
          <w:rFonts w:ascii="Courier New" w:eastAsia="Calibri" w:hAnsi="Courier New" w:cs="Courier New"/>
          <w:b w:val="0"/>
          <w:color w:val="auto"/>
          <w:szCs w:val="24"/>
          <w:lang w:val="es-ES_tradnl" w:eastAsia="en-US"/>
        </w:rPr>
        <w:t>contado con un descuento del CINCUENTA POR CIENTO</w:t>
      </w:r>
      <w:r w:rsidR="00820202">
        <w:rPr>
          <w:rFonts w:ascii="Courier New" w:eastAsia="Calibri" w:hAnsi="Courier New" w:cs="Courier New"/>
          <w:b w:val="0"/>
          <w:color w:val="auto"/>
          <w:szCs w:val="24"/>
          <w:lang w:val="es-ES_tradnl" w:eastAsia="en-US"/>
        </w:rPr>
        <w:t xml:space="preserve"> (</w:t>
      </w:r>
      <w:r>
        <w:rPr>
          <w:rFonts w:ascii="Courier New" w:eastAsia="Calibri" w:hAnsi="Courier New" w:cs="Courier New"/>
          <w:b w:val="0"/>
          <w:color w:val="auto"/>
          <w:szCs w:val="24"/>
          <w:lang w:val="es-ES_tradnl" w:eastAsia="en-US"/>
        </w:rPr>
        <w:t>50</w:t>
      </w:r>
      <w:r w:rsidR="00820202">
        <w:rPr>
          <w:rFonts w:ascii="Courier New" w:eastAsia="Calibri" w:hAnsi="Courier New" w:cs="Courier New"/>
          <w:b w:val="0"/>
          <w:color w:val="auto"/>
          <w:szCs w:val="24"/>
          <w:lang w:val="es-ES_tradnl" w:eastAsia="en-US"/>
        </w:rPr>
        <w:t>%) de los interese</w:t>
      </w:r>
      <w:r>
        <w:rPr>
          <w:rFonts w:ascii="Courier New" w:eastAsia="Calibri" w:hAnsi="Courier New" w:cs="Courier New"/>
          <w:b w:val="0"/>
          <w:color w:val="auto"/>
          <w:szCs w:val="24"/>
          <w:lang w:val="es-ES_tradnl" w:eastAsia="en-US"/>
        </w:rPr>
        <w:t>s resarcitorios.</w:t>
      </w:r>
    </w:p>
    <w:p w14:paraId="39A3BD58" w14:textId="2F4650D0" w:rsidR="006406C6" w:rsidRPr="006406C6" w:rsidRDefault="006406C6" w:rsidP="009C5E82">
      <w:pPr>
        <w:pStyle w:val="Prrafodelista"/>
        <w:numPr>
          <w:ilvl w:val="0"/>
          <w:numId w:val="6"/>
        </w:numPr>
        <w:spacing w:before="100" w:beforeAutospacing="1" w:after="100" w:afterAutospacing="1" w:line="360" w:lineRule="auto"/>
        <w:ind w:left="1069"/>
        <w:jc w:val="both"/>
        <w:rPr>
          <w:rFonts w:ascii="Courier New" w:eastAsia="Calibri" w:hAnsi="Courier New" w:cs="Courier New"/>
          <w:b w:val="0"/>
          <w:color w:val="auto"/>
          <w:szCs w:val="24"/>
          <w:u w:val="single"/>
          <w:lang w:val="es-ES_tradnl" w:eastAsia="en-US"/>
        </w:rPr>
      </w:pPr>
      <w:r>
        <w:rPr>
          <w:rFonts w:ascii="Courier New" w:eastAsia="Calibri" w:hAnsi="Courier New" w:cs="Courier New"/>
          <w:b w:val="0"/>
          <w:color w:val="auto"/>
          <w:szCs w:val="24"/>
          <w:lang w:val="es-ES_tradnl" w:eastAsia="en-US"/>
        </w:rPr>
        <w:t xml:space="preserve">En cuotas, con la siguiente modalidad: el contribuyente que opte por el pago en cuotas, deberá abonar al momento de la suscripción, un anticipo mínimo del DIEZ POR CIENTO </w:t>
      </w:r>
      <w:r w:rsidR="00926CB7">
        <w:rPr>
          <w:rFonts w:ascii="Courier New" w:eastAsia="Calibri" w:hAnsi="Courier New" w:cs="Courier New"/>
          <w:b w:val="0"/>
          <w:color w:val="auto"/>
          <w:szCs w:val="24"/>
          <w:lang w:val="es-ES_tradnl" w:eastAsia="en-US"/>
        </w:rPr>
        <w:t>(</w:t>
      </w:r>
      <w:r>
        <w:rPr>
          <w:rFonts w:ascii="Courier New" w:eastAsia="Calibri" w:hAnsi="Courier New" w:cs="Courier New"/>
          <w:b w:val="0"/>
          <w:color w:val="auto"/>
          <w:szCs w:val="24"/>
          <w:lang w:val="es-ES_tradnl" w:eastAsia="en-US"/>
        </w:rPr>
        <w:t>10</w:t>
      </w:r>
      <w:r w:rsidR="00926CB7">
        <w:rPr>
          <w:rFonts w:ascii="Courier New" w:eastAsia="Calibri" w:hAnsi="Courier New" w:cs="Courier New"/>
          <w:b w:val="0"/>
          <w:color w:val="auto"/>
          <w:szCs w:val="24"/>
          <w:lang w:val="es-ES_tradnl" w:eastAsia="en-US"/>
        </w:rPr>
        <w:t>%</w:t>
      </w:r>
      <w:r>
        <w:rPr>
          <w:rFonts w:ascii="Courier New" w:eastAsia="Calibri" w:hAnsi="Courier New" w:cs="Courier New"/>
          <w:b w:val="0"/>
          <w:color w:val="auto"/>
          <w:szCs w:val="24"/>
          <w:lang w:val="es-ES_tradnl" w:eastAsia="en-US"/>
        </w:rPr>
        <w:t>) del total de la deuda sometida al plan de pago, y el saldo hasta en VEINTICUATRO (24) cuotas mensuales, iguales y consecutivas.</w:t>
      </w:r>
    </w:p>
    <w:p w14:paraId="4E1F16B0" w14:textId="390B6759" w:rsidR="006406C6" w:rsidRDefault="006406C6" w:rsidP="006406C6">
      <w:pPr>
        <w:pStyle w:val="Prrafodelista"/>
        <w:numPr>
          <w:ilvl w:val="0"/>
          <w:numId w:val="4"/>
        </w:numPr>
        <w:spacing w:before="100" w:beforeAutospacing="1" w:after="100" w:afterAutospacing="1" w:line="360" w:lineRule="auto"/>
        <w:ind w:left="1069"/>
        <w:jc w:val="both"/>
        <w:rPr>
          <w:rFonts w:ascii="Courier New" w:eastAsia="Calibri" w:hAnsi="Courier New" w:cs="Courier New"/>
          <w:szCs w:val="24"/>
          <w:u w:val="single"/>
          <w:lang w:val="es-ES_tradnl"/>
        </w:rPr>
      </w:pPr>
      <w:r>
        <w:rPr>
          <w:rFonts w:ascii="Courier New" w:eastAsia="Calibri" w:hAnsi="Courier New" w:cs="Courier New"/>
          <w:szCs w:val="24"/>
          <w:u w:val="single"/>
          <w:lang w:val="es-ES_tradnl"/>
        </w:rPr>
        <w:t xml:space="preserve">DEUDA EN GESTION JUDICIAL: </w:t>
      </w:r>
    </w:p>
    <w:p w14:paraId="37961217" w14:textId="3B5AA3AA" w:rsidR="00124056" w:rsidRPr="00124056" w:rsidRDefault="00124056" w:rsidP="00124056">
      <w:pPr>
        <w:pStyle w:val="Prrafodelista"/>
        <w:numPr>
          <w:ilvl w:val="0"/>
          <w:numId w:val="8"/>
        </w:numPr>
        <w:spacing w:before="100" w:beforeAutospacing="1" w:after="100" w:afterAutospacing="1" w:line="360" w:lineRule="auto"/>
        <w:ind w:left="1069"/>
        <w:jc w:val="both"/>
        <w:rPr>
          <w:rFonts w:ascii="Courier New" w:eastAsia="Calibri" w:hAnsi="Courier New" w:cs="Courier New"/>
          <w:szCs w:val="24"/>
          <w:u w:val="single"/>
          <w:lang w:val="es-ES_tradnl"/>
        </w:rPr>
      </w:pPr>
      <w:r>
        <w:rPr>
          <w:rFonts w:ascii="Courier New" w:eastAsia="Calibri" w:hAnsi="Courier New" w:cs="Courier New"/>
          <w:b w:val="0"/>
          <w:szCs w:val="24"/>
          <w:lang w:val="es-ES_tradnl"/>
        </w:rPr>
        <w:t xml:space="preserve">De contado con un descuento del TREINTA POR CIENTO </w:t>
      </w:r>
      <w:r w:rsidR="00926CB7">
        <w:rPr>
          <w:rFonts w:ascii="Courier New" w:eastAsia="Calibri" w:hAnsi="Courier New" w:cs="Courier New"/>
          <w:b w:val="0"/>
          <w:szCs w:val="24"/>
          <w:lang w:val="es-ES_tradnl"/>
        </w:rPr>
        <w:t>(</w:t>
      </w:r>
      <w:r>
        <w:rPr>
          <w:rFonts w:ascii="Courier New" w:eastAsia="Calibri" w:hAnsi="Courier New" w:cs="Courier New"/>
          <w:b w:val="0"/>
          <w:szCs w:val="24"/>
          <w:lang w:val="es-ES_tradnl"/>
        </w:rPr>
        <w:t>30</w:t>
      </w:r>
      <w:r w:rsidR="00926CB7">
        <w:rPr>
          <w:rFonts w:ascii="Courier New" w:eastAsia="Calibri" w:hAnsi="Courier New" w:cs="Courier New"/>
          <w:b w:val="0"/>
          <w:szCs w:val="24"/>
          <w:lang w:val="es-ES_tradnl"/>
        </w:rPr>
        <w:t>%</w:t>
      </w:r>
      <w:r w:rsidR="00820202">
        <w:rPr>
          <w:rFonts w:ascii="Courier New" w:eastAsia="Calibri" w:hAnsi="Courier New" w:cs="Courier New"/>
          <w:b w:val="0"/>
          <w:szCs w:val="24"/>
          <w:lang w:val="es-ES_tradnl"/>
        </w:rPr>
        <w:t>) de los interese</w:t>
      </w:r>
      <w:r>
        <w:rPr>
          <w:rFonts w:ascii="Courier New" w:eastAsia="Calibri" w:hAnsi="Courier New" w:cs="Courier New"/>
          <w:b w:val="0"/>
          <w:szCs w:val="24"/>
          <w:lang w:val="es-ES_tradnl"/>
        </w:rPr>
        <w:t>s resarcitorios.</w:t>
      </w:r>
    </w:p>
    <w:p w14:paraId="66500306" w14:textId="77777777" w:rsidR="000C01C3" w:rsidRPr="000C01C3" w:rsidRDefault="00124056" w:rsidP="00124056">
      <w:pPr>
        <w:pStyle w:val="Prrafodelista"/>
        <w:numPr>
          <w:ilvl w:val="0"/>
          <w:numId w:val="8"/>
        </w:numPr>
        <w:spacing w:before="100" w:beforeAutospacing="1" w:after="100" w:afterAutospacing="1" w:line="360" w:lineRule="auto"/>
        <w:ind w:left="1069"/>
        <w:jc w:val="both"/>
        <w:rPr>
          <w:rFonts w:ascii="Courier New" w:eastAsia="Calibri" w:hAnsi="Courier New" w:cs="Courier New"/>
          <w:szCs w:val="24"/>
          <w:u w:val="single"/>
          <w:lang w:val="es-ES_tradnl"/>
        </w:rPr>
      </w:pPr>
      <w:r>
        <w:rPr>
          <w:rFonts w:ascii="Courier New" w:eastAsia="Calibri" w:hAnsi="Courier New" w:cs="Courier New"/>
          <w:b w:val="0"/>
          <w:szCs w:val="24"/>
          <w:lang w:val="es-ES_tradnl"/>
        </w:rPr>
        <w:t>En cuotas, con la siguiente modalidad: el contribuyente que opte por el pago en cuotas deberá abonar al momento de la suscripción, un anticipo mínimo del DIEZ POR</w:t>
      </w:r>
      <w:r w:rsidR="00E037FF">
        <w:rPr>
          <w:rFonts w:ascii="Courier New" w:eastAsia="Calibri" w:hAnsi="Courier New" w:cs="Courier New"/>
          <w:b w:val="0"/>
          <w:szCs w:val="24"/>
          <w:lang w:val="es-ES_tradnl"/>
        </w:rPr>
        <w:t xml:space="preserve"> </w:t>
      </w:r>
      <w:r>
        <w:rPr>
          <w:rFonts w:ascii="Courier New" w:eastAsia="Calibri" w:hAnsi="Courier New" w:cs="Courier New"/>
          <w:b w:val="0"/>
          <w:szCs w:val="24"/>
          <w:lang w:val="es-ES_tradnl"/>
        </w:rPr>
        <w:t xml:space="preserve">CIENTO </w:t>
      </w:r>
      <w:r w:rsidR="00926CB7">
        <w:rPr>
          <w:rFonts w:ascii="Courier New" w:eastAsia="Calibri" w:hAnsi="Courier New" w:cs="Courier New"/>
          <w:b w:val="0"/>
          <w:szCs w:val="24"/>
          <w:lang w:val="es-ES_tradnl"/>
        </w:rPr>
        <w:t>(</w:t>
      </w:r>
      <w:r>
        <w:rPr>
          <w:rFonts w:ascii="Courier New" w:eastAsia="Calibri" w:hAnsi="Courier New" w:cs="Courier New"/>
          <w:b w:val="0"/>
          <w:szCs w:val="24"/>
          <w:lang w:val="es-ES_tradnl"/>
        </w:rPr>
        <w:t>10</w:t>
      </w:r>
      <w:r w:rsidR="00926CB7">
        <w:rPr>
          <w:rFonts w:ascii="Courier New" w:eastAsia="Calibri" w:hAnsi="Courier New" w:cs="Courier New"/>
          <w:b w:val="0"/>
          <w:szCs w:val="24"/>
          <w:lang w:val="es-ES_tradnl"/>
        </w:rPr>
        <w:t>%</w:t>
      </w:r>
      <w:r>
        <w:rPr>
          <w:rFonts w:ascii="Courier New" w:eastAsia="Calibri" w:hAnsi="Courier New" w:cs="Courier New"/>
          <w:b w:val="0"/>
          <w:szCs w:val="24"/>
          <w:lang w:val="es-ES_tradnl"/>
        </w:rPr>
        <w:t>) del total de la deuda sometida al plan de</w:t>
      </w:r>
    </w:p>
    <w:p w14:paraId="234CCAAA" w14:textId="77777777" w:rsidR="000C01C3" w:rsidRDefault="000C01C3" w:rsidP="000C01C3">
      <w:pPr>
        <w:spacing w:before="100" w:beforeAutospacing="1" w:after="100" w:afterAutospacing="1" w:line="360" w:lineRule="auto"/>
        <w:ind w:left="709"/>
        <w:jc w:val="both"/>
        <w:rPr>
          <w:rFonts w:ascii="Courier New" w:eastAsia="Calibri" w:hAnsi="Courier New" w:cs="Courier New"/>
          <w:szCs w:val="24"/>
          <w:u w:val="single"/>
          <w:lang w:val="es-ES_tradnl"/>
        </w:rPr>
      </w:pPr>
    </w:p>
    <w:p w14:paraId="0A03F9FE" w14:textId="77777777" w:rsidR="000C01C3" w:rsidRPr="007200AA" w:rsidRDefault="000C01C3" w:rsidP="000C01C3">
      <w:pPr>
        <w:spacing w:before="100" w:beforeAutospacing="1" w:after="100" w:afterAutospacing="1" w:line="360" w:lineRule="auto"/>
        <w:jc w:val="right"/>
        <w:rPr>
          <w:rFonts w:ascii="Courier New" w:eastAsia="Calibri" w:hAnsi="Courier New" w:cs="Courier New"/>
          <w:sz w:val="24"/>
          <w:szCs w:val="24"/>
          <w:lang w:val="es-ES_tradnl"/>
        </w:rPr>
      </w:pPr>
      <w:r w:rsidRPr="007200AA">
        <w:rPr>
          <w:rFonts w:ascii="Courier New" w:eastAsia="Calibri" w:hAnsi="Courier New" w:cs="Courier New"/>
          <w:sz w:val="24"/>
          <w:szCs w:val="24"/>
          <w:lang w:val="es-ES_tradnl"/>
        </w:rPr>
        <w:t>...///</w:t>
      </w:r>
    </w:p>
    <w:p w14:paraId="01CFAE52" w14:textId="1AAD9656" w:rsidR="000C01C3" w:rsidRPr="000C01C3" w:rsidRDefault="000C01C3" w:rsidP="000C01C3">
      <w:pPr>
        <w:spacing w:before="100" w:beforeAutospacing="1" w:after="100" w:afterAutospacing="1" w:line="360" w:lineRule="auto"/>
        <w:jc w:val="both"/>
        <w:rPr>
          <w:rFonts w:ascii="Courier New" w:eastAsia="Calibri" w:hAnsi="Courier New" w:cs="Courier New"/>
          <w:szCs w:val="24"/>
          <w:u w:val="single"/>
          <w:lang w:val="es-ES_tradnl"/>
        </w:rPr>
      </w:pPr>
      <w:r w:rsidRPr="007200AA">
        <w:rPr>
          <w:rFonts w:ascii="Courier New" w:eastAsia="Calibri" w:hAnsi="Courier New" w:cs="Courier New"/>
          <w:sz w:val="24"/>
          <w:szCs w:val="24"/>
          <w:lang w:val="es-ES_tradnl"/>
        </w:rPr>
        <w:lastRenderedPageBreak/>
        <w:t>...///4.-</w:t>
      </w:r>
    </w:p>
    <w:p w14:paraId="721C20BF" w14:textId="7CF97CAC" w:rsidR="00124056" w:rsidRPr="000C01C3" w:rsidRDefault="00124056" w:rsidP="000C01C3">
      <w:pPr>
        <w:spacing w:before="100" w:beforeAutospacing="1" w:after="100" w:afterAutospacing="1" w:line="360" w:lineRule="auto"/>
        <w:ind w:left="709"/>
        <w:jc w:val="both"/>
        <w:rPr>
          <w:rFonts w:ascii="Courier New" w:eastAsia="Calibri" w:hAnsi="Courier New" w:cs="Courier New"/>
          <w:sz w:val="24"/>
          <w:szCs w:val="24"/>
          <w:u w:val="single"/>
          <w:lang w:val="es-ES_tradnl"/>
        </w:rPr>
      </w:pPr>
      <w:proofErr w:type="gramStart"/>
      <w:r w:rsidRPr="000C01C3">
        <w:rPr>
          <w:rFonts w:ascii="Courier New" w:eastAsia="Calibri" w:hAnsi="Courier New" w:cs="Courier New"/>
          <w:sz w:val="24"/>
          <w:szCs w:val="24"/>
          <w:lang w:val="es-ES_tradnl"/>
        </w:rPr>
        <w:t>pago</w:t>
      </w:r>
      <w:proofErr w:type="gramEnd"/>
      <w:r w:rsidRPr="000C01C3">
        <w:rPr>
          <w:rFonts w:ascii="Courier New" w:eastAsia="Calibri" w:hAnsi="Courier New" w:cs="Courier New"/>
          <w:sz w:val="24"/>
          <w:szCs w:val="24"/>
          <w:lang w:val="es-ES_tradnl"/>
        </w:rPr>
        <w:t>, debiendo asimismo, cancelar en dicho momento</w:t>
      </w:r>
      <w:r w:rsidR="009C5E82" w:rsidRPr="000C01C3">
        <w:rPr>
          <w:rFonts w:ascii="Courier New" w:eastAsia="Calibri" w:hAnsi="Courier New" w:cs="Courier New"/>
          <w:sz w:val="24"/>
          <w:szCs w:val="24"/>
          <w:lang w:val="es-ES_tradnl"/>
        </w:rPr>
        <w:t xml:space="preserve"> los gastos causídicos que origin</w:t>
      </w:r>
      <w:r w:rsidR="00E037FF" w:rsidRPr="000C01C3">
        <w:rPr>
          <w:rFonts w:ascii="Courier New" w:eastAsia="Calibri" w:hAnsi="Courier New" w:cs="Courier New"/>
          <w:sz w:val="24"/>
          <w:szCs w:val="24"/>
          <w:lang w:val="es-ES_tradnl"/>
        </w:rPr>
        <w:t>are</w:t>
      </w:r>
      <w:r w:rsidR="009C5E82" w:rsidRPr="000C01C3">
        <w:rPr>
          <w:rFonts w:ascii="Courier New" w:eastAsia="Calibri" w:hAnsi="Courier New" w:cs="Courier New"/>
          <w:sz w:val="24"/>
          <w:szCs w:val="24"/>
          <w:lang w:val="es-ES_tradnl"/>
        </w:rPr>
        <w:t xml:space="preserve">n la impetración de la acción judicial y el saldo hasta en veinticuatro (24) cuotas mensuales, iguales y consecutivas. </w:t>
      </w:r>
    </w:p>
    <w:p w14:paraId="0A73E1F0" w14:textId="42DA8A06" w:rsidR="009C5E82" w:rsidRPr="000C01C3" w:rsidRDefault="009C5E82" w:rsidP="000C01C3">
      <w:pPr>
        <w:pStyle w:val="Prrafodelista"/>
        <w:numPr>
          <w:ilvl w:val="0"/>
          <w:numId w:val="4"/>
        </w:numPr>
        <w:spacing w:line="360" w:lineRule="auto"/>
        <w:ind w:left="1069"/>
        <w:jc w:val="both"/>
        <w:rPr>
          <w:rFonts w:ascii="Courier New" w:eastAsia="Calibri" w:hAnsi="Courier New" w:cs="Courier New"/>
          <w:szCs w:val="24"/>
          <w:u w:val="single"/>
          <w:lang w:val="es-ES_tradnl"/>
        </w:rPr>
      </w:pPr>
      <w:r w:rsidRPr="000C01C3">
        <w:rPr>
          <w:rFonts w:ascii="Courier New" w:eastAsia="Calibri" w:hAnsi="Courier New" w:cs="Courier New"/>
          <w:szCs w:val="24"/>
          <w:u w:val="single"/>
          <w:lang w:val="es-ES_tradnl"/>
        </w:rPr>
        <w:t>DEUDA EN GESTIÓN JUDICIAL CON MEDIDAS CAUTELARES PREVENTIVAS DILIGENCIADAS Y/O EFECTIVIZADAS:</w:t>
      </w:r>
    </w:p>
    <w:p w14:paraId="5421DDC6" w14:textId="31C6D093" w:rsidR="009C5E82" w:rsidRDefault="009C5E82" w:rsidP="00E037FF">
      <w:pPr>
        <w:pStyle w:val="Prrafodelista"/>
        <w:numPr>
          <w:ilvl w:val="0"/>
          <w:numId w:val="9"/>
        </w:numPr>
        <w:spacing w:line="360" w:lineRule="auto"/>
        <w:ind w:left="1069"/>
        <w:jc w:val="both"/>
        <w:rPr>
          <w:rFonts w:ascii="Courier New" w:eastAsia="Calibri" w:hAnsi="Courier New" w:cs="Courier New"/>
          <w:b w:val="0"/>
          <w:szCs w:val="24"/>
          <w:lang w:val="es-ES_tradnl"/>
        </w:rPr>
      </w:pPr>
      <w:r w:rsidRPr="009C5E82">
        <w:rPr>
          <w:rFonts w:ascii="Courier New" w:eastAsia="Calibri" w:hAnsi="Courier New" w:cs="Courier New"/>
          <w:b w:val="0"/>
          <w:szCs w:val="24"/>
          <w:lang w:val="es-ES_tradnl"/>
        </w:rPr>
        <w:t xml:space="preserve">De contado con un descuento del TREINTA POR CIENTO (30%) de los intereses resarcitorios. </w:t>
      </w:r>
    </w:p>
    <w:p w14:paraId="333C5764" w14:textId="2AC3EA47" w:rsidR="009C5E82" w:rsidRDefault="009C5E82" w:rsidP="000C01C3">
      <w:pPr>
        <w:pStyle w:val="Prrafodelista"/>
        <w:numPr>
          <w:ilvl w:val="0"/>
          <w:numId w:val="9"/>
        </w:numPr>
        <w:spacing w:line="360" w:lineRule="auto"/>
        <w:ind w:left="106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En cuotas, con la siguiente modalidad: el contribuyente que opte por el pago en cuotas, deberá abonar al momento de la suscripción, un anticipo mínimo del TREINTA POR CIENTO (30%) del total de la deuda sometida al plan de pago, debiendo </w:t>
      </w:r>
      <w:r w:rsidR="001E4689">
        <w:rPr>
          <w:rFonts w:ascii="Courier New" w:eastAsia="Calibri" w:hAnsi="Courier New" w:cs="Courier New"/>
          <w:b w:val="0"/>
          <w:szCs w:val="24"/>
          <w:lang w:val="es-ES_tradnl"/>
        </w:rPr>
        <w:t xml:space="preserve">asimismo, cancelar en dicho momento los gastos causídicos que originaren la impetración de la acción judicial y el saldo hasta en VEINTICUATRO (24) cuotas mensuales, iguales y consecutivas. </w:t>
      </w:r>
    </w:p>
    <w:p w14:paraId="501749C6" w14:textId="77777777" w:rsidR="001E4689" w:rsidRPr="00E037FF" w:rsidRDefault="001E4689" w:rsidP="001E4689">
      <w:pPr>
        <w:pStyle w:val="Prrafodelista"/>
        <w:spacing w:line="360" w:lineRule="auto"/>
        <w:ind w:left="1324"/>
        <w:jc w:val="both"/>
        <w:rPr>
          <w:rFonts w:ascii="Courier New" w:eastAsia="Calibri" w:hAnsi="Courier New" w:cs="Courier New"/>
          <w:b w:val="0"/>
          <w:szCs w:val="24"/>
          <w:lang w:val="es-ES_tradnl"/>
        </w:rPr>
      </w:pPr>
    </w:p>
    <w:p w14:paraId="2C080DBB" w14:textId="43E42910" w:rsidR="00616D33" w:rsidRPr="000C01C3" w:rsidRDefault="001E4689" w:rsidP="000C01C3">
      <w:pPr>
        <w:pStyle w:val="Prrafodelista"/>
        <w:numPr>
          <w:ilvl w:val="0"/>
          <w:numId w:val="4"/>
        </w:numPr>
        <w:spacing w:line="360" w:lineRule="auto"/>
        <w:ind w:left="1069"/>
        <w:jc w:val="both"/>
        <w:rPr>
          <w:rFonts w:ascii="Courier New" w:eastAsia="Calibri" w:hAnsi="Courier New" w:cs="Courier New"/>
          <w:szCs w:val="24"/>
          <w:lang w:val="es-ES_tradnl"/>
        </w:rPr>
      </w:pPr>
      <w:r w:rsidRPr="000C01C3">
        <w:rPr>
          <w:rFonts w:ascii="Courier New" w:eastAsia="Calibri" w:hAnsi="Courier New" w:cs="Courier New"/>
          <w:szCs w:val="24"/>
          <w:u w:val="single"/>
          <w:lang w:val="es-ES_tradnl"/>
        </w:rPr>
        <w:t>TASA POR SERVICIO A LA PROPIEDAD DE INMUEBLES BALDÍOS SUJETOS A EXPROPIACIÓN POR ORDENANZA N° 9769</w:t>
      </w:r>
      <w:r w:rsidRPr="000C01C3">
        <w:rPr>
          <w:rFonts w:ascii="Courier New" w:eastAsia="Calibri" w:hAnsi="Courier New" w:cs="Courier New"/>
          <w:szCs w:val="24"/>
          <w:lang w:val="es-ES_tradnl"/>
        </w:rPr>
        <w:t xml:space="preserve">: </w:t>
      </w:r>
      <w:r w:rsidRPr="000C01C3">
        <w:rPr>
          <w:rFonts w:ascii="Courier New" w:eastAsia="Calibri" w:hAnsi="Courier New" w:cs="Courier New"/>
          <w:b w:val="0"/>
          <w:szCs w:val="24"/>
          <w:lang w:val="es-ES_tradnl"/>
        </w:rPr>
        <w:t xml:space="preserve">desde la fecha en que el Departamento Ejecutivo remite al Honorable Concejo Deliberante el detalle de inmuebles para su consideración, hasta la Ordenanza que los designe de Utilidad </w:t>
      </w:r>
      <w:r w:rsidR="00616D33" w:rsidRPr="000C01C3">
        <w:rPr>
          <w:rFonts w:ascii="Courier New" w:eastAsia="Calibri" w:hAnsi="Courier New" w:cs="Courier New"/>
          <w:b w:val="0"/>
          <w:szCs w:val="24"/>
          <w:lang w:val="es-ES_tradnl"/>
        </w:rPr>
        <w:t>Pública</w:t>
      </w:r>
      <w:r w:rsidRPr="000C01C3">
        <w:rPr>
          <w:rFonts w:ascii="Courier New" w:eastAsia="Calibri" w:hAnsi="Courier New" w:cs="Courier New"/>
          <w:b w:val="0"/>
          <w:szCs w:val="24"/>
          <w:lang w:val="es-ES_tradnl"/>
        </w:rPr>
        <w:t xml:space="preserve"> y Sujetos a </w:t>
      </w:r>
      <w:r w:rsidR="00616D33" w:rsidRPr="000C01C3">
        <w:rPr>
          <w:rFonts w:ascii="Courier New" w:eastAsia="Calibri" w:hAnsi="Courier New" w:cs="Courier New"/>
          <w:b w:val="0"/>
          <w:szCs w:val="24"/>
          <w:lang w:val="es-ES_tradnl"/>
        </w:rPr>
        <w:t>Expropiación</w:t>
      </w:r>
      <w:r w:rsidRPr="000C01C3">
        <w:rPr>
          <w:rFonts w:ascii="Courier New" w:eastAsia="Calibri" w:hAnsi="Courier New" w:cs="Courier New"/>
          <w:b w:val="0"/>
          <w:szCs w:val="24"/>
          <w:lang w:val="es-ES_tradnl"/>
        </w:rPr>
        <w:t xml:space="preserve">: </w:t>
      </w:r>
    </w:p>
    <w:p w14:paraId="28760AD8" w14:textId="71263B1A" w:rsidR="001E4689" w:rsidRDefault="001E4689" w:rsidP="00616D33">
      <w:pPr>
        <w:pStyle w:val="Prrafodelista"/>
        <w:numPr>
          <w:ilvl w:val="0"/>
          <w:numId w:val="10"/>
        </w:numPr>
        <w:spacing w:line="360" w:lineRule="auto"/>
        <w:ind w:left="1069"/>
        <w:jc w:val="both"/>
        <w:rPr>
          <w:rFonts w:ascii="Courier New" w:eastAsia="Calibri" w:hAnsi="Courier New" w:cs="Courier New"/>
          <w:b w:val="0"/>
          <w:szCs w:val="24"/>
          <w:lang w:val="es-ES_tradnl"/>
        </w:rPr>
      </w:pPr>
      <w:r w:rsidRPr="00616D33">
        <w:rPr>
          <w:rFonts w:ascii="Courier New" w:eastAsia="Calibri" w:hAnsi="Courier New" w:cs="Courier New"/>
          <w:b w:val="0"/>
          <w:szCs w:val="24"/>
          <w:lang w:val="es-ES_tradnl"/>
        </w:rPr>
        <w:t xml:space="preserve"> </w:t>
      </w:r>
      <w:r w:rsidR="00926CB7">
        <w:rPr>
          <w:rFonts w:ascii="Courier New" w:eastAsia="Calibri" w:hAnsi="Courier New" w:cs="Courier New"/>
          <w:b w:val="0"/>
          <w:szCs w:val="24"/>
          <w:lang w:val="es-ES_tradnl"/>
        </w:rPr>
        <w:t xml:space="preserve">De contado con su descuento del </w:t>
      </w:r>
      <w:r w:rsidR="00296082">
        <w:rPr>
          <w:rFonts w:ascii="Courier New" w:eastAsia="Calibri" w:hAnsi="Courier New" w:cs="Courier New"/>
          <w:b w:val="0"/>
          <w:szCs w:val="24"/>
          <w:lang w:val="es-ES_tradnl"/>
        </w:rPr>
        <w:t xml:space="preserve">CINCUENTA POR CIENTO </w:t>
      </w:r>
      <w:r w:rsidR="00926CB7">
        <w:rPr>
          <w:rFonts w:ascii="Courier New" w:eastAsia="Calibri" w:hAnsi="Courier New" w:cs="Courier New"/>
          <w:b w:val="0"/>
          <w:szCs w:val="24"/>
          <w:lang w:val="es-ES_tradnl"/>
        </w:rPr>
        <w:t xml:space="preserve">(50%) de los intereses resarcitorios para deuda en gestión extrajudicial o del </w:t>
      </w:r>
      <w:r w:rsidR="00296082">
        <w:rPr>
          <w:rFonts w:ascii="Courier New" w:eastAsia="Calibri" w:hAnsi="Courier New" w:cs="Courier New"/>
          <w:b w:val="0"/>
          <w:szCs w:val="24"/>
          <w:lang w:val="es-ES_tradnl"/>
        </w:rPr>
        <w:t xml:space="preserve">TREINTA POR CIENTO </w:t>
      </w:r>
      <w:r w:rsidR="00926CB7">
        <w:rPr>
          <w:rFonts w:ascii="Courier New" w:eastAsia="Calibri" w:hAnsi="Courier New" w:cs="Courier New"/>
          <w:b w:val="0"/>
          <w:szCs w:val="24"/>
          <w:lang w:val="es-ES_tradnl"/>
        </w:rPr>
        <w:t>(30%) para deuda en gestión judicial.</w:t>
      </w:r>
    </w:p>
    <w:p w14:paraId="0ECE329C" w14:textId="77777777" w:rsidR="000C01C3" w:rsidRDefault="000C01C3" w:rsidP="000C01C3">
      <w:pPr>
        <w:pStyle w:val="Prrafodelista"/>
        <w:spacing w:line="360" w:lineRule="auto"/>
        <w:ind w:left="1069"/>
        <w:jc w:val="both"/>
        <w:rPr>
          <w:rFonts w:ascii="Courier New" w:eastAsia="Calibri" w:hAnsi="Courier New" w:cs="Courier New"/>
          <w:b w:val="0"/>
          <w:szCs w:val="24"/>
          <w:lang w:val="es-ES_tradnl"/>
        </w:rPr>
      </w:pPr>
    </w:p>
    <w:p w14:paraId="5043B089" w14:textId="77777777" w:rsidR="000C01C3" w:rsidRPr="000C01C3" w:rsidRDefault="000C01C3" w:rsidP="000C01C3">
      <w:pPr>
        <w:spacing w:line="360" w:lineRule="auto"/>
        <w:ind w:left="709"/>
        <w:jc w:val="right"/>
        <w:rPr>
          <w:rFonts w:ascii="Courier New" w:eastAsia="Calibri" w:hAnsi="Courier New" w:cs="Courier New"/>
          <w:sz w:val="24"/>
          <w:szCs w:val="24"/>
          <w:lang w:val="es-ES_tradnl"/>
        </w:rPr>
      </w:pPr>
      <w:r w:rsidRPr="000C01C3">
        <w:rPr>
          <w:rFonts w:ascii="Courier New" w:eastAsia="Calibri" w:hAnsi="Courier New" w:cs="Courier New"/>
          <w:sz w:val="24"/>
          <w:szCs w:val="24"/>
          <w:lang w:val="es-ES_tradnl"/>
        </w:rPr>
        <w:t>...///</w:t>
      </w:r>
    </w:p>
    <w:p w14:paraId="177830F7" w14:textId="3630ABCC" w:rsidR="000C01C3" w:rsidRPr="000C01C3" w:rsidRDefault="000C01C3" w:rsidP="000C01C3">
      <w:pPr>
        <w:spacing w:line="360" w:lineRule="auto"/>
        <w:jc w:val="both"/>
        <w:rPr>
          <w:rFonts w:ascii="Courier New" w:eastAsia="Calibri" w:hAnsi="Courier New" w:cs="Courier New"/>
          <w:b/>
          <w:sz w:val="24"/>
          <w:szCs w:val="24"/>
          <w:lang w:val="es-ES_tradnl"/>
        </w:rPr>
      </w:pPr>
      <w:r w:rsidRPr="000C01C3">
        <w:rPr>
          <w:rFonts w:ascii="Courier New" w:eastAsia="Calibri" w:hAnsi="Courier New" w:cs="Courier New"/>
          <w:sz w:val="24"/>
          <w:szCs w:val="24"/>
          <w:lang w:val="es-ES_tradnl"/>
        </w:rPr>
        <w:lastRenderedPageBreak/>
        <w:t>...///5.-</w:t>
      </w:r>
    </w:p>
    <w:p w14:paraId="78FB203C" w14:textId="77777777" w:rsidR="000C01C3" w:rsidRDefault="000C01C3" w:rsidP="000C01C3">
      <w:pPr>
        <w:pStyle w:val="Prrafodelista"/>
        <w:spacing w:line="360" w:lineRule="auto"/>
        <w:ind w:left="1069"/>
        <w:jc w:val="both"/>
        <w:rPr>
          <w:rFonts w:ascii="Courier New" w:eastAsia="Calibri" w:hAnsi="Courier New" w:cs="Courier New"/>
          <w:b w:val="0"/>
          <w:szCs w:val="24"/>
          <w:lang w:val="es-ES_tradnl"/>
        </w:rPr>
      </w:pPr>
    </w:p>
    <w:p w14:paraId="0C55D69E" w14:textId="4E55508E" w:rsidR="000C01C3" w:rsidRPr="000C01C3" w:rsidRDefault="00296082" w:rsidP="000C01C3">
      <w:pPr>
        <w:pStyle w:val="Prrafodelista"/>
        <w:numPr>
          <w:ilvl w:val="0"/>
          <w:numId w:val="10"/>
        </w:numPr>
        <w:spacing w:line="360" w:lineRule="auto"/>
        <w:ind w:left="1069"/>
        <w:jc w:val="both"/>
        <w:rPr>
          <w:rFonts w:ascii="Courier New" w:eastAsia="Calibri" w:hAnsi="Courier New" w:cs="Courier New"/>
          <w:szCs w:val="24"/>
          <w:lang w:val="es-ES_tradnl"/>
        </w:rPr>
      </w:pPr>
      <w:r w:rsidRPr="000C01C3">
        <w:rPr>
          <w:rFonts w:ascii="Courier New" w:eastAsia="Calibri" w:hAnsi="Courier New" w:cs="Courier New"/>
          <w:b w:val="0"/>
          <w:szCs w:val="24"/>
          <w:lang w:val="es-ES_tradnl"/>
        </w:rPr>
        <w:t>En cuotas con la siguiente modalidad: el contribuyente que opte por el pago en cuotas, deberá abonar al momento</w:t>
      </w:r>
      <w:r w:rsidR="000C01C3" w:rsidRPr="000C01C3">
        <w:rPr>
          <w:rFonts w:ascii="Courier New" w:eastAsia="Calibri" w:hAnsi="Courier New" w:cs="Courier New"/>
          <w:szCs w:val="24"/>
          <w:lang w:val="es-ES_tradnl"/>
        </w:rPr>
        <w:t xml:space="preserve"> </w:t>
      </w:r>
      <w:r w:rsidRPr="000C01C3">
        <w:rPr>
          <w:rFonts w:ascii="Courier New" w:eastAsia="Calibri" w:hAnsi="Courier New" w:cs="Courier New"/>
          <w:b w:val="0"/>
          <w:szCs w:val="24"/>
          <w:lang w:val="es-ES_tradnl"/>
        </w:rPr>
        <w:t>de la suscripción, un anticipo mínimo del TREINTA POR CIENTO (30%) del total de la deuda sometida al plan de pago, y el sa</w:t>
      </w:r>
      <w:r w:rsidR="00E037FF" w:rsidRPr="000C01C3">
        <w:rPr>
          <w:rFonts w:ascii="Courier New" w:eastAsia="Calibri" w:hAnsi="Courier New" w:cs="Courier New"/>
          <w:b w:val="0"/>
          <w:szCs w:val="24"/>
          <w:lang w:val="es-ES_tradnl"/>
        </w:rPr>
        <w:t>l</w:t>
      </w:r>
      <w:r w:rsidRPr="000C01C3">
        <w:rPr>
          <w:rFonts w:ascii="Courier New" w:eastAsia="Calibri" w:hAnsi="Courier New" w:cs="Courier New"/>
          <w:b w:val="0"/>
          <w:szCs w:val="24"/>
          <w:lang w:val="es-ES_tradnl"/>
        </w:rPr>
        <w:t>do hasta en DOS (2) cuotas mensuales, iguales y consecutivas.</w:t>
      </w:r>
      <w:r w:rsidRPr="000C01C3">
        <w:rPr>
          <w:rFonts w:ascii="Courier New" w:eastAsia="Calibri" w:hAnsi="Courier New" w:cs="Courier New"/>
          <w:szCs w:val="24"/>
          <w:lang w:val="es-ES_tradnl"/>
        </w:rPr>
        <w:t xml:space="preserve"> </w:t>
      </w:r>
    </w:p>
    <w:p w14:paraId="6AA6C207" w14:textId="77777777" w:rsidR="000C01C3" w:rsidRPr="000C01C3" w:rsidRDefault="00296082" w:rsidP="000C01C3">
      <w:pPr>
        <w:spacing w:after="0" w:line="360" w:lineRule="auto"/>
        <w:ind w:left="709"/>
        <w:jc w:val="both"/>
        <w:rPr>
          <w:rFonts w:ascii="Courier New" w:eastAsia="Calibri" w:hAnsi="Courier New" w:cs="Courier New"/>
          <w:sz w:val="24"/>
          <w:szCs w:val="24"/>
          <w:lang w:val="es-ES_tradnl"/>
        </w:rPr>
      </w:pPr>
      <w:r w:rsidRPr="000C01C3">
        <w:rPr>
          <w:rFonts w:ascii="Courier New" w:eastAsia="Calibri" w:hAnsi="Courier New" w:cs="Courier New"/>
          <w:sz w:val="24"/>
          <w:szCs w:val="24"/>
          <w:lang w:val="es-ES_tradnl"/>
        </w:rPr>
        <w:t xml:space="preserve">Con posterioridad a la Ordenanza de Designación de Utilidad Pública y Sujeto a Expropiación no se podrá acoger a la presente.  </w:t>
      </w:r>
    </w:p>
    <w:p w14:paraId="66869216" w14:textId="77777777" w:rsidR="000C01C3" w:rsidRPr="000C01C3" w:rsidRDefault="00296082" w:rsidP="000C01C3">
      <w:pPr>
        <w:spacing w:after="0" w:line="360" w:lineRule="auto"/>
        <w:ind w:left="709"/>
        <w:jc w:val="both"/>
        <w:rPr>
          <w:rFonts w:ascii="Courier New" w:eastAsia="Calibri" w:hAnsi="Courier New" w:cs="Courier New"/>
          <w:sz w:val="24"/>
          <w:szCs w:val="24"/>
          <w:lang w:val="es-ES_tradnl"/>
        </w:rPr>
      </w:pPr>
      <w:r w:rsidRPr="000C01C3">
        <w:rPr>
          <w:rFonts w:ascii="Courier New" w:eastAsia="Calibri" w:hAnsi="Courier New" w:cs="Courier New"/>
          <w:sz w:val="24"/>
          <w:szCs w:val="24"/>
          <w:lang w:val="es-ES_tradnl"/>
        </w:rPr>
        <w:t>El anticipo deberá cancelar el total de los periodos cuyo término de prescripción culmine en el año d</w:t>
      </w:r>
      <w:r w:rsidR="000C01C3" w:rsidRPr="000C01C3">
        <w:rPr>
          <w:rFonts w:ascii="Courier New" w:eastAsia="Calibri" w:hAnsi="Courier New" w:cs="Courier New"/>
          <w:sz w:val="24"/>
          <w:szCs w:val="24"/>
          <w:lang w:val="es-ES_tradnl"/>
        </w:rPr>
        <w:t>e acogimiento al plan de pagos.</w:t>
      </w:r>
    </w:p>
    <w:p w14:paraId="338B35D8" w14:textId="539F415D" w:rsidR="00296082" w:rsidRPr="000C01C3" w:rsidRDefault="00296082" w:rsidP="000C01C3">
      <w:pPr>
        <w:spacing w:after="0" w:line="360" w:lineRule="auto"/>
        <w:ind w:left="709"/>
        <w:jc w:val="both"/>
        <w:rPr>
          <w:rFonts w:ascii="Courier New" w:eastAsia="Calibri" w:hAnsi="Courier New" w:cs="Courier New"/>
          <w:b/>
          <w:sz w:val="24"/>
          <w:szCs w:val="24"/>
          <w:lang w:val="es-ES_tradnl"/>
        </w:rPr>
      </w:pPr>
      <w:r w:rsidRPr="000C01C3">
        <w:rPr>
          <w:rFonts w:ascii="Courier New" w:eastAsia="Calibri" w:hAnsi="Courier New" w:cs="Courier New"/>
          <w:sz w:val="24"/>
          <w:szCs w:val="24"/>
          <w:lang w:val="es-ES_tradnl"/>
        </w:rPr>
        <w:t>Los distintos tipos de categorización de deuda establecidos precedentemente darán lugar a planes de pago</w:t>
      </w:r>
      <w:r w:rsidR="00044048" w:rsidRPr="000C01C3">
        <w:rPr>
          <w:rFonts w:ascii="Courier New" w:eastAsia="Calibri" w:hAnsi="Courier New" w:cs="Courier New"/>
          <w:sz w:val="24"/>
          <w:szCs w:val="24"/>
          <w:lang w:val="es-ES_tradnl"/>
        </w:rPr>
        <w:t>s separados independientemente.”-</w:t>
      </w:r>
    </w:p>
    <w:p w14:paraId="27FD3E3D" w14:textId="77777777" w:rsidR="00296082" w:rsidRDefault="00296082" w:rsidP="00296082">
      <w:pPr>
        <w:pStyle w:val="Prrafodelista"/>
        <w:spacing w:before="100" w:beforeAutospacing="1" w:after="100" w:afterAutospacing="1" w:line="360" w:lineRule="auto"/>
        <w:ind w:left="0"/>
        <w:jc w:val="both"/>
        <w:rPr>
          <w:rFonts w:ascii="Courier New" w:eastAsia="Calibri" w:hAnsi="Courier New" w:cs="Courier New"/>
          <w:b w:val="0"/>
          <w:szCs w:val="24"/>
          <w:lang w:val="es-ES_tradnl"/>
        </w:rPr>
      </w:pPr>
    </w:p>
    <w:p w14:paraId="4F29EC5A" w14:textId="2B40E6DF" w:rsidR="00296082" w:rsidRDefault="00296082" w:rsidP="00296082">
      <w:pPr>
        <w:pStyle w:val="Prrafodelista"/>
        <w:spacing w:before="100" w:beforeAutospacing="1" w:after="100" w:afterAutospacing="1" w:line="360" w:lineRule="auto"/>
        <w:ind w:left="709" w:hanging="709"/>
        <w:contextualSpacing w:val="0"/>
        <w:jc w:val="both"/>
        <w:rPr>
          <w:rFonts w:ascii="Courier New" w:eastAsia="Calibri" w:hAnsi="Courier New" w:cs="Courier New"/>
          <w:b w:val="0"/>
          <w:szCs w:val="24"/>
          <w:lang w:val="es-ES_tradnl"/>
        </w:rPr>
      </w:pPr>
      <w:r w:rsidRPr="00296082">
        <w:rPr>
          <w:rFonts w:ascii="Courier New" w:eastAsia="Calibri" w:hAnsi="Courier New" w:cs="Courier New"/>
          <w:szCs w:val="24"/>
          <w:u w:val="single"/>
          <w:lang w:val="es-ES_tradnl"/>
        </w:rPr>
        <w:t>Art.3</w:t>
      </w:r>
      <w:r>
        <w:rPr>
          <w:rFonts w:ascii="Courier New" w:eastAsia="Calibri" w:hAnsi="Courier New" w:cs="Courier New"/>
          <w:b w:val="0"/>
          <w:szCs w:val="24"/>
          <w:lang w:val="es-ES_tradnl"/>
        </w:rPr>
        <w:t xml:space="preserve">: </w:t>
      </w:r>
      <w:r w:rsidRPr="00296082">
        <w:rPr>
          <w:rFonts w:ascii="Courier New" w:eastAsia="Calibri" w:hAnsi="Courier New" w:cs="Courier New"/>
          <w:szCs w:val="24"/>
          <w:lang w:val="es-ES_tradnl"/>
        </w:rPr>
        <w:t>MODIFIQUESE</w:t>
      </w:r>
      <w:r>
        <w:rPr>
          <w:rFonts w:ascii="Courier New" w:eastAsia="Calibri" w:hAnsi="Courier New" w:cs="Courier New"/>
          <w:b w:val="0"/>
          <w:szCs w:val="24"/>
          <w:lang w:val="es-ES_tradnl"/>
        </w:rPr>
        <w:t xml:space="preserve"> el Articulo N° </w:t>
      </w:r>
      <w:r w:rsidR="00E037FF">
        <w:rPr>
          <w:rFonts w:ascii="Courier New" w:eastAsia="Calibri" w:hAnsi="Courier New" w:cs="Courier New"/>
          <w:b w:val="0"/>
          <w:szCs w:val="24"/>
          <w:lang w:val="es-ES_tradnl"/>
        </w:rPr>
        <w:t xml:space="preserve">12 </w:t>
      </w:r>
      <w:r>
        <w:rPr>
          <w:rFonts w:ascii="Courier New" w:eastAsia="Calibri" w:hAnsi="Courier New" w:cs="Courier New"/>
          <w:b w:val="0"/>
          <w:szCs w:val="24"/>
          <w:lang w:val="es-ES_tradnl"/>
        </w:rPr>
        <w:t xml:space="preserve">de la Ordenanza N°9707, el que quedara redactado de la siguiente manera: </w:t>
      </w:r>
    </w:p>
    <w:p w14:paraId="0EFED826" w14:textId="6F374197" w:rsidR="00296082" w:rsidRDefault="00044048" w:rsidP="00296082">
      <w:pPr>
        <w:pStyle w:val="Prrafodelista"/>
        <w:spacing w:before="100" w:beforeAutospacing="1" w:after="100" w:afterAutospacing="1" w:line="360" w:lineRule="auto"/>
        <w:ind w:left="1418" w:hanging="709"/>
        <w:contextualSpacing w:val="0"/>
        <w:jc w:val="both"/>
        <w:rPr>
          <w:rFonts w:ascii="Courier New" w:eastAsia="Calibri" w:hAnsi="Courier New" w:cs="Courier New"/>
          <w:szCs w:val="24"/>
          <w:lang w:val="es-ES_tradnl"/>
        </w:rPr>
      </w:pPr>
      <w:r>
        <w:rPr>
          <w:rFonts w:ascii="Courier New" w:eastAsia="Calibri" w:hAnsi="Courier New" w:cs="Courier New"/>
          <w:szCs w:val="24"/>
          <w:u w:val="single"/>
          <w:lang w:val="es-ES_tradnl"/>
        </w:rPr>
        <w:t>“Art.12</w:t>
      </w:r>
      <w:r>
        <w:rPr>
          <w:rFonts w:ascii="Courier New" w:eastAsia="Calibri" w:hAnsi="Courier New" w:cs="Courier New"/>
          <w:szCs w:val="24"/>
          <w:lang w:val="es-ES_tradnl"/>
        </w:rPr>
        <w:t xml:space="preserve">: FACÚLTESE </w:t>
      </w:r>
      <w:r>
        <w:rPr>
          <w:rFonts w:ascii="Courier New" w:eastAsia="Calibri" w:hAnsi="Courier New" w:cs="Courier New"/>
          <w:b w:val="0"/>
          <w:szCs w:val="24"/>
          <w:lang w:val="es-ES_tradnl"/>
        </w:rPr>
        <w:t>al Departamento Ejecutivo a:</w:t>
      </w:r>
      <w:r>
        <w:rPr>
          <w:rFonts w:ascii="Courier New" w:eastAsia="Calibri" w:hAnsi="Courier New" w:cs="Courier New"/>
          <w:szCs w:val="24"/>
          <w:lang w:val="es-ES_tradnl"/>
        </w:rPr>
        <w:t xml:space="preserve"> </w:t>
      </w:r>
    </w:p>
    <w:p w14:paraId="2C24F5BB" w14:textId="348E7647" w:rsidR="00044048" w:rsidRDefault="00044048" w:rsidP="00044048">
      <w:pPr>
        <w:pStyle w:val="Prrafodelista"/>
        <w:numPr>
          <w:ilvl w:val="0"/>
          <w:numId w:val="11"/>
        </w:numPr>
        <w:spacing w:before="100" w:beforeAutospacing="1" w:after="100" w:afterAutospacing="1" w:line="360" w:lineRule="auto"/>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Fijar la Tasa de </w:t>
      </w:r>
      <w:r w:rsidR="007200AA">
        <w:rPr>
          <w:rFonts w:ascii="Courier New" w:eastAsia="Calibri" w:hAnsi="Courier New" w:cs="Courier New"/>
          <w:b w:val="0"/>
          <w:szCs w:val="24"/>
          <w:lang w:val="es-ES_tradnl"/>
        </w:rPr>
        <w:t>Interés</w:t>
      </w:r>
      <w:r>
        <w:rPr>
          <w:rFonts w:ascii="Courier New" w:eastAsia="Calibri" w:hAnsi="Courier New" w:cs="Courier New"/>
          <w:b w:val="0"/>
          <w:szCs w:val="24"/>
          <w:lang w:val="es-ES_tradnl"/>
        </w:rPr>
        <w:t xml:space="preserve"> a aplicar a la financiación establecida en la presente. </w:t>
      </w:r>
    </w:p>
    <w:p w14:paraId="1586386F" w14:textId="147C0B09" w:rsidR="00044048" w:rsidRDefault="00044048" w:rsidP="00044048">
      <w:pPr>
        <w:pStyle w:val="Prrafodelista"/>
        <w:numPr>
          <w:ilvl w:val="0"/>
          <w:numId w:val="11"/>
        </w:numPr>
        <w:spacing w:before="100" w:beforeAutospacing="1" w:after="100" w:afterAutospacing="1" w:line="360" w:lineRule="auto"/>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Modificar la fecha establecida en el Articulo N° 1 de la presente norma.</w:t>
      </w:r>
    </w:p>
    <w:p w14:paraId="7840CF0D" w14:textId="77777777" w:rsidR="007200AA" w:rsidRDefault="007200AA" w:rsidP="007200AA">
      <w:pPr>
        <w:spacing w:before="100" w:beforeAutospacing="1" w:after="100" w:afterAutospacing="1" w:line="360" w:lineRule="auto"/>
        <w:jc w:val="both"/>
        <w:rPr>
          <w:rFonts w:ascii="Courier New" w:eastAsia="Calibri" w:hAnsi="Courier New" w:cs="Courier New"/>
          <w:szCs w:val="24"/>
          <w:lang w:val="es-ES_tradnl"/>
        </w:rPr>
      </w:pPr>
    </w:p>
    <w:p w14:paraId="7505721B" w14:textId="77777777" w:rsidR="007200AA" w:rsidRDefault="007200AA" w:rsidP="007200AA">
      <w:pPr>
        <w:spacing w:before="100" w:beforeAutospacing="1" w:after="100" w:afterAutospacing="1" w:line="360" w:lineRule="auto"/>
        <w:jc w:val="right"/>
        <w:rPr>
          <w:rFonts w:ascii="Courier New" w:eastAsia="Calibri" w:hAnsi="Courier New" w:cs="Courier New"/>
          <w:sz w:val="24"/>
          <w:szCs w:val="24"/>
          <w:lang w:val="es-ES_tradnl"/>
        </w:rPr>
      </w:pPr>
      <w:r w:rsidRPr="007200AA">
        <w:rPr>
          <w:rFonts w:ascii="Courier New" w:eastAsia="Calibri" w:hAnsi="Courier New" w:cs="Courier New"/>
          <w:sz w:val="24"/>
          <w:szCs w:val="24"/>
          <w:lang w:val="es-ES_tradnl"/>
        </w:rPr>
        <w:t>...///</w:t>
      </w:r>
    </w:p>
    <w:p w14:paraId="69A8832A" w14:textId="77777777" w:rsidR="007200AA" w:rsidRPr="007200AA" w:rsidRDefault="007200AA" w:rsidP="007200AA">
      <w:pPr>
        <w:spacing w:before="100" w:beforeAutospacing="1" w:after="100" w:afterAutospacing="1" w:line="360" w:lineRule="auto"/>
        <w:jc w:val="right"/>
        <w:rPr>
          <w:rFonts w:ascii="Courier New" w:eastAsia="Calibri" w:hAnsi="Courier New" w:cs="Courier New"/>
          <w:sz w:val="24"/>
          <w:szCs w:val="24"/>
          <w:lang w:val="es-ES_tradnl"/>
        </w:rPr>
      </w:pPr>
    </w:p>
    <w:p w14:paraId="52251774" w14:textId="52D4BD82" w:rsidR="007200AA" w:rsidRPr="007200AA" w:rsidRDefault="000C01C3" w:rsidP="007200AA">
      <w:pPr>
        <w:spacing w:before="100" w:beforeAutospacing="1" w:after="100" w:afterAutospacing="1" w:line="360" w:lineRule="auto"/>
        <w:jc w:val="both"/>
        <w:rPr>
          <w:rFonts w:ascii="Courier New" w:eastAsia="Calibri" w:hAnsi="Courier New" w:cs="Courier New"/>
          <w:szCs w:val="24"/>
          <w:lang w:val="es-ES_tradnl"/>
        </w:rPr>
      </w:pPr>
      <w:r>
        <w:rPr>
          <w:rFonts w:ascii="Courier New" w:eastAsia="Calibri" w:hAnsi="Courier New" w:cs="Courier New"/>
          <w:sz w:val="24"/>
          <w:szCs w:val="24"/>
          <w:lang w:val="es-ES_tradnl"/>
        </w:rPr>
        <w:t>...///6</w:t>
      </w:r>
      <w:r w:rsidR="007200AA" w:rsidRPr="007200AA">
        <w:rPr>
          <w:rFonts w:ascii="Courier New" w:eastAsia="Calibri" w:hAnsi="Courier New" w:cs="Courier New"/>
          <w:sz w:val="24"/>
          <w:szCs w:val="24"/>
          <w:lang w:val="es-ES_tradnl"/>
        </w:rPr>
        <w:t>.-</w:t>
      </w:r>
    </w:p>
    <w:p w14:paraId="592FA93A" w14:textId="564FAC9A" w:rsidR="00044048" w:rsidRDefault="00044048" w:rsidP="00044048">
      <w:pPr>
        <w:pStyle w:val="Prrafodelista"/>
        <w:numPr>
          <w:ilvl w:val="0"/>
          <w:numId w:val="11"/>
        </w:numPr>
        <w:spacing w:before="100" w:beforeAutospacing="1" w:after="100" w:afterAutospacing="1" w:line="360" w:lineRule="auto"/>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Establecer beneficios a contribuyentes que opten por cancelar las cuotas, que surjan del plan de pago, mediante adhesión a los sistemas de débito automático en tarjetas de débito, crédito o cuentas bancarias en cualquiera de sus modalidades. Estos beneficios podrán consistir en otorgar tasas de financiamiento especiales o reducción del importe que corresponda al anticipo del plan de financiamiento y/o cuotas.”-</w:t>
      </w:r>
    </w:p>
    <w:p w14:paraId="0DD1420B" w14:textId="47E60956" w:rsidR="008E58E5" w:rsidRPr="008E58E5" w:rsidRDefault="00044048" w:rsidP="007200AA">
      <w:pPr>
        <w:spacing w:before="100" w:beforeAutospacing="1" w:after="100" w:afterAutospacing="1" w:line="360" w:lineRule="auto"/>
        <w:ind w:left="709" w:hanging="709"/>
        <w:jc w:val="both"/>
        <w:rPr>
          <w:rFonts w:ascii="Courier New" w:eastAsia="Calibri" w:hAnsi="Courier New" w:cs="Courier New"/>
          <w:szCs w:val="24"/>
          <w:u w:val="single"/>
          <w:lang w:val="es-ES_tradnl"/>
        </w:rPr>
      </w:pPr>
      <w:r w:rsidRPr="00044048">
        <w:rPr>
          <w:rFonts w:ascii="Courier New" w:eastAsia="Calibri" w:hAnsi="Courier New" w:cs="Courier New"/>
          <w:b/>
          <w:sz w:val="24"/>
          <w:szCs w:val="24"/>
          <w:u w:val="single"/>
          <w:lang w:val="es-ES_tradnl"/>
        </w:rPr>
        <w:t>Art.4</w:t>
      </w:r>
      <w:r>
        <w:rPr>
          <w:rFonts w:ascii="Courier New" w:eastAsia="Calibri" w:hAnsi="Courier New" w:cs="Courier New"/>
          <w:szCs w:val="24"/>
          <w:lang w:val="es-ES_tradnl"/>
        </w:rPr>
        <w:t xml:space="preserve">: </w:t>
      </w:r>
      <w:r w:rsidRPr="00044048">
        <w:rPr>
          <w:rFonts w:ascii="Courier New" w:eastAsia="Calibri" w:hAnsi="Courier New" w:cs="Courier New"/>
          <w:b/>
          <w:sz w:val="24"/>
          <w:szCs w:val="24"/>
          <w:lang w:val="es-ES_tradnl"/>
        </w:rPr>
        <w:t>APRUÉBESE</w:t>
      </w:r>
      <w:r w:rsidRPr="00044048">
        <w:rPr>
          <w:rFonts w:ascii="Courier New" w:eastAsia="Calibri" w:hAnsi="Courier New" w:cs="Courier New"/>
          <w:sz w:val="24"/>
          <w:szCs w:val="24"/>
          <w:lang w:val="es-ES_tradnl"/>
        </w:rPr>
        <w:t xml:space="preserve"> el t</w:t>
      </w:r>
      <w:r w:rsidR="00E037FF">
        <w:rPr>
          <w:rFonts w:ascii="Courier New" w:eastAsia="Calibri" w:hAnsi="Courier New" w:cs="Courier New"/>
          <w:sz w:val="24"/>
          <w:szCs w:val="24"/>
          <w:lang w:val="es-ES_tradnl"/>
        </w:rPr>
        <w:t>exto ordenado de la Ordenanza Nº</w:t>
      </w:r>
      <w:r w:rsidRPr="00044048">
        <w:rPr>
          <w:rFonts w:ascii="Courier New" w:eastAsia="Calibri" w:hAnsi="Courier New" w:cs="Courier New"/>
          <w:sz w:val="24"/>
          <w:szCs w:val="24"/>
          <w:lang w:val="es-ES_tradnl"/>
        </w:rPr>
        <w:t xml:space="preserve"> 9707, con la incorporación de las modificaciones que introduce la presente, el que se incorpora</w:t>
      </w:r>
      <w:r w:rsidR="00E037FF">
        <w:rPr>
          <w:rFonts w:ascii="Courier New" w:eastAsia="Calibri" w:hAnsi="Courier New" w:cs="Courier New"/>
          <w:sz w:val="24"/>
          <w:szCs w:val="24"/>
          <w:lang w:val="es-ES_tradnl"/>
        </w:rPr>
        <w:t xml:space="preserve"> bajo el Titulo de TEXTO ORDENA</w:t>
      </w:r>
      <w:r w:rsidRPr="00044048">
        <w:rPr>
          <w:rFonts w:ascii="Courier New" w:eastAsia="Calibri" w:hAnsi="Courier New" w:cs="Courier New"/>
          <w:sz w:val="24"/>
          <w:szCs w:val="24"/>
          <w:lang w:val="es-ES_tradnl"/>
        </w:rPr>
        <w:t>DO ORDENANZA N° 9707, como ANEXO a esta normativa.</w:t>
      </w:r>
      <w:r>
        <w:rPr>
          <w:rFonts w:ascii="Courier New" w:eastAsia="Calibri" w:hAnsi="Courier New" w:cs="Courier New"/>
          <w:szCs w:val="24"/>
          <w:lang w:val="es-ES_tradnl"/>
        </w:rPr>
        <w:t>-</w:t>
      </w:r>
      <w:r w:rsidR="008E58E5" w:rsidRPr="008E58E5">
        <w:rPr>
          <w:rFonts w:ascii="Courier New" w:eastAsia="Calibri" w:hAnsi="Courier New" w:cs="Courier New"/>
          <w:szCs w:val="24"/>
          <w:lang w:val="es-ES_tradnl"/>
        </w:rPr>
        <w:t xml:space="preserve"> </w:t>
      </w:r>
      <w:r w:rsidR="008E58E5" w:rsidRPr="008E58E5">
        <w:rPr>
          <w:rFonts w:ascii="Courier New" w:eastAsia="Calibri" w:hAnsi="Courier New" w:cs="Courier New"/>
          <w:szCs w:val="24"/>
          <w:u w:val="single"/>
          <w:lang w:val="es-ES_tradnl"/>
        </w:rPr>
        <w:t xml:space="preserve"> </w:t>
      </w:r>
    </w:p>
    <w:p w14:paraId="271D88C8" w14:textId="513B80B7" w:rsidR="009D407D" w:rsidRDefault="009D407D" w:rsidP="005B156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044048">
        <w:rPr>
          <w:rFonts w:ascii="Courier New" w:eastAsia="Calibri" w:hAnsi="Courier New" w:cs="Courier New"/>
          <w:b/>
          <w:sz w:val="24"/>
          <w:szCs w:val="24"/>
          <w:u w:val="single"/>
          <w:lang w:val="es-ES_tradnl"/>
        </w:rPr>
        <w:t>5</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5043EDE1" w14:textId="31A0BD2E" w:rsidR="00343970" w:rsidRDefault="009D407D" w:rsidP="005B1563">
      <w:pPr>
        <w:jc w:val="both"/>
        <w:rPr>
          <w:rFonts w:ascii="Courier New" w:eastAsia="Arial Unicode MS" w:hAnsi="Courier New" w:cs="ShelleyAllegroScript-Normal"/>
          <w:b/>
          <w:sz w:val="24"/>
          <w:szCs w:val="24"/>
          <w:lang w:val="es-ES_tradnl" w:eastAsia="es-ES"/>
        </w:rPr>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F06E3F">
        <w:rPr>
          <w:rFonts w:ascii="Courier New" w:eastAsia="Arial Unicode MS" w:hAnsi="Courier New" w:cs="ShelleyAllegroScript-Normal"/>
          <w:b/>
          <w:sz w:val="24"/>
          <w:szCs w:val="24"/>
          <w:lang w:val="es-ES_tradnl" w:eastAsia="es-ES"/>
        </w:rPr>
        <w:t>DIECIOCHO</w:t>
      </w:r>
      <w:r w:rsidR="001C572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B65811">
        <w:rPr>
          <w:rFonts w:ascii="Courier New" w:eastAsia="Arial Unicode MS" w:hAnsi="Courier New" w:cs="ShelleyAllegroScript-Normal"/>
          <w:b/>
          <w:sz w:val="24"/>
          <w:szCs w:val="24"/>
          <w:lang w:val="es-ES_tradnl" w:eastAsia="es-ES"/>
        </w:rPr>
        <w:t>NOVIEMBRE</w:t>
      </w:r>
      <w:r w:rsidRPr="004257FE">
        <w:rPr>
          <w:rFonts w:ascii="Courier New" w:eastAsia="Arial Unicode MS" w:hAnsi="Courier New" w:cs="ShelleyAllegroScript-Normal"/>
          <w:b/>
          <w:sz w:val="24"/>
          <w:szCs w:val="24"/>
          <w:lang w:val="es-ES_tradnl" w:eastAsia="es-ES"/>
        </w:rPr>
        <w:t xml:space="preserve"> DEL AÑO DOS MIL QUINCE.</w:t>
      </w:r>
      <w:r w:rsidR="005D215C">
        <w:rPr>
          <w:rFonts w:ascii="Courier New" w:eastAsia="Arial Unicode MS" w:hAnsi="Courier New" w:cs="ShelleyAllegroScript-Normal"/>
          <w:b/>
          <w:sz w:val="24"/>
          <w:szCs w:val="24"/>
          <w:lang w:val="es-ES_tradnl" w:eastAsia="es-ES"/>
        </w:rPr>
        <w:t>.</w:t>
      </w:r>
    </w:p>
    <w:p w14:paraId="79A10744"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7E8662C0"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0487662D"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59677ABA"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71DC1C1E"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242F8FFB" w14:textId="24A76C6F" w:rsidR="005D215C" w:rsidRPr="000C01C3" w:rsidRDefault="000C01C3" w:rsidP="000C01C3">
      <w:pPr>
        <w:jc w:val="right"/>
        <w:rPr>
          <w:rFonts w:ascii="Courier New" w:eastAsia="Arial Unicode MS" w:hAnsi="Courier New" w:cs="ShelleyAllegroScript-Normal"/>
          <w:sz w:val="24"/>
          <w:szCs w:val="24"/>
          <w:lang w:val="es-ES_tradnl" w:eastAsia="es-ES"/>
        </w:rPr>
      </w:pPr>
      <w:r w:rsidRPr="000C01C3">
        <w:rPr>
          <w:rFonts w:ascii="Courier New" w:eastAsia="Arial Unicode MS" w:hAnsi="Courier New" w:cs="ShelleyAllegroScript-Normal"/>
          <w:sz w:val="24"/>
          <w:szCs w:val="24"/>
          <w:lang w:val="es-ES_tradnl" w:eastAsia="es-ES"/>
        </w:rPr>
        <w:t>...///</w:t>
      </w:r>
    </w:p>
    <w:p w14:paraId="7838587B" w14:textId="2715351D" w:rsidR="000C01C3" w:rsidRPr="000C01C3" w:rsidRDefault="000C01C3" w:rsidP="000C01C3">
      <w:pPr>
        <w:rPr>
          <w:rFonts w:ascii="Courier New" w:eastAsia="Arial Unicode MS" w:hAnsi="Courier New" w:cs="ShelleyAllegroScript-Normal"/>
          <w:sz w:val="24"/>
          <w:szCs w:val="24"/>
          <w:lang w:val="es-ES_tradnl" w:eastAsia="es-ES"/>
        </w:rPr>
      </w:pPr>
      <w:r w:rsidRPr="000C01C3">
        <w:rPr>
          <w:rFonts w:ascii="Courier New" w:eastAsia="Arial Unicode MS" w:hAnsi="Courier New" w:cs="ShelleyAllegroScript-Normal"/>
          <w:sz w:val="24"/>
          <w:szCs w:val="24"/>
          <w:lang w:val="es-ES_tradnl" w:eastAsia="es-ES"/>
        </w:rPr>
        <w:lastRenderedPageBreak/>
        <w:t>...///7.-</w:t>
      </w:r>
    </w:p>
    <w:p w14:paraId="15907688" w14:textId="77777777" w:rsidR="005D215C" w:rsidRDefault="005D215C" w:rsidP="005B1563">
      <w:pPr>
        <w:jc w:val="both"/>
        <w:rPr>
          <w:rFonts w:ascii="Courier New" w:eastAsia="Arial Unicode MS" w:hAnsi="Courier New" w:cs="ShelleyAllegroScript-Normal"/>
          <w:b/>
          <w:sz w:val="24"/>
          <w:szCs w:val="24"/>
          <w:lang w:val="es-ES_tradnl" w:eastAsia="es-ES"/>
        </w:rPr>
      </w:pPr>
    </w:p>
    <w:p w14:paraId="0744E47E" w14:textId="77777777" w:rsidR="005D215C" w:rsidRPr="005D215C" w:rsidRDefault="005D215C" w:rsidP="005D215C">
      <w:pPr>
        <w:spacing w:after="0" w:line="240" w:lineRule="auto"/>
        <w:jc w:val="center"/>
        <w:rPr>
          <w:rFonts w:ascii="Courier New" w:eastAsia="Times New Roman" w:hAnsi="Courier New" w:cs="Courier New"/>
          <w:b/>
          <w:sz w:val="24"/>
          <w:szCs w:val="24"/>
          <w:lang w:val="es-ES" w:eastAsia="es-ES"/>
        </w:rPr>
      </w:pPr>
      <w:r w:rsidRPr="005D215C">
        <w:rPr>
          <w:rFonts w:ascii="Courier New" w:eastAsia="Times New Roman" w:hAnsi="Courier New" w:cs="Courier New"/>
          <w:b/>
          <w:sz w:val="24"/>
          <w:szCs w:val="24"/>
          <w:lang w:val="es-ES" w:eastAsia="es-ES"/>
        </w:rPr>
        <w:t>ANEXO</w:t>
      </w:r>
    </w:p>
    <w:p w14:paraId="78FE7CE1" w14:textId="77777777" w:rsidR="005D215C" w:rsidRPr="005D215C" w:rsidRDefault="005D215C" w:rsidP="005D215C">
      <w:pPr>
        <w:spacing w:after="0" w:line="240" w:lineRule="auto"/>
        <w:jc w:val="both"/>
        <w:rPr>
          <w:rFonts w:ascii="Courier New" w:eastAsia="Times New Roman" w:hAnsi="Courier New" w:cs="Courier New"/>
          <w:sz w:val="24"/>
          <w:szCs w:val="24"/>
          <w:lang w:val="es-ES" w:eastAsia="es-ES"/>
        </w:rPr>
      </w:pPr>
    </w:p>
    <w:p w14:paraId="5609AC0A" w14:textId="77777777" w:rsidR="005D215C" w:rsidRPr="005D215C" w:rsidRDefault="005D215C" w:rsidP="005D215C">
      <w:pPr>
        <w:spacing w:after="0" w:line="240" w:lineRule="auto"/>
        <w:jc w:val="center"/>
        <w:rPr>
          <w:rFonts w:ascii="Courier New" w:eastAsia="Times New Roman" w:hAnsi="Courier New" w:cs="Courier New"/>
          <w:b/>
          <w:sz w:val="24"/>
          <w:szCs w:val="24"/>
          <w:lang w:val="es-ES" w:eastAsia="es-ES"/>
        </w:rPr>
      </w:pPr>
      <w:r w:rsidRPr="005D215C">
        <w:rPr>
          <w:rFonts w:ascii="Courier New" w:eastAsia="Times New Roman" w:hAnsi="Courier New" w:cs="Courier New"/>
          <w:b/>
          <w:sz w:val="24"/>
          <w:szCs w:val="24"/>
          <w:lang w:val="es-ES" w:eastAsia="es-ES"/>
        </w:rPr>
        <w:t>TEXTO ORDENANDO ORDENANZA Nº 9707</w:t>
      </w:r>
    </w:p>
    <w:p w14:paraId="4C19CF7A" w14:textId="77777777" w:rsidR="005D215C" w:rsidRPr="005D215C" w:rsidRDefault="005D215C" w:rsidP="005D215C">
      <w:pPr>
        <w:spacing w:after="0" w:line="240" w:lineRule="auto"/>
        <w:jc w:val="both"/>
        <w:rPr>
          <w:rFonts w:ascii="Courier New" w:eastAsia="Times New Roman" w:hAnsi="Courier New" w:cs="Courier New"/>
          <w:sz w:val="24"/>
          <w:szCs w:val="24"/>
          <w:lang w:val="es-ES" w:eastAsia="es-ES"/>
        </w:rPr>
      </w:pPr>
    </w:p>
    <w:p w14:paraId="15395EFA" w14:textId="15FBBDAC" w:rsidR="005D215C" w:rsidRPr="005D215C" w:rsidRDefault="005D215C" w:rsidP="007944EB">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w:t>
      </w:r>
      <w:r>
        <w:rPr>
          <w:rFonts w:ascii="Courier New" w:eastAsia="Times New Roman" w:hAnsi="Courier New" w:cs="Courier New"/>
          <w:sz w:val="24"/>
          <w:szCs w:val="24"/>
          <w:lang w:val="es-ES" w:eastAsia="es-ES"/>
        </w:rPr>
        <w:t xml:space="preserve">: </w:t>
      </w:r>
      <w:r w:rsidRPr="00820202">
        <w:rPr>
          <w:rFonts w:ascii="Courier New" w:eastAsia="Times New Roman" w:hAnsi="Courier New" w:cs="Courier New"/>
          <w:b/>
          <w:sz w:val="24"/>
          <w:szCs w:val="20"/>
          <w:lang w:val="es-ES" w:eastAsia="es-ES"/>
        </w:rPr>
        <w:t xml:space="preserve">ESTABLÉZCASE </w:t>
      </w:r>
      <w:r w:rsidRPr="008B44AF">
        <w:rPr>
          <w:rFonts w:ascii="Courier New" w:eastAsia="Times New Roman" w:hAnsi="Courier New" w:cs="Courier New"/>
          <w:sz w:val="24"/>
          <w:szCs w:val="20"/>
          <w:lang w:val="es-ES" w:eastAsia="es-ES"/>
        </w:rPr>
        <w:t>en forma permanente un régimen de facilidade</w:t>
      </w:r>
      <w:r>
        <w:rPr>
          <w:rFonts w:ascii="Courier New" w:eastAsia="Times New Roman" w:hAnsi="Courier New" w:cs="Courier New"/>
          <w:sz w:val="24"/>
          <w:szCs w:val="20"/>
          <w:lang w:val="es-ES" w:eastAsia="es-ES"/>
        </w:rPr>
        <w:t xml:space="preserve">s de pago para tributos que al </w:t>
      </w:r>
      <w:r w:rsidRPr="008B44AF">
        <w:rPr>
          <w:rFonts w:ascii="Courier New" w:eastAsia="Times New Roman" w:hAnsi="Courier New" w:cs="Courier New"/>
          <w:sz w:val="24"/>
          <w:szCs w:val="20"/>
          <w:lang w:val="es-ES" w:eastAsia="es-ES"/>
        </w:rPr>
        <w:t>3</w:t>
      </w:r>
      <w:r>
        <w:rPr>
          <w:rFonts w:ascii="Courier New" w:eastAsia="Times New Roman" w:hAnsi="Courier New" w:cs="Courier New"/>
          <w:sz w:val="24"/>
          <w:szCs w:val="20"/>
          <w:lang w:val="es-ES" w:eastAsia="es-ES"/>
        </w:rPr>
        <w:t>1</w:t>
      </w:r>
      <w:r w:rsidRPr="008B44AF">
        <w:rPr>
          <w:rFonts w:ascii="Courier New" w:eastAsia="Times New Roman" w:hAnsi="Courier New" w:cs="Courier New"/>
          <w:sz w:val="24"/>
          <w:szCs w:val="20"/>
          <w:lang w:val="es-ES" w:eastAsia="es-ES"/>
        </w:rPr>
        <w:t xml:space="preserve"> de Ju</w:t>
      </w:r>
      <w:r>
        <w:rPr>
          <w:rFonts w:ascii="Courier New" w:eastAsia="Times New Roman" w:hAnsi="Courier New" w:cs="Courier New"/>
          <w:sz w:val="24"/>
          <w:szCs w:val="20"/>
          <w:lang w:val="es-ES" w:eastAsia="es-ES"/>
        </w:rPr>
        <w:t>l</w:t>
      </w:r>
      <w:r w:rsidRPr="008B44AF">
        <w:rPr>
          <w:rFonts w:ascii="Courier New" w:eastAsia="Times New Roman" w:hAnsi="Courier New" w:cs="Courier New"/>
          <w:sz w:val="24"/>
          <w:szCs w:val="20"/>
          <w:lang w:val="es-ES" w:eastAsia="es-ES"/>
        </w:rPr>
        <w:t>io de 201</w:t>
      </w:r>
      <w:r>
        <w:rPr>
          <w:rFonts w:ascii="Courier New" w:eastAsia="Times New Roman" w:hAnsi="Courier New" w:cs="Courier New"/>
          <w:sz w:val="24"/>
          <w:szCs w:val="20"/>
          <w:lang w:val="es-ES" w:eastAsia="es-ES"/>
        </w:rPr>
        <w:t>5</w:t>
      </w:r>
      <w:r w:rsidRPr="008B44AF">
        <w:rPr>
          <w:rFonts w:ascii="Courier New" w:eastAsia="Times New Roman" w:hAnsi="Courier New" w:cs="Courier New"/>
          <w:sz w:val="24"/>
          <w:szCs w:val="20"/>
          <w:lang w:val="es-ES" w:eastAsia="es-ES"/>
        </w:rPr>
        <w:t xml:space="preserve"> se encuentren en mora. Dicho régimen especial de facilidades comenzará a regir desde la entrada en vigencia de la presente.</w:t>
      </w:r>
      <w:r>
        <w:rPr>
          <w:rFonts w:ascii="Courier New" w:eastAsia="Times New Roman" w:hAnsi="Courier New" w:cs="Courier New"/>
          <w:sz w:val="24"/>
          <w:szCs w:val="20"/>
          <w:lang w:val="es-ES" w:eastAsia="es-ES"/>
        </w:rPr>
        <w:t>-</w:t>
      </w:r>
    </w:p>
    <w:p w14:paraId="54FD66A0"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Art.2</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 xml:space="preserve">SERÁN </w:t>
      </w:r>
      <w:r w:rsidRPr="005D215C">
        <w:rPr>
          <w:rFonts w:ascii="Courier New" w:eastAsia="Times New Roman" w:hAnsi="Courier New" w:cs="Courier New"/>
          <w:sz w:val="24"/>
          <w:szCs w:val="24"/>
          <w:lang w:val="es-ES" w:eastAsia="es-ES"/>
        </w:rPr>
        <w:t>beneficiados los contribuyentes que lo soliciten debiendo realizar el pago de la primera cuota del plan elegido, o el anticipo si estuviere previsto, al momento de la presentación.-</w:t>
      </w:r>
    </w:p>
    <w:p w14:paraId="1856DEBF" w14:textId="36668F38" w:rsidR="005D215C" w:rsidRPr="005D215C" w:rsidRDefault="005D215C" w:rsidP="007944EB">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bookmarkStart w:id="0" w:name="_GoBack"/>
      <w:bookmarkEnd w:id="0"/>
      <w:r w:rsidRPr="005D215C">
        <w:rPr>
          <w:rFonts w:ascii="Courier New" w:eastAsia="Times New Roman" w:hAnsi="Courier New" w:cs="Courier New"/>
          <w:b/>
          <w:sz w:val="24"/>
          <w:szCs w:val="24"/>
          <w:u w:val="single"/>
          <w:lang w:val="es-ES" w:eastAsia="es-ES"/>
        </w:rPr>
        <w:t>Art.3</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EL</w:t>
      </w:r>
      <w:r w:rsidRPr="005D215C">
        <w:rPr>
          <w:rFonts w:ascii="Courier New" w:eastAsia="Times New Roman" w:hAnsi="Courier New" w:cs="Courier New"/>
          <w:sz w:val="24"/>
          <w:szCs w:val="24"/>
          <w:lang w:val="es-ES" w:eastAsia="es-ES"/>
        </w:rPr>
        <w:t xml:space="preserve"> </w:t>
      </w:r>
      <w:r w:rsidR="00F577C9" w:rsidRPr="005D215C">
        <w:rPr>
          <w:rFonts w:ascii="Courier New" w:eastAsia="Times New Roman" w:hAnsi="Courier New" w:cs="Courier New"/>
          <w:sz w:val="24"/>
          <w:szCs w:val="24"/>
          <w:lang w:val="es-ES" w:eastAsia="es-ES"/>
        </w:rPr>
        <w:t>cálculo</w:t>
      </w:r>
      <w:r w:rsidRPr="005D215C">
        <w:rPr>
          <w:rFonts w:ascii="Courier New" w:eastAsia="Times New Roman" w:hAnsi="Courier New" w:cs="Courier New"/>
          <w:sz w:val="24"/>
          <w:szCs w:val="24"/>
          <w:lang w:val="es-ES" w:eastAsia="es-ES"/>
        </w:rPr>
        <w:t xml:space="preserve"> de la deuda se hará sumando a la misma, los intereses resarcitorios previstos por Decreto del Departamento Ejecutivo Municipal, desde la fecha de vencimiento del tributo hasta el último día del mes de presentación, y el valor resultante de la cuota no puede ser inferior a la suma de pesos cincuenta ($50,00.-).-</w:t>
      </w:r>
    </w:p>
    <w:p w14:paraId="57ABF7F6" w14:textId="380E87C5" w:rsidR="005D215C" w:rsidRPr="005D215C" w:rsidRDefault="005D215C" w:rsidP="007944EB">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Art.4</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LOS</w:t>
      </w:r>
      <w:r w:rsidRPr="005D215C">
        <w:rPr>
          <w:rFonts w:ascii="Courier New" w:eastAsia="Times New Roman" w:hAnsi="Courier New" w:cs="Courier New"/>
          <w:sz w:val="24"/>
          <w:szCs w:val="24"/>
          <w:lang w:val="es-ES" w:eastAsia="es-ES"/>
        </w:rPr>
        <w:t xml:space="preserve"> gastos judiciales y/u honorarios profesionales generados por el inicio de las correspondientes acciones legales, judiciales y/o extrajudiciales, serán incluidos en las distintas formas de pago de la presente.-</w:t>
      </w:r>
    </w:p>
    <w:p w14:paraId="7B548981"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Art.5</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deuda determinada podrá abonarse en las cajas municipales o en las entidades determinadas por el Departamento Ejecutivo Municipal.- </w:t>
      </w:r>
    </w:p>
    <w:p w14:paraId="752C24B4" w14:textId="17911876" w:rsidR="005D215C" w:rsidRPr="005D215C" w:rsidRDefault="005D215C" w:rsidP="007944EB">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sz w:val="24"/>
          <w:szCs w:val="24"/>
          <w:lang w:val="es-ES" w:eastAsia="es-ES"/>
        </w:rPr>
        <w:t xml:space="preserve">     Los contribuyentes que ya tengan vigente un plan de facilidades de pago en virtud de las Ordenanzas Nº 9423 y 9658 podrán solicitar su reformulación y adherirse a las condiciones de la presente Ordenanza.-</w:t>
      </w:r>
    </w:p>
    <w:p w14:paraId="2A8BA0C6" w14:textId="42275358" w:rsidR="005D215C" w:rsidRDefault="005D215C" w:rsidP="007944EB">
      <w:pPr>
        <w:spacing w:before="100" w:beforeAutospacing="1" w:after="100" w:afterAutospacing="1" w:line="240" w:lineRule="auto"/>
        <w:ind w:left="709" w:hanging="709"/>
        <w:jc w:val="both"/>
        <w:rPr>
          <w:rFonts w:ascii="Courier New" w:hAnsi="Courier New" w:cs="Courier New"/>
          <w:sz w:val="24"/>
          <w:szCs w:val="24"/>
          <w:lang w:val="es-MX"/>
        </w:rPr>
      </w:pPr>
      <w:r w:rsidRPr="005D215C">
        <w:rPr>
          <w:rFonts w:ascii="Courier New" w:eastAsia="Times New Roman" w:hAnsi="Courier New" w:cs="Courier New"/>
          <w:b/>
          <w:sz w:val="24"/>
          <w:szCs w:val="24"/>
          <w:u w:val="single"/>
          <w:lang w:val="es-ES" w:eastAsia="es-ES"/>
        </w:rPr>
        <w:t>Art.6</w:t>
      </w:r>
      <w:r w:rsidRPr="005D215C">
        <w:rPr>
          <w:rFonts w:ascii="Courier New" w:eastAsia="Times New Roman" w:hAnsi="Courier New" w:cs="Courier New"/>
          <w:sz w:val="24"/>
          <w:szCs w:val="24"/>
          <w:lang w:val="es-ES" w:eastAsia="es-ES"/>
        </w:rPr>
        <w:t xml:space="preserve">: </w:t>
      </w:r>
      <w:r w:rsidRPr="005D215C">
        <w:rPr>
          <w:rFonts w:ascii="Courier New" w:hAnsi="Courier New" w:cs="Courier New"/>
          <w:b/>
          <w:sz w:val="24"/>
          <w:szCs w:val="24"/>
          <w:lang w:val="es-MX"/>
        </w:rPr>
        <w:t>EL</w:t>
      </w:r>
      <w:r>
        <w:rPr>
          <w:rFonts w:ascii="Courier New" w:hAnsi="Courier New" w:cs="Courier New"/>
          <w:sz w:val="24"/>
          <w:szCs w:val="24"/>
          <w:lang w:val="es-MX"/>
        </w:rPr>
        <w:t xml:space="preserve"> presente régimen de regularización podrá ser concedido conforme las siguientes condiciones:</w:t>
      </w:r>
    </w:p>
    <w:p w14:paraId="4ED8C5B1" w14:textId="77777777" w:rsidR="00180163" w:rsidRDefault="00180163" w:rsidP="007944EB">
      <w:pPr>
        <w:spacing w:before="100" w:beforeAutospacing="1" w:after="100" w:afterAutospacing="1" w:line="240" w:lineRule="auto"/>
        <w:ind w:left="709" w:hanging="709"/>
        <w:jc w:val="both"/>
        <w:rPr>
          <w:rFonts w:ascii="Courier New" w:hAnsi="Courier New" w:cs="Courier New"/>
          <w:sz w:val="24"/>
          <w:szCs w:val="24"/>
          <w:lang w:val="es-MX"/>
        </w:rPr>
      </w:pPr>
    </w:p>
    <w:p w14:paraId="6D24FE7A" w14:textId="303F242E" w:rsidR="00180163" w:rsidRDefault="00180163" w:rsidP="00180163">
      <w:pPr>
        <w:spacing w:before="100" w:beforeAutospacing="1" w:after="100" w:afterAutospacing="1" w:line="240" w:lineRule="auto"/>
        <w:ind w:left="709" w:hanging="709"/>
        <w:jc w:val="right"/>
        <w:rPr>
          <w:rFonts w:ascii="Courier New" w:hAnsi="Courier New" w:cs="Courier New"/>
          <w:sz w:val="24"/>
          <w:szCs w:val="24"/>
          <w:lang w:val="es-MX"/>
        </w:rPr>
      </w:pPr>
      <w:r>
        <w:rPr>
          <w:rFonts w:ascii="Courier New" w:hAnsi="Courier New" w:cs="Courier New"/>
          <w:sz w:val="24"/>
          <w:szCs w:val="24"/>
          <w:lang w:val="es-MX"/>
        </w:rPr>
        <w:t>...///</w:t>
      </w:r>
    </w:p>
    <w:p w14:paraId="015BD21B" w14:textId="386D2B36" w:rsidR="00180163" w:rsidRDefault="00180163" w:rsidP="00180163">
      <w:pPr>
        <w:spacing w:before="100" w:beforeAutospacing="1" w:after="100" w:afterAutospacing="1" w:line="240" w:lineRule="auto"/>
        <w:ind w:left="709" w:hanging="709"/>
        <w:rPr>
          <w:rFonts w:ascii="Courier New" w:hAnsi="Courier New" w:cs="Courier New"/>
          <w:sz w:val="24"/>
          <w:szCs w:val="24"/>
          <w:lang w:val="es-MX"/>
        </w:rPr>
      </w:pPr>
      <w:r>
        <w:rPr>
          <w:rFonts w:ascii="Courier New" w:hAnsi="Courier New" w:cs="Courier New"/>
          <w:sz w:val="24"/>
          <w:szCs w:val="24"/>
          <w:lang w:val="es-MX"/>
        </w:rPr>
        <w:lastRenderedPageBreak/>
        <w:t>...///8.-</w:t>
      </w:r>
    </w:p>
    <w:p w14:paraId="33333E07" w14:textId="3DFDC889" w:rsidR="005D215C" w:rsidRPr="000E3E89" w:rsidRDefault="005D215C" w:rsidP="00544A9D">
      <w:pPr>
        <w:pStyle w:val="Prrafodelista"/>
        <w:numPr>
          <w:ilvl w:val="0"/>
          <w:numId w:val="28"/>
        </w:numPr>
        <w:spacing w:before="100" w:beforeAutospacing="1" w:after="100" w:afterAutospacing="1"/>
        <w:jc w:val="both"/>
        <w:rPr>
          <w:rFonts w:ascii="Courier New" w:hAnsi="Courier New" w:cs="Courier New"/>
          <w:szCs w:val="24"/>
          <w:lang w:val="es-MX"/>
        </w:rPr>
      </w:pPr>
      <w:r w:rsidRPr="000E3E89">
        <w:rPr>
          <w:rFonts w:ascii="Courier New" w:hAnsi="Courier New" w:cs="Courier New"/>
          <w:szCs w:val="24"/>
          <w:u w:val="single"/>
          <w:lang w:val="es-MX"/>
        </w:rPr>
        <w:t>DEUDA CORRIENTE</w:t>
      </w:r>
      <w:r w:rsidRPr="000E3E89">
        <w:rPr>
          <w:rFonts w:ascii="Courier New" w:hAnsi="Courier New" w:cs="Courier New"/>
          <w:szCs w:val="24"/>
          <w:lang w:val="es-MX"/>
        </w:rPr>
        <w:t>:</w:t>
      </w:r>
    </w:p>
    <w:p w14:paraId="4FDF6E2E" w14:textId="77777777" w:rsidR="005D215C" w:rsidRDefault="005D215C" w:rsidP="007944EB">
      <w:pPr>
        <w:pStyle w:val="Prrafodelista"/>
        <w:spacing w:before="100" w:beforeAutospacing="1" w:after="100" w:afterAutospacing="1"/>
        <w:ind w:left="709"/>
        <w:jc w:val="both"/>
        <w:rPr>
          <w:rFonts w:ascii="Courier New" w:eastAsia="Calibri" w:hAnsi="Courier New" w:cs="Courier New"/>
          <w:b w:val="0"/>
          <w:color w:val="auto"/>
          <w:szCs w:val="24"/>
          <w:lang w:val="es-ES_tradnl" w:eastAsia="en-US"/>
        </w:rPr>
      </w:pPr>
      <w:r w:rsidRPr="008E58E5">
        <w:rPr>
          <w:rFonts w:ascii="Courier New" w:hAnsi="Courier New" w:cs="Courier New"/>
          <w:b w:val="0"/>
          <w:szCs w:val="24"/>
          <w:lang w:val="es-MX"/>
        </w:rPr>
        <w:t>En cuotas</w:t>
      </w:r>
      <w:r w:rsidRPr="008E58E5">
        <w:rPr>
          <w:rFonts w:ascii="Courier New" w:eastAsia="Calibri" w:hAnsi="Courier New" w:cs="Courier New"/>
          <w:b w:val="0"/>
          <w:color w:val="auto"/>
          <w:szCs w:val="24"/>
          <w:lang w:val="es-ES_tradnl" w:eastAsia="en-US"/>
        </w:rPr>
        <w:t xml:space="preserve"> </w:t>
      </w:r>
      <w:r>
        <w:rPr>
          <w:rFonts w:ascii="Courier New" w:eastAsia="Calibri" w:hAnsi="Courier New" w:cs="Courier New"/>
          <w:b w:val="0"/>
          <w:color w:val="auto"/>
          <w:szCs w:val="24"/>
          <w:lang w:val="es-ES_tradnl" w:eastAsia="en-US"/>
        </w:rPr>
        <w:t xml:space="preserve">con la siguiente modalidad: el contribuyente que opte por el pago en cuotas, deberá abonar al momento de la suscripción, un anticipo mínimo del DIEZ PORCIENTO (10%) del total de la deuda sometida al plan de pago, y el saldo hasta en VEINTICUATRO (24) cuotas mensuales, iguales y consecutivas. </w:t>
      </w:r>
    </w:p>
    <w:p w14:paraId="4992BA2B" w14:textId="77777777" w:rsidR="005D215C" w:rsidRDefault="005D215C" w:rsidP="007944EB">
      <w:pPr>
        <w:pStyle w:val="Prrafodelista"/>
        <w:spacing w:before="100" w:beforeAutospacing="1" w:after="100" w:afterAutospacing="1"/>
        <w:ind w:left="1560"/>
        <w:jc w:val="both"/>
        <w:rPr>
          <w:rFonts w:ascii="Courier New" w:eastAsia="Calibri" w:hAnsi="Courier New" w:cs="Courier New"/>
          <w:b w:val="0"/>
          <w:color w:val="auto"/>
          <w:szCs w:val="24"/>
          <w:lang w:val="es-ES_tradnl" w:eastAsia="en-US"/>
        </w:rPr>
      </w:pPr>
    </w:p>
    <w:p w14:paraId="1CFCED33" w14:textId="3ED798AC" w:rsidR="005D215C" w:rsidRPr="006406C6" w:rsidRDefault="005D215C" w:rsidP="00544A9D">
      <w:pPr>
        <w:pStyle w:val="Prrafodelista"/>
        <w:numPr>
          <w:ilvl w:val="0"/>
          <w:numId w:val="28"/>
        </w:numPr>
        <w:spacing w:before="100" w:beforeAutospacing="1" w:after="100" w:afterAutospacing="1"/>
        <w:jc w:val="both"/>
        <w:rPr>
          <w:rFonts w:ascii="Courier New" w:eastAsia="Calibri" w:hAnsi="Courier New" w:cs="Courier New"/>
          <w:color w:val="auto"/>
          <w:szCs w:val="24"/>
          <w:u w:val="single"/>
          <w:lang w:val="es-ES_tradnl" w:eastAsia="en-US"/>
        </w:rPr>
      </w:pPr>
      <w:r w:rsidRPr="006406C6">
        <w:rPr>
          <w:rFonts w:ascii="Courier New" w:eastAsia="Calibri" w:hAnsi="Courier New" w:cs="Courier New"/>
          <w:color w:val="auto"/>
          <w:szCs w:val="24"/>
          <w:u w:val="single"/>
          <w:lang w:val="es-ES_tradnl" w:eastAsia="en-US"/>
        </w:rPr>
        <w:t xml:space="preserve">DEUDA EN GESTIÓN EXTRAJUDICIAL: </w:t>
      </w:r>
    </w:p>
    <w:p w14:paraId="2E246E62" w14:textId="6F138226" w:rsidR="005D215C" w:rsidRPr="006406C6" w:rsidRDefault="005D215C" w:rsidP="007944EB">
      <w:pPr>
        <w:pStyle w:val="Prrafodelista"/>
        <w:numPr>
          <w:ilvl w:val="0"/>
          <w:numId w:val="20"/>
        </w:numPr>
        <w:spacing w:before="100" w:beforeAutospacing="1" w:after="100" w:afterAutospacing="1"/>
        <w:ind w:left="1069"/>
        <w:jc w:val="both"/>
        <w:rPr>
          <w:rFonts w:ascii="Courier New" w:eastAsia="Calibri" w:hAnsi="Courier New" w:cs="Courier New"/>
          <w:b w:val="0"/>
          <w:color w:val="auto"/>
          <w:szCs w:val="24"/>
          <w:u w:val="single"/>
          <w:lang w:val="es-ES_tradnl" w:eastAsia="en-US"/>
        </w:rPr>
      </w:pPr>
      <w:r w:rsidRPr="008E58E5">
        <w:rPr>
          <w:rFonts w:ascii="Courier New" w:eastAsia="Calibri" w:hAnsi="Courier New" w:cs="Courier New"/>
          <w:b w:val="0"/>
          <w:color w:val="auto"/>
          <w:szCs w:val="24"/>
          <w:lang w:val="es-ES_tradnl" w:eastAsia="en-US"/>
        </w:rPr>
        <w:t>De</w:t>
      </w:r>
      <w:r>
        <w:rPr>
          <w:rFonts w:ascii="Courier New" w:eastAsia="Calibri" w:hAnsi="Courier New" w:cs="Courier New"/>
          <w:color w:val="auto"/>
          <w:szCs w:val="24"/>
          <w:lang w:val="es-ES_tradnl" w:eastAsia="en-US"/>
        </w:rPr>
        <w:t xml:space="preserve"> </w:t>
      </w:r>
      <w:r>
        <w:rPr>
          <w:rFonts w:ascii="Courier New" w:eastAsia="Calibri" w:hAnsi="Courier New" w:cs="Courier New"/>
          <w:b w:val="0"/>
          <w:color w:val="auto"/>
          <w:szCs w:val="24"/>
          <w:lang w:val="es-ES_tradnl" w:eastAsia="en-US"/>
        </w:rPr>
        <w:t>contado con un descuento del CINCUENTA POR CIENTO (50%) de los intereses resarcitorios.</w:t>
      </w:r>
    </w:p>
    <w:p w14:paraId="46AB6990" w14:textId="2655CAA1" w:rsidR="005D215C" w:rsidRPr="006406C6" w:rsidRDefault="005D215C" w:rsidP="007944EB">
      <w:pPr>
        <w:pStyle w:val="Prrafodelista"/>
        <w:numPr>
          <w:ilvl w:val="0"/>
          <w:numId w:val="20"/>
        </w:numPr>
        <w:spacing w:before="100" w:beforeAutospacing="1" w:after="100" w:afterAutospacing="1"/>
        <w:ind w:left="1069"/>
        <w:jc w:val="both"/>
        <w:rPr>
          <w:rFonts w:ascii="Courier New" w:eastAsia="Calibri" w:hAnsi="Courier New" w:cs="Courier New"/>
          <w:b w:val="0"/>
          <w:color w:val="auto"/>
          <w:szCs w:val="24"/>
          <w:u w:val="single"/>
          <w:lang w:val="es-ES_tradnl" w:eastAsia="en-US"/>
        </w:rPr>
      </w:pPr>
      <w:r>
        <w:rPr>
          <w:rFonts w:ascii="Courier New" w:eastAsia="Calibri" w:hAnsi="Courier New" w:cs="Courier New"/>
          <w:b w:val="0"/>
          <w:color w:val="auto"/>
          <w:szCs w:val="24"/>
          <w:lang w:val="es-ES_tradnl" w:eastAsia="en-US"/>
        </w:rPr>
        <w:t>En cuotas, con la siguiente modalidad: el contribuyente que opte por el pago en cuotas, deberá abonar al momento de la suscripción, un anticipo mínimo del DIEZ POR CIENTO (10%) del total de la deuda sometida al plan de pago, y el saldo hasta en VEINTICUATRO (24) cuotas mensuales, iguales y consecutivas.</w:t>
      </w:r>
    </w:p>
    <w:p w14:paraId="4B48A4B6" w14:textId="1BE19689" w:rsidR="007F3331" w:rsidRDefault="005D215C" w:rsidP="00544A9D">
      <w:pPr>
        <w:pStyle w:val="Prrafodelista"/>
        <w:numPr>
          <w:ilvl w:val="0"/>
          <w:numId w:val="28"/>
        </w:numPr>
        <w:jc w:val="both"/>
        <w:rPr>
          <w:rFonts w:ascii="Courier New" w:eastAsia="Calibri" w:hAnsi="Courier New" w:cs="Courier New"/>
          <w:szCs w:val="24"/>
          <w:u w:val="single"/>
          <w:lang w:val="es-ES_tradnl"/>
        </w:rPr>
      </w:pPr>
      <w:r>
        <w:rPr>
          <w:rFonts w:ascii="Courier New" w:eastAsia="Calibri" w:hAnsi="Courier New" w:cs="Courier New"/>
          <w:szCs w:val="24"/>
          <w:u w:val="single"/>
          <w:lang w:val="es-ES_tradnl"/>
        </w:rPr>
        <w:t xml:space="preserve">DEUDA EN GESTION JUDICIAL: </w:t>
      </w:r>
    </w:p>
    <w:p w14:paraId="71904185" w14:textId="3CE3CA83" w:rsidR="005D215C" w:rsidRPr="007944EB" w:rsidRDefault="007944EB" w:rsidP="007F3331">
      <w:pPr>
        <w:pStyle w:val="Prrafodelista"/>
        <w:ind w:left="1066" w:hanging="357"/>
        <w:jc w:val="both"/>
        <w:rPr>
          <w:rFonts w:ascii="Courier New" w:eastAsia="Calibri" w:hAnsi="Courier New" w:cs="Courier New"/>
          <w:szCs w:val="24"/>
          <w:u w:val="single"/>
          <w:lang w:val="es-ES_tradnl"/>
        </w:rPr>
      </w:pPr>
      <w:r w:rsidRPr="007F3331">
        <w:rPr>
          <w:rFonts w:ascii="Courier New" w:eastAsia="Calibri" w:hAnsi="Courier New" w:cs="Courier New"/>
          <w:b w:val="0"/>
          <w:szCs w:val="24"/>
          <w:lang w:val="es-ES_tradnl"/>
        </w:rPr>
        <w:t>1</w:t>
      </w:r>
      <w:r>
        <w:rPr>
          <w:rFonts w:ascii="Courier New" w:eastAsia="Calibri" w:hAnsi="Courier New" w:cs="Courier New"/>
          <w:szCs w:val="24"/>
          <w:lang w:val="es-ES_tradnl"/>
        </w:rPr>
        <w:t xml:space="preserve">- </w:t>
      </w:r>
      <w:r w:rsidR="005D215C" w:rsidRPr="007944EB">
        <w:rPr>
          <w:rFonts w:ascii="Courier New" w:eastAsia="Calibri" w:hAnsi="Courier New" w:cs="Courier New"/>
          <w:b w:val="0"/>
          <w:szCs w:val="24"/>
          <w:lang w:val="es-ES_tradnl"/>
        </w:rPr>
        <w:t>De contado con un descuento del TREINTA POR CIENTO (30%) de los intereses resarcitorios.</w:t>
      </w:r>
    </w:p>
    <w:p w14:paraId="462E8599" w14:textId="0A405381" w:rsidR="005D215C" w:rsidRPr="007944EB" w:rsidRDefault="005D215C" w:rsidP="007944EB">
      <w:pPr>
        <w:pStyle w:val="Prrafodelista"/>
        <w:numPr>
          <w:ilvl w:val="0"/>
          <w:numId w:val="21"/>
        </w:numPr>
        <w:spacing w:before="100" w:beforeAutospacing="1" w:after="100" w:afterAutospacing="1"/>
        <w:ind w:left="1069"/>
        <w:jc w:val="both"/>
        <w:rPr>
          <w:rFonts w:ascii="Courier New" w:eastAsia="Calibri" w:hAnsi="Courier New" w:cs="Courier New"/>
          <w:b w:val="0"/>
          <w:szCs w:val="24"/>
          <w:u w:val="single"/>
          <w:lang w:val="es-ES_tradnl"/>
        </w:rPr>
      </w:pPr>
      <w:r w:rsidRPr="007944EB">
        <w:rPr>
          <w:rFonts w:ascii="Courier New" w:eastAsia="Calibri" w:hAnsi="Courier New" w:cs="Courier New"/>
          <w:b w:val="0"/>
          <w:szCs w:val="24"/>
          <w:lang w:val="es-ES_tradnl"/>
        </w:rPr>
        <w:t xml:space="preserve">En cuotas, con la siguiente modalidad: el contribuyente que opte por el pago en cuotas deberá abonar al momento de la suscripción, un anticipo mínimo del DIEZ PORCIENTO (10%) del total de la deuda sometida al plan de pago, debiendo asimismo, cancelar en dicho momento los gastos causídicos que originen la impetración de la acción judicial, y el saldo hasta en veinticuatro (24) cuotas mensuales, iguales y consecutivas. </w:t>
      </w:r>
    </w:p>
    <w:p w14:paraId="48281D2E" w14:textId="77777777" w:rsidR="005D215C" w:rsidRPr="0065612E" w:rsidRDefault="005D215C" w:rsidP="007944EB">
      <w:pPr>
        <w:spacing w:after="0" w:line="240" w:lineRule="auto"/>
        <w:ind w:left="964"/>
        <w:jc w:val="both"/>
        <w:rPr>
          <w:rFonts w:ascii="Courier New" w:eastAsia="Calibri" w:hAnsi="Courier New" w:cs="Courier New"/>
          <w:b/>
          <w:sz w:val="24"/>
          <w:szCs w:val="24"/>
          <w:lang w:val="es-ES_tradnl"/>
        </w:rPr>
      </w:pPr>
      <w:r w:rsidRPr="0065612E">
        <w:rPr>
          <w:rFonts w:ascii="Courier New" w:eastAsia="Calibri" w:hAnsi="Courier New" w:cs="Courier New"/>
          <w:b/>
          <w:sz w:val="24"/>
          <w:szCs w:val="24"/>
          <w:lang w:val="es-ES_tradnl"/>
        </w:rPr>
        <w:t>DEUDA EN GESTIÓN JUDICIAL CON MEDIDAS CAUTELARES PREVENTIVAS DILIGENCIADAS Y/O EFECTIVIZADAS:</w:t>
      </w:r>
    </w:p>
    <w:p w14:paraId="45F45A22" w14:textId="47ADAABF" w:rsidR="005D215C" w:rsidRDefault="005D215C" w:rsidP="007944EB">
      <w:pPr>
        <w:pStyle w:val="Prrafodelista"/>
        <w:numPr>
          <w:ilvl w:val="0"/>
          <w:numId w:val="22"/>
        </w:numPr>
        <w:ind w:left="1069"/>
        <w:jc w:val="both"/>
        <w:rPr>
          <w:rFonts w:ascii="Courier New" w:eastAsia="Calibri" w:hAnsi="Courier New" w:cs="Courier New"/>
          <w:b w:val="0"/>
          <w:szCs w:val="24"/>
          <w:lang w:val="es-ES_tradnl"/>
        </w:rPr>
      </w:pPr>
      <w:r w:rsidRPr="009C5E82">
        <w:rPr>
          <w:rFonts w:ascii="Courier New" w:eastAsia="Calibri" w:hAnsi="Courier New" w:cs="Courier New"/>
          <w:b w:val="0"/>
          <w:szCs w:val="24"/>
          <w:lang w:val="es-ES_tradnl"/>
        </w:rPr>
        <w:t xml:space="preserve">De contado con un descuento del TREINTA POR CIENTO (30%) de los intereses resarcitorios. </w:t>
      </w:r>
    </w:p>
    <w:p w14:paraId="4A329DD2" w14:textId="6410563E" w:rsidR="005D215C" w:rsidRDefault="005D215C" w:rsidP="007944EB">
      <w:pPr>
        <w:pStyle w:val="Prrafodelista"/>
        <w:numPr>
          <w:ilvl w:val="0"/>
          <w:numId w:val="22"/>
        </w:numPr>
        <w:ind w:left="106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En cuotas, con la siguiente modalidad: el contribuyente que opte por el pago en cuotas, deberá abonar al momento de la suscripción, un anticipo mínimo del TREINTA POR CIENTO (30%) del total de la deuda sometida al plan de pago, debiendo asimismo, cancelar en dicho momento los gastos causídicos que originaren la impetración de la acción judicial, y el saldo hasta en VEINTICUATRO (24) cuotas mensuales, iguales y consecutivas. </w:t>
      </w:r>
    </w:p>
    <w:p w14:paraId="12DD6878" w14:textId="77777777" w:rsidR="005D215C" w:rsidRDefault="005D215C" w:rsidP="007944EB">
      <w:pPr>
        <w:pStyle w:val="Prrafodelista"/>
        <w:ind w:left="1324"/>
        <w:jc w:val="both"/>
        <w:rPr>
          <w:rFonts w:ascii="Courier New" w:eastAsia="Calibri" w:hAnsi="Courier New" w:cs="Courier New"/>
          <w:b w:val="0"/>
          <w:szCs w:val="24"/>
          <w:lang w:val="es-ES_tradnl"/>
        </w:rPr>
      </w:pPr>
    </w:p>
    <w:p w14:paraId="4F1F8105" w14:textId="313CE798" w:rsidR="00180163" w:rsidRDefault="00180163" w:rsidP="00180163">
      <w:pPr>
        <w:pStyle w:val="Prrafodelista"/>
        <w:ind w:left="1324"/>
        <w:jc w:val="right"/>
        <w:rPr>
          <w:rFonts w:ascii="Courier New" w:eastAsia="Calibri" w:hAnsi="Courier New" w:cs="Courier New"/>
          <w:b w:val="0"/>
          <w:szCs w:val="24"/>
          <w:lang w:val="es-ES_tradnl"/>
        </w:rPr>
      </w:pPr>
      <w:r>
        <w:rPr>
          <w:rFonts w:ascii="Courier New" w:eastAsia="Calibri" w:hAnsi="Courier New" w:cs="Courier New"/>
          <w:b w:val="0"/>
          <w:szCs w:val="24"/>
          <w:lang w:val="es-ES_tradnl"/>
        </w:rPr>
        <w:t>...///</w:t>
      </w:r>
    </w:p>
    <w:p w14:paraId="1DDFE40F" w14:textId="77777777" w:rsidR="00180163" w:rsidRDefault="00180163" w:rsidP="00180163">
      <w:pPr>
        <w:pStyle w:val="Prrafodelista"/>
        <w:ind w:left="1324"/>
        <w:jc w:val="right"/>
        <w:rPr>
          <w:rFonts w:ascii="Courier New" w:eastAsia="Calibri" w:hAnsi="Courier New" w:cs="Courier New"/>
          <w:b w:val="0"/>
          <w:szCs w:val="24"/>
          <w:lang w:val="es-ES_tradnl"/>
        </w:rPr>
      </w:pPr>
    </w:p>
    <w:p w14:paraId="088D8B63" w14:textId="77777777" w:rsidR="00180163" w:rsidRDefault="00180163" w:rsidP="00180163">
      <w:pPr>
        <w:pStyle w:val="Prrafodelista"/>
        <w:ind w:left="1324"/>
        <w:jc w:val="right"/>
        <w:rPr>
          <w:rFonts w:ascii="Courier New" w:eastAsia="Calibri" w:hAnsi="Courier New" w:cs="Courier New"/>
          <w:b w:val="0"/>
          <w:szCs w:val="24"/>
          <w:lang w:val="es-ES_tradnl"/>
        </w:rPr>
      </w:pPr>
    </w:p>
    <w:p w14:paraId="16E52443" w14:textId="20922574" w:rsidR="00180163" w:rsidRPr="00180163" w:rsidRDefault="00180163" w:rsidP="00180163">
      <w:pPr>
        <w:rPr>
          <w:rFonts w:ascii="Courier New" w:eastAsia="Calibri" w:hAnsi="Courier New" w:cs="Courier New"/>
          <w:b/>
          <w:sz w:val="24"/>
          <w:szCs w:val="24"/>
          <w:lang w:val="es-ES_tradnl"/>
        </w:rPr>
      </w:pPr>
      <w:r w:rsidRPr="00180163">
        <w:rPr>
          <w:rFonts w:ascii="Courier New" w:eastAsia="Calibri" w:hAnsi="Courier New" w:cs="Courier New"/>
          <w:sz w:val="24"/>
          <w:szCs w:val="24"/>
          <w:lang w:val="es-ES_tradnl"/>
        </w:rPr>
        <w:lastRenderedPageBreak/>
        <w:t>...///9.-</w:t>
      </w:r>
    </w:p>
    <w:p w14:paraId="52FD7BA4" w14:textId="4395C035" w:rsidR="005D215C" w:rsidRPr="00544A9D" w:rsidRDefault="005D215C" w:rsidP="00544A9D">
      <w:pPr>
        <w:pStyle w:val="Prrafodelista"/>
        <w:numPr>
          <w:ilvl w:val="0"/>
          <w:numId w:val="28"/>
        </w:numPr>
        <w:jc w:val="both"/>
        <w:rPr>
          <w:rFonts w:ascii="Courier New" w:eastAsia="Calibri" w:hAnsi="Courier New" w:cs="Courier New"/>
          <w:szCs w:val="24"/>
          <w:u w:val="single"/>
          <w:lang w:val="es-ES_tradnl"/>
        </w:rPr>
      </w:pPr>
      <w:r w:rsidRPr="00544A9D">
        <w:rPr>
          <w:rFonts w:ascii="Courier New" w:eastAsia="Calibri" w:hAnsi="Courier New" w:cs="Courier New"/>
          <w:szCs w:val="24"/>
          <w:u w:val="single"/>
          <w:lang w:val="es-ES_tradnl"/>
        </w:rPr>
        <w:t>TASA POR SERVICIO A LA PROPIEDAD DE INMUEBLES BALDÍOS SUJETOS A EXPROPIACIÓN POR ORDENANZA N° 9769</w:t>
      </w:r>
      <w:r w:rsidRPr="00544A9D">
        <w:rPr>
          <w:rFonts w:ascii="Courier New" w:eastAsia="Calibri" w:hAnsi="Courier New" w:cs="Courier New"/>
          <w:szCs w:val="24"/>
          <w:lang w:val="es-ES_tradnl"/>
        </w:rPr>
        <w:t xml:space="preserve">: desde la fecha en que el Departamento Ejecutivo remite al Honorable Concejo Deliberante el detalle de inmuebles para su consideración, hasta la Ordenanza que los designe de Utilidad Pública y Sujetos a Expropiación: </w:t>
      </w:r>
    </w:p>
    <w:p w14:paraId="617D1752" w14:textId="2CC7467B" w:rsidR="005D215C" w:rsidRDefault="005D215C" w:rsidP="007944EB">
      <w:pPr>
        <w:pStyle w:val="Prrafodelista"/>
        <w:numPr>
          <w:ilvl w:val="0"/>
          <w:numId w:val="23"/>
        </w:numPr>
        <w:ind w:left="106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De contado con su descuento del CINCUENTA POR CIENTO (50%) de los intereses resarcitorios para deuda en gestión extrajudicial o del TREINTA POR CIENTO (30%) para deuda en gestión judicial.</w:t>
      </w:r>
    </w:p>
    <w:p w14:paraId="5D4E9869" w14:textId="7665F78F" w:rsidR="005D215C" w:rsidRPr="005D215C" w:rsidRDefault="005D215C" w:rsidP="007944EB">
      <w:pPr>
        <w:pStyle w:val="Prrafodelista"/>
        <w:numPr>
          <w:ilvl w:val="0"/>
          <w:numId w:val="23"/>
        </w:numPr>
        <w:ind w:left="1069"/>
        <w:jc w:val="both"/>
        <w:rPr>
          <w:rFonts w:ascii="Courier New" w:eastAsia="Calibri" w:hAnsi="Courier New" w:cs="Courier New"/>
          <w:b w:val="0"/>
          <w:szCs w:val="24"/>
          <w:lang w:val="es-ES_tradnl"/>
        </w:rPr>
      </w:pPr>
      <w:r w:rsidRPr="007944EB">
        <w:rPr>
          <w:rFonts w:ascii="Courier New" w:eastAsia="Calibri" w:hAnsi="Courier New" w:cs="Courier New"/>
          <w:b w:val="0"/>
          <w:szCs w:val="24"/>
          <w:lang w:val="es-ES_tradnl"/>
        </w:rPr>
        <w:t xml:space="preserve">En cuotas con la siguiente modalidad: el contribuyente que opte por el pago en cuotas, deberá abonar al momento </w:t>
      </w:r>
      <w:r w:rsidRPr="005D215C">
        <w:rPr>
          <w:rFonts w:ascii="Courier New" w:eastAsia="Calibri" w:hAnsi="Courier New" w:cs="Courier New"/>
          <w:b w:val="0"/>
          <w:szCs w:val="24"/>
          <w:lang w:val="es-ES_tradnl"/>
        </w:rPr>
        <w:t xml:space="preserve">de la suscripción, un anticipo mínimo del TREINTA POR CIENTO (30%) del total de la deuda sometida al plan de pago, y el sado hasta en DOS (2) cuotas mensuales, iguales y consecutivas. </w:t>
      </w:r>
    </w:p>
    <w:p w14:paraId="2B39E177" w14:textId="77777777" w:rsidR="005D215C" w:rsidRPr="007200AA" w:rsidRDefault="005D215C" w:rsidP="007944EB">
      <w:pPr>
        <w:spacing w:before="100" w:beforeAutospacing="1" w:after="100" w:afterAutospacing="1" w:line="240" w:lineRule="auto"/>
        <w:ind w:left="964"/>
        <w:jc w:val="both"/>
        <w:rPr>
          <w:rFonts w:ascii="Courier New" w:eastAsia="Calibri" w:hAnsi="Courier New" w:cs="Courier New"/>
          <w:sz w:val="24"/>
          <w:szCs w:val="24"/>
          <w:lang w:val="es-ES_tradnl"/>
        </w:rPr>
      </w:pPr>
      <w:r w:rsidRPr="007200AA">
        <w:rPr>
          <w:rFonts w:ascii="Courier New" w:eastAsia="Calibri" w:hAnsi="Courier New" w:cs="Courier New"/>
          <w:sz w:val="24"/>
          <w:szCs w:val="24"/>
          <w:lang w:val="es-ES_tradnl"/>
        </w:rPr>
        <w:t xml:space="preserve">Con posterioridad a la Ordenanza de Designación de Utilidad Pública y Sujeto a Expropiación no se podrá acoger a la presente.  </w:t>
      </w:r>
    </w:p>
    <w:p w14:paraId="668B6C98" w14:textId="77777777" w:rsidR="005D215C" w:rsidRDefault="005D215C" w:rsidP="007944EB">
      <w:pPr>
        <w:pStyle w:val="Prrafodelista"/>
        <w:spacing w:before="100" w:beforeAutospacing="1" w:after="100" w:afterAutospacing="1"/>
        <w:ind w:left="70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El anticipo deberá cancelar el total de los periodos cuyo término de prescripción culmine en el año de acogimiento al plan de pagos. </w:t>
      </w:r>
    </w:p>
    <w:p w14:paraId="0DD1DF4F" w14:textId="77777777" w:rsidR="005D215C" w:rsidRDefault="005D215C" w:rsidP="007944EB">
      <w:pPr>
        <w:pStyle w:val="Prrafodelista"/>
        <w:spacing w:before="100" w:beforeAutospacing="1" w:after="100" w:afterAutospacing="1"/>
        <w:ind w:left="709"/>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Los distintos tipos de categorización de deuda establecidos precedentemente darán lugar a planes de pagos separados independientemente.”-</w:t>
      </w:r>
    </w:p>
    <w:p w14:paraId="7CD512DB" w14:textId="3464146D"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Art.7</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adopción de planes establecidos por esta Ordenanza, no producirá la novación de las obligaciones incluidas en el mismo, sino solo el compromiso de abonarlas en cuotas, implicando exclusivamente una alteración relativa al tiempo y modo de cumplimiento, dejando intacto sus elementos principales (sujeto, objeto y causa).  Sin perjuicio de ello, la suscripción del plan de pago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 hace valer el instituto de la perención de instancia en el proceso judicial que sea parte.-  </w:t>
      </w:r>
    </w:p>
    <w:p w14:paraId="15415D43" w14:textId="0EF2BDD1" w:rsidR="005D215C" w:rsidRDefault="00180163" w:rsidP="00180163">
      <w:pPr>
        <w:spacing w:after="0" w:line="240" w:lineRule="auto"/>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4D468559"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7837C7A3" w14:textId="052AF4AB" w:rsidR="00180163" w:rsidRDefault="00180163" w:rsidP="00180163">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...///10.-</w:t>
      </w:r>
    </w:p>
    <w:p w14:paraId="5BF90A7A" w14:textId="77777777" w:rsidR="00180163" w:rsidRDefault="00180163" w:rsidP="00180163">
      <w:pPr>
        <w:spacing w:after="0" w:line="240" w:lineRule="auto"/>
        <w:rPr>
          <w:rFonts w:ascii="Courier New" w:eastAsia="Times New Roman" w:hAnsi="Courier New" w:cs="Courier New"/>
          <w:sz w:val="24"/>
          <w:szCs w:val="24"/>
          <w:lang w:val="es-ES" w:eastAsia="es-ES"/>
        </w:rPr>
      </w:pPr>
    </w:p>
    <w:p w14:paraId="7C13D9A9" w14:textId="77777777" w:rsidR="00180163" w:rsidRPr="005D215C" w:rsidRDefault="00180163" w:rsidP="00180163">
      <w:pPr>
        <w:spacing w:after="0" w:line="240" w:lineRule="auto"/>
        <w:rPr>
          <w:rFonts w:ascii="Courier New" w:eastAsia="Times New Roman" w:hAnsi="Courier New" w:cs="Courier New"/>
          <w:sz w:val="24"/>
          <w:szCs w:val="24"/>
          <w:lang w:val="es-ES" w:eastAsia="es-ES"/>
        </w:rPr>
      </w:pPr>
    </w:p>
    <w:p w14:paraId="07A39701"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Art.8</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adhesión al plan de financiación de deuda en cualquiera de las modalidades establecidas en los artículos precedentes, posee el carácter de declaración jurada e implica el expreso reconocimiento y asunción de la deuda y sus accesorios cuya financiación se solicita.- </w:t>
      </w:r>
    </w:p>
    <w:p w14:paraId="29E4B5AA"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461A0C5B"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Art.9</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adhesión al régimen de financiación de deuda se efectivizará al momento de la cancelación del anticipo o primera cuota, para el caso que la opción no disponga de anticipo.- </w:t>
      </w:r>
    </w:p>
    <w:p w14:paraId="7058D17A"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1A692E08"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Art.10</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14:paraId="5017B45C" w14:textId="77777777" w:rsidR="005D215C" w:rsidRPr="005D215C" w:rsidRDefault="005D215C" w:rsidP="007944EB">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5D215C">
        <w:rPr>
          <w:rFonts w:ascii="Courier New" w:eastAsia="Times New Roman" w:hAnsi="Courier New" w:cs="Courier New"/>
          <w:sz w:val="24"/>
          <w:szCs w:val="24"/>
          <w:lang w:val="es-ES" w:eastAsia="es-ES"/>
        </w:rPr>
        <w:t>Sin perjuicio de lo antes expresado, por la falta de pago de las Tasas, Servicios y contribuciones con vencimiento posterior a la fecha de adhesión y mientras tenga vigencia el plan otorgado, se podrá declarar la caducidad de este.</w:t>
      </w:r>
    </w:p>
    <w:p w14:paraId="386F03E4" w14:textId="77777777" w:rsidR="005D215C" w:rsidRPr="005D215C" w:rsidRDefault="005D215C" w:rsidP="007944EB">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5D215C">
        <w:rPr>
          <w:rFonts w:ascii="Courier New" w:eastAsia="Times New Roman" w:hAnsi="Courier New" w:cs="Courier New"/>
          <w:sz w:val="24"/>
          <w:szCs w:val="24"/>
          <w:lang w:val="es-ES" w:eastAsia="es-ES"/>
        </w:rPr>
        <w:t>En el supuesto de caducidad del plan por falta de pago, los importe abonados, detraídos los intereses de financiación, serán aplicados al pago a cuenta de los periodos vencidos incluidos originalmente, comenzando por el más antiguo, hasta la concurrencia.</w:t>
      </w:r>
    </w:p>
    <w:p w14:paraId="15F50CD6" w14:textId="77777777" w:rsidR="005D215C" w:rsidRPr="005D215C" w:rsidRDefault="005D215C" w:rsidP="007944EB">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5D215C">
        <w:rPr>
          <w:rFonts w:ascii="Courier New" w:eastAsia="Times New Roman" w:hAnsi="Courier New" w:cs="Courier New"/>
          <w:sz w:val="24"/>
          <w:szCs w:val="24"/>
          <w:lang w:val="es-ES" w:eastAsia="es-ES"/>
        </w:rPr>
        <w:t>Determinada la caducidad del plan se iniciarán o continuarán sin más trámite las gestiones judiciales, según el estado al momento del presente régimen, para el cobro de la deuda total impaga.</w:t>
      </w:r>
    </w:p>
    <w:p w14:paraId="74FA1A66" w14:textId="77777777" w:rsidR="005D215C" w:rsidRPr="005D215C" w:rsidRDefault="005D215C" w:rsidP="007944EB">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5D215C">
        <w:rPr>
          <w:rFonts w:ascii="Courier New" w:eastAsia="Times New Roman" w:hAnsi="Courier New" w:cs="Courier New"/>
          <w:sz w:val="24"/>
          <w:szCs w:val="24"/>
          <w:lang w:val="es-ES" w:eastAsia="es-ES"/>
        </w:rPr>
        <w:t>Para el caso del plan de pago establecido en el Punto Nº 2, Inciso D del Artículo Nº 6, la falta de pago de cualquier cuota, hará incurrir al contribuyente en mora produciéndose la caducidad automática del plan de pago, sin necesidad de emplazamiento o notificación alguna.-</w:t>
      </w:r>
    </w:p>
    <w:p w14:paraId="39D39EC9" w14:textId="3CE0EF3D" w:rsidR="005D215C" w:rsidRDefault="00180163" w:rsidP="00180163">
      <w:pPr>
        <w:spacing w:after="0" w:line="240" w:lineRule="auto"/>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778B7A54"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1C46C16B"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6176D992"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4BD6266D" w14:textId="27CCDF33" w:rsidR="00180163" w:rsidRDefault="00180163" w:rsidP="00180163">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...///11.-</w:t>
      </w:r>
    </w:p>
    <w:p w14:paraId="257684FF" w14:textId="77777777" w:rsidR="00180163" w:rsidRDefault="00180163" w:rsidP="007944EB">
      <w:pPr>
        <w:spacing w:after="0" w:line="240" w:lineRule="auto"/>
        <w:jc w:val="both"/>
        <w:rPr>
          <w:rFonts w:ascii="Courier New" w:eastAsia="Times New Roman" w:hAnsi="Courier New" w:cs="Courier New"/>
          <w:sz w:val="24"/>
          <w:szCs w:val="24"/>
          <w:lang w:val="es-ES" w:eastAsia="es-ES"/>
        </w:rPr>
      </w:pPr>
    </w:p>
    <w:p w14:paraId="4ED8E00F" w14:textId="77777777" w:rsidR="00180163" w:rsidRDefault="00180163" w:rsidP="007944EB">
      <w:pPr>
        <w:spacing w:after="0" w:line="240" w:lineRule="auto"/>
        <w:jc w:val="both"/>
        <w:rPr>
          <w:rFonts w:ascii="Courier New" w:eastAsia="Times New Roman" w:hAnsi="Courier New" w:cs="Courier New"/>
          <w:sz w:val="24"/>
          <w:szCs w:val="24"/>
          <w:lang w:val="es-ES" w:eastAsia="es-ES"/>
        </w:rPr>
      </w:pPr>
    </w:p>
    <w:p w14:paraId="71188CD8" w14:textId="77777777" w:rsidR="00180163" w:rsidRPr="005D215C" w:rsidRDefault="00180163" w:rsidP="007944EB">
      <w:pPr>
        <w:spacing w:after="0" w:line="240" w:lineRule="auto"/>
        <w:jc w:val="both"/>
        <w:rPr>
          <w:rFonts w:ascii="Courier New" w:eastAsia="Times New Roman" w:hAnsi="Courier New" w:cs="Courier New"/>
          <w:sz w:val="24"/>
          <w:szCs w:val="24"/>
          <w:lang w:val="es-ES" w:eastAsia="es-ES"/>
        </w:rPr>
      </w:pPr>
    </w:p>
    <w:p w14:paraId="067F55DF"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Art.11</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LOS</w:t>
      </w:r>
      <w:r w:rsidRPr="005D215C">
        <w:rPr>
          <w:rFonts w:ascii="Courier New" w:eastAsia="Times New Roman" w:hAnsi="Courier New" w:cs="Courier New"/>
          <w:sz w:val="24"/>
          <w:szCs w:val="24"/>
          <w:lang w:val="es-ES" w:eastAsia="es-ES"/>
        </w:rPr>
        <w:t xml:space="preserve"> contribuyente y responsables acogidos al presente régimen, podrán cancelar en cualquier momento la totalidad de las cuotas no vencidas del plan de financiación, con deducción proporcional de los intereses de financiación sobre el saldo adeudado no vencido hasta ese momento.-</w:t>
      </w:r>
    </w:p>
    <w:p w14:paraId="5E0DFF1C"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63B139D1" w14:textId="1A4B8CFE" w:rsidR="005D215C" w:rsidRPr="005D215C" w:rsidRDefault="005D215C" w:rsidP="007944EB">
      <w:pPr>
        <w:spacing w:before="100" w:beforeAutospacing="1" w:after="100" w:afterAutospacing="1" w:line="240" w:lineRule="auto"/>
        <w:jc w:val="both"/>
        <w:rPr>
          <w:rFonts w:ascii="Courier New" w:eastAsia="Calibri" w:hAnsi="Courier New" w:cs="Courier New"/>
          <w:sz w:val="24"/>
          <w:szCs w:val="24"/>
          <w:lang w:val="es-ES_tradnl"/>
        </w:rPr>
      </w:pPr>
      <w:r w:rsidRPr="005D215C">
        <w:rPr>
          <w:rFonts w:ascii="Courier New" w:eastAsia="Times New Roman" w:hAnsi="Courier New" w:cs="Courier New"/>
          <w:b/>
          <w:sz w:val="24"/>
          <w:szCs w:val="24"/>
          <w:u w:val="single"/>
          <w:lang w:val="es-ES" w:eastAsia="es-ES"/>
        </w:rPr>
        <w:t>Art.12</w:t>
      </w:r>
      <w:r w:rsidRPr="005D215C">
        <w:rPr>
          <w:rFonts w:ascii="Courier New" w:eastAsia="Times New Roman" w:hAnsi="Courier New" w:cs="Courier New"/>
          <w:sz w:val="24"/>
          <w:szCs w:val="24"/>
          <w:lang w:val="es-ES" w:eastAsia="es-ES"/>
        </w:rPr>
        <w:t xml:space="preserve">: </w:t>
      </w:r>
      <w:r w:rsidRPr="005D215C">
        <w:rPr>
          <w:rFonts w:ascii="Courier New" w:eastAsia="Calibri" w:hAnsi="Courier New" w:cs="Courier New"/>
          <w:b/>
          <w:sz w:val="24"/>
          <w:szCs w:val="24"/>
          <w:lang w:val="es-ES_tradnl"/>
        </w:rPr>
        <w:t>FACÚLTESE</w:t>
      </w:r>
      <w:r w:rsidRPr="005D215C">
        <w:rPr>
          <w:rFonts w:ascii="Courier New" w:eastAsia="Calibri" w:hAnsi="Courier New" w:cs="Courier New"/>
          <w:szCs w:val="24"/>
          <w:lang w:val="es-ES_tradnl"/>
        </w:rPr>
        <w:t xml:space="preserve"> </w:t>
      </w:r>
      <w:r w:rsidRPr="005D215C">
        <w:rPr>
          <w:rFonts w:ascii="Courier New" w:eastAsia="Calibri" w:hAnsi="Courier New" w:cs="Courier New"/>
          <w:sz w:val="24"/>
          <w:szCs w:val="24"/>
          <w:lang w:val="es-ES_tradnl"/>
        </w:rPr>
        <w:t xml:space="preserve">al Departamento Ejecutivo a: </w:t>
      </w:r>
    </w:p>
    <w:p w14:paraId="2103EFD4" w14:textId="77777777" w:rsidR="005D215C" w:rsidRDefault="005D215C" w:rsidP="007944EB">
      <w:pPr>
        <w:pStyle w:val="Prrafodelista"/>
        <w:numPr>
          <w:ilvl w:val="0"/>
          <w:numId w:val="17"/>
        </w:numPr>
        <w:spacing w:before="100" w:beforeAutospacing="1" w:after="100" w:afterAutospacing="1"/>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 xml:space="preserve">Fijar la Tasa de Interés a aplicar a la financiación establecida en la presente. </w:t>
      </w:r>
    </w:p>
    <w:p w14:paraId="2F1456E2" w14:textId="77777777" w:rsidR="005D215C" w:rsidRDefault="005D215C" w:rsidP="007944EB">
      <w:pPr>
        <w:pStyle w:val="Prrafodelista"/>
        <w:numPr>
          <w:ilvl w:val="0"/>
          <w:numId w:val="17"/>
        </w:numPr>
        <w:spacing w:before="100" w:beforeAutospacing="1" w:after="100" w:afterAutospacing="1"/>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Modificar la fecha establecida en el Articulo N° 1 de la presente norma.</w:t>
      </w:r>
    </w:p>
    <w:p w14:paraId="24F21A6F" w14:textId="77777777" w:rsidR="005D215C" w:rsidRDefault="005D215C" w:rsidP="007944EB">
      <w:pPr>
        <w:pStyle w:val="Prrafodelista"/>
        <w:numPr>
          <w:ilvl w:val="0"/>
          <w:numId w:val="17"/>
        </w:numPr>
        <w:spacing w:before="100" w:beforeAutospacing="1" w:after="100" w:afterAutospacing="1"/>
        <w:contextualSpacing w:val="0"/>
        <w:jc w:val="both"/>
        <w:rPr>
          <w:rFonts w:ascii="Courier New" w:eastAsia="Calibri" w:hAnsi="Courier New" w:cs="Courier New"/>
          <w:b w:val="0"/>
          <w:szCs w:val="24"/>
          <w:lang w:val="es-ES_tradnl"/>
        </w:rPr>
      </w:pPr>
      <w:r>
        <w:rPr>
          <w:rFonts w:ascii="Courier New" w:eastAsia="Calibri" w:hAnsi="Courier New" w:cs="Courier New"/>
          <w:b w:val="0"/>
          <w:szCs w:val="24"/>
          <w:lang w:val="es-ES_tradnl"/>
        </w:rPr>
        <w:t>Establecer beneficios a contribuyentes que opten por cancelar las cuotas, que surjan del plan de pago, mediante adhesión a los sistemas de débito automático en tarjetas de débito, crédito o cuentas bancarias en cualquiera de sus modalidades. Estos beneficios podrán consistir en otorgar tasas de financiamiento especiales o reducción del importe que corresponda al anticipo del plan de financiamiento y/o cuotas.”-</w:t>
      </w:r>
    </w:p>
    <w:p w14:paraId="5A00D0BA" w14:textId="38AC297C"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_tradnl" w:eastAsia="es-ES"/>
        </w:rPr>
      </w:pPr>
    </w:p>
    <w:p w14:paraId="6C545D90"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7B965006"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Art.13</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LA</w:t>
      </w:r>
      <w:r w:rsidRPr="005D215C">
        <w:rPr>
          <w:rFonts w:ascii="Courier New" w:eastAsia="Times New Roman" w:hAnsi="Courier New" w:cs="Courier New"/>
          <w:sz w:val="24"/>
          <w:szCs w:val="24"/>
          <w:lang w:val="es-ES" w:eastAsia="es-ES"/>
        </w:rPr>
        <w:t xml:space="preserve"> suscripción del plan de pagos por quien no sea titular </w:t>
      </w:r>
      <w:proofErr w:type="spellStart"/>
      <w:r w:rsidRPr="005D215C">
        <w:rPr>
          <w:rFonts w:ascii="Courier New" w:eastAsia="Times New Roman" w:hAnsi="Courier New" w:cs="Courier New"/>
          <w:sz w:val="24"/>
          <w:szCs w:val="24"/>
          <w:lang w:val="es-ES" w:eastAsia="es-ES"/>
        </w:rPr>
        <w:t>dominial</w:t>
      </w:r>
      <w:proofErr w:type="spellEnd"/>
      <w:r w:rsidRPr="005D215C">
        <w:rPr>
          <w:rFonts w:ascii="Courier New" w:eastAsia="Times New Roman" w:hAnsi="Courier New" w:cs="Courier New"/>
          <w:sz w:val="24"/>
          <w:szCs w:val="24"/>
          <w:lang w:val="es-ES" w:eastAsia="es-ES"/>
        </w:rPr>
        <w:t xml:space="preserve"> del bien que da lugar al hecho imponible, lo hace a su cuenta y riesgo, no importando el pago ningún reconocimiento de derecho sobre los bienes implicados, con excepción de dar por cancelado total y/o parcialmente, según corresponda, el tributo municipal implicado.-</w:t>
      </w:r>
    </w:p>
    <w:p w14:paraId="5088F9FA"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31EAD924"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Art.14</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EL</w:t>
      </w:r>
      <w:r w:rsidRPr="005D215C">
        <w:rPr>
          <w:rFonts w:ascii="Courier New" w:eastAsia="Times New Roman" w:hAnsi="Courier New" w:cs="Courier New"/>
          <w:sz w:val="24"/>
          <w:szCs w:val="24"/>
          <w:lang w:val="es-ES" w:eastAsia="es-ES"/>
        </w:rPr>
        <w:t xml:space="preserve"> Departamento Ejecutivo podrá otorgar planes de pagos especiales, previo informe social, a aquellos contribuyentes deudores de Tasas o Contribución por Mejoras que graven su única propiedad inmueble, incluso cuando se encuentren en Estado Judicial, previo informe socio económico.-</w:t>
      </w:r>
    </w:p>
    <w:p w14:paraId="19991472" w14:textId="77777777" w:rsidR="005D215C" w:rsidRDefault="005D215C" w:rsidP="007944EB">
      <w:pPr>
        <w:spacing w:after="0" w:line="240" w:lineRule="auto"/>
        <w:jc w:val="both"/>
        <w:rPr>
          <w:rFonts w:ascii="Courier New" w:eastAsia="Times New Roman" w:hAnsi="Courier New" w:cs="Courier New"/>
          <w:sz w:val="24"/>
          <w:szCs w:val="24"/>
          <w:lang w:val="es-ES" w:eastAsia="es-ES"/>
        </w:rPr>
      </w:pPr>
    </w:p>
    <w:p w14:paraId="799B614B" w14:textId="77777777" w:rsidR="00180163" w:rsidRDefault="00180163" w:rsidP="007944EB">
      <w:pPr>
        <w:spacing w:after="0" w:line="240" w:lineRule="auto"/>
        <w:jc w:val="both"/>
        <w:rPr>
          <w:rFonts w:ascii="Courier New" w:eastAsia="Times New Roman" w:hAnsi="Courier New" w:cs="Courier New"/>
          <w:sz w:val="24"/>
          <w:szCs w:val="24"/>
          <w:lang w:val="es-ES" w:eastAsia="es-ES"/>
        </w:rPr>
      </w:pPr>
    </w:p>
    <w:p w14:paraId="58F07C2C" w14:textId="025223A0" w:rsidR="00180163" w:rsidRDefault="00180163" w:rsidP="00180163">
      <w:pPr>
        <w:spacing w:after="0" w:line="240" w:lineRule="auto"/>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703026EC"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242D5637"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7A515272" w14:textId="77777777" w:rsidR="00180163" w:rsidRDefault="00180163" w:rsidP="00180163">
      <w:pPr>
        <w:spacing w:after="0" w:line="240" w:lineRule="auto"/>
        <w:jc w:val="right"/>
        <w:rPr>
          <w:rFonts w:ascii="Courier New" w:eastAsia="Times New Roman" w:hAnsi="Courier New" w:cs="Courier New"/>
          <w:sz w:val="24"/>
          <w:szCs w:val="24"/>
          <w:lang w:val="es-ES" w:eastAsia="es-ES"/>
        </w:rPr>
      </w:pPr>
    </w:p>
    <w:p w14:paraId="2ECCD3FA" w14:textId="08FE11E1" w:rsidR="00180163" w:rsidRDefault="00525194" w:rsidP="00180163">
      <w:pPr>
        <w:spacing w:after="0" w:line="24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...///12.-</w:t>
      </w:r>
    </w:p>
    <w:p w14:paraId="1CD87CA1" w14:textId="77777777" w:rsidR="00180163" w:rsidRDefault="00180163" w:rsidP="007944EB">
      <w:pPr>
        <w:spacing w:after="0" w:line="240" w:lineRule="auto"/>
        <w:jc w:val="both"/>
        <w:rPr>
          <w:rFonts w:ascii="Courier New" w:eastAsia="Times New Roman" w:hAnsi="Courier New" w:cs="Courier New"/>
          <w:sz w:val="24"/>
          <w:szCs w:val="24"/>
          <w:lang w:val="es-ES" w:eastAsia="es-ES"/>
        </w:rPr>
      </w:pPr>
    </w:p>
    <w:p w14:paraId="3831DB65" w14:textId="77777777" w:rsidR="00180163" w:rsidRDefault="00180163" w:rsidP="007944EB">
      <w:pPr>
        <w:spacing w:after="0" w:line="240" w:lineRule="auto"/>
        <w:jc w:val="both"/>
        <w:rPr>
          <w:rFonts w:ascii="Courier New" w:eastAsia="Times New Roman" w:hAnsi="Courier New" w:cs="Courier New"/>
          <w:sz w:val="24"/>
          <w:szCs w:val="24"/>
          <w:lang w:val="es-ES" w:eastAsia="es-ES"/>
        </w:rPr>
      </w:pPr>
    </w:p>
    <w:p w14:paraId="6BBA804A" w14:textId="77777777" w:rsidR="00180163" w:rsidRPr="005D215C" w:rsidRDefault="00180163" w:rsidP="007944EB">
      <w:pPr>
        <w:spacing w:after="0" w:line="240" w:lineRule="auto"/>
        <w:jc w:val="both"/>
        <w:rPr>
          <w:rFonts w:ascii="Courier New" w:eastAsia="Times New Roman" w:hAnsi="Courier New" w:cs="Courier New"/>
          <w:sz w:val="24"/>
          <w:szCs w:val="24"/>
          <w:lang w:val="es-ES" w:eastAsia="es-ES"/>
        </w:rPr>
      </w:pPr>
    </w:p>
    <w:p w14:paraId="20B20F24"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Art.15</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DERÓGUESE</w:t>
      </w:r>
      <w:r w:rsidRPr="005D215C">
        <w:rPr>
          <w:rFonts w:ascii="Courier New" w:eastAsia="Times New Roman" w:hAnsi="Courier New" w:cs="Courier New"/>
          <w:sz w:val="24"/>
          <w:szCs w:val="24"/>
          <w:lang w:val="es-ES" w:eastAsia="es-ES"/>
        </w:rPr>
        <w:t xml:space="preserve"> la Ordenanza Nº 9423, su modificatoria Nº 9658 y toda Ordenanza que se oponga a la presente.-</w:t>
      </w:r>
    </w:p>
    <w:p w14:paraId="69FB949E" w14:textId="77777777" w:rsidR="005D215C" w:rsidRPr="005D215C" w:rsidRDefault="005D215C" w:rsidP="007944EB">
      <w:pPr>
        <w:spacing w:after="0" w:line="240" w:lineRule="auto"/>
        <w:jc w:val="both"/>
        <w:rPr>
          <w:rFonts w:ascii="Courier New" w:eastAsia="Times New Roman" w:hAnsi="Courier New" w:cs="Courier New"/>
          <w:sz w:val="24"/>
          <w:szCs w:val="24"/>
          <w:lang w:val="es-ES" w:eastAsia="es-ES"/>
        </w:rPr>
      </w:pPr>
    </w:p>
    <w:p w14:paraId="7381689B" w14:textId="77777777" w:rsidR="005D215C" w:rsidRPr="005D215C" w:rsidRDefault="005D215C" w:rsidP="007944EB">
      <w:pPr>
        <w:spacing w:after="0" w:line="240" w:lineRule="auto"/>
        <w:ind w:left="709" w:hanging="709"/>
        <w:jc w:val="both"/>
        <w:rPr>
          <w:rFonts w:ascii="Courier New" w:eastAsia="Times New Roman" w:hAnsi="Courier New" w:cs="Courier New"/>
          <w:sz w:val="24"/>
          <w:szCs w:val="24"/>
          <w:lang w:val="es-ES" w:eastAsia="es-ES"/>
        </w:rPr>
      </w:pPr>
      <w:r w:rsidRPr="005D215C">
        <w:rPr>
          <w:rFonts w:ascii="Courier New" w:eastAsia="Times New Roman" w:hAnsi="Courier New" w:cs="Courier New"/>
          <w:b/>
          <w:sz w:val="24"/>
          <w:szCs w:val="24"/>
          <w:u w:val="single"/>
          <w:lang w:val="es-ES" w:eastAsia="es-ES"/>
        </w:rPr>
        <w:t>Art.16</w:t>
      </w:r>
      <w:r w:rsidRPr="005D215C">
        <w:rPr>
          <w:rFonts w:ascii="Courier New" w:eastAsia="Times New Roman" w:hAnsi="Courier New" w:cs="Courier New"/>
          <w:sz w:val="24"/>
          <w:szCs w:val="24"/>
          <w:lang w:val="es-ES" w:eastAsia="es-ES"/>
        </w:rPr>
        <w:t xml:space="preserve">: </w:t>
      </w:r>
      <w:r w:rsidRPr="005D215C">
        <w:rPr>
          <w:rFonts w:ascii="Courier New" w:eastAsia="Times New Roman" w:hAnsi="Courier New" w:cs="Courier New"/>
          <w:b/>
          <w:sz w:val="24"/>
          <w:szCs w:val="24"/>
          <w:lang w:val="es-ES" w:eastAsia="es-ES"/>
        </w:rPr>
        <w:t>PROTOCOLÍCESE</w:t>
      </w:r>
      <w:r w:rsidRPr="005D215C">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p>
    <w:p w14:paraId="02281213" w14:textId="77777777" w:rsidR="005D215C" w:rsidRPr="005D215C" w:rsidRDefault="005D215C" w:rsidP="005B1563">
      <w:pPr>
        <w:jc w:val="both"/>
        <w:rPr>
          <w:lang w:val="es-ES"/>
        </w:rPr>
      </w:pPr>
    </w:p>
    <w:sectPr w:rsidR="005D215C" w:rsidRPr="005D21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4C022897"/>
    <w:multiLevelType w:val="hybridMultilevel"/>
    <w:tmpl w:val="39A613C2"/>
    <w:lvl w:ilvl="0" w:tplc="3F3EABF2">
      <w:start w:val="1"/>
      <w:numFmt w:val="upperLetter"/>
      <w:lvlText w:val="%1)"/>
      <w:lvlJc w:val="left"/>
      <w:pPr>
        <w:ind w:left="1069" w:hanging="360"/>
      </w:pPr>
      <w:rPr>
        <w:rFonts w:hint="default"/>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44048"/>
    <w:rsid w:val="00070E91"/>
    <w:rsid w:val="000A02B1"/>
    <w:rsid w:val="000A39B0"/>
    <w:rsid w:val="000B5DF3"/>
    <w:rsid w:val="000B5EB5"/>
    <w:rsid w:val="000C01C3"/>
    <w:rsid w:val="000D71D3"/>
    <w:rsid w:val="000E3E89"/>
    <w:rsid w:val="001001CD"/>
    <w:rsid w:val="00105990"/>
    <w:rsid w:val="00107B45"/>
    <w:rsid w:val="001155A9"/>
    <w:rsid w:val="001237A6"/>
    <w:rsid w:val="00124056"/>
    <w:rsid w:val="00136C6E"/>
    <w:rsid w:val="00146893"/>
    <w:rsid w:val="00153D3F"/>
    <w:rsid w:val="00161A01"/>
    <w:rsid w:val="0016319C"/>
    <w:rsid w:val="001749D7"/>
    <w:rsid w:val="00174D4F"/>
    <w:rsid w:val="00180163"/>
    <w:rsid w:val="0019610A"/>
    <w:rsid w:val="001972FE"/>
    <w:rsid w:val="001B69D8"/>
    <w:rsid w:val="001B6E9D"/>
    <w:rsid w:val="001C5725"/>
    <w:rsid w:val="001E0A66"/>
    <w:rsid w:val="001E24E7"/>
    <w:rsid w:val="001E4689"/>
    <w:rsid w:val="00222725"/>
    <w:rsid w:val="00230022"/>
    <w:rsid w:val="00240727"/>
    <w:rsid w:val="0025376A"/>
    <w:rsid w:val="0027719E"/>
    <w:rsid w:val="0029458A"/>
    <w:rsid w:val="00296082"/>
    <w:rsid w:val="002C6F40"/>
    <w:rsid w:val="002D227F"/>
    <w:rsid w:val="002D477A"/>
    <w:rsid w:val="002D4A95"/>
    <w:rsid w:val="003041F2"/>
    <w:rsid w:val="00331519"/>
    <w:rsid w:val="00332474"/>
    <w:rsid w:val="00332AD8"/>
    <w:rsid w:val="0033383E"/>
    <w:rsid w:val="00343970"/>
    <w:rsid w:val="003723F8"/>
    <w:rsid w:val="003857FF"/>
    <w:rsid w:val="00394DEE"/>
    <w:rsid w:val="003A0CE9"/>
    <w:rsid w:val="003B60D1"/>
    <w:rsid w:val="003D3343"/>
    <w:rsid w:val="003F2F58"/>
    <w:rsid w:val="00400DC9"/>
    <w:rsid w:val="00402F47"/>
    <w:rsid w:val="00404B70"/>
    <w:rsid w:val="004358E5"/>
    <w:rsid w:val="0044215F"/>
    <w:rsid w:val="004673B6"/>
    <w:rsid w:val="00491332"/>
    <w:rsid w:val="004A58E6"/>
    <w:rsid w:val="004B2568"/>
    <w:rsid w:val="004B75AA"/>
    <w:rsid w:val="004C69EF"/>
    <w:rsid w:val="004D3884"/>
    <w:rsid w:val="004E1ACA"/>
    <w:rsid w:val="004E39BB"/>
    <w:rsid w:val="004F13B3"/>
    <w:rsid w:val="004F6439"/>
    <w:rsid w:val="00514252"/>
    <w:rsid w:val="005158EA"/>
    <w:rsid w:val="005163F0"/>
    <w:rsid w:val="00525194"/>
    <w:rsid w:val="00544A9D"/>
    <w:rsid w:val="00550F85"/>
    <w:rsid w:val="00556558"/>
    <w:rsid w:val="005649AD"/>
    <w:rsid w:val="00573AAC"/>
    <w:rsid w:val="005940AE"/>
    <w:rsid w:val="005B1563"/>
    <w:rsid w:val="005B6B83"/>
    <w:rsid w:val="005D215C"/>
    <w:rsid w:val="005D2BD3"/>
    <w:rsid w:val="005E2A4F"/>
    <w:rsid w:val="005E2E13"/>
    <w:rsid w:val="005E6FDF"/>
    <w:rsid w:val="005F7F0B"/>
    <w:rsid w:val="00616D33"/>
    <w:rsid w:val="00631144"/>
    <w:rsid w:val="0063717F"/>
    <w:rsid w:val="006406C6"/>
    <w:rsid w:val="0064364C"/>
    <w:rsid w:val="0065612E"/>
    <w:rsid w:val="00665423"/>
    <w:rsid w:val="00667965"/>
    <w:rsid w:val="006832BF"/>
    <w:rsid w:val="006D4449"/>
    <w:rsid w:val="006D5CB5"/>
    <w:rsid w:val="006F56DF"/>
    <w:rsid w:val="007162BB"/>
    <w:rsid w:val="007200AA"/>
    <w:rsid w:val="00730753"/>
    <w:rsid w:val="00742A10"/>
    <w:rsid w:val="007568AF"/>
    <w:rsid w:val="007712DA"/>
    <w:rsid w:val="007726BA"/>
    <w:rsid w:val="00773443"/>
    <w:rsid w:val="00777AE6"/>
    <w:rsid w:val="007944EB"/>
    <w:rsid w:val="007B15BF"/>
    <w:rsid w:val="007B2899"/>
    <w:rsid w:val="007B7D10"/>
    <w:rsid w:val="007E0399"/>
    <w:rsid w:val="007F0788"/>
    <w:rsid w:val="007F1375"/>
    <w:rsid w:val="007F3331"/>
    <w:rsid w:val="008104A5"/>
    <w:rsid w:val="00820202"/>
    <w:rsid w:val="0083619B"/>
    <w:rsid w:val="0083627A"/>
    <w:rsid w:val="00857BAC"/>
    <w:rsid w:val="00860991"/>
    <w:rsid w:val="0089404A"/>
    <w:rsid w:val="008A6736"/>
    <w:rsid w:val="008B0C80"/>
    <w:rsid w:val="008B0E88"/>
    <w:rsid w:val="008B5212"/>
    <w:rsid w:val="008C3B42"/>
    <w:rsid w:val="008D44E7"/>
    <w:rsid w:val="008E58E5"/>
    <w:rsid w:val="008F11A2"/>
    <w:rsid w:val="008F63DF"/>
    <w:rsid w:val="00926CB7"/>
    <w:rsid w:val="009448F7"/>
    <w:rsid w:val="0095023E"/>
    <w:rsid w:val="00960EAB"/>
    <w:rsid w:val="009675B1"/>
    <w:rsid w:val="00973941"/>
    <w:rsid w:val="009766C7"/>
    <w:rsid w:val="00983F2C"/>
    <w:rsid w:val="00986B80"/>
    <w:rsid w:val="009A56C6"/>
    <w:rsid w:val="009A7E52"/>
    <w:rsid w:val="009C17F1"/>
    <w:rsid w:val="009C5E82"/>
    <w:rsid w:val="009D407D"/>
    <w:rsid w:val="009E00A5"/>
    <w:rsid w:val="009E5653"/>
    <w:rsid w:val="009F1989"/>
    <w:rsid w:val="009F2B7C"/>
    <w:rsid w:val="00A157DD"/>
    <w:rsid w:val="00A20CDE"/>
    <w:rsid w:val="00A35C2A"/>
    <w:rsid w:val="00A43C07"/>
    <w:rsid w:val="00A679A0"/>
    <w:rsid w:val="00A7675C"/>
    <w:rsid w:val="00A9211F"/>
    <w:rsid w:val="00AA1A84"/>
    <w:rsid w:val="00AB1BD3"/>
    <w:rsid w:val="00AB54BC"/>
    <w:rsid w:val="00AB7523"/>
    <w:rsid w:val="00AB77AE"/>
    <w:rsid w:val="00AD7ABB"/>
    <w:rsid w:val="00AE2FE5"/>
    <w:rsid w:val="00AE7F78"/>
    <w:rsid w:val="00AF2CEB"/>
    <w:rsid w:val="00B12535"/>
    <w:rsid w:val="00B1386F"/>
    <w:rsid w:val="00B26092"/>
    <w:rsid w:val="00B32606"/>
    <w:rsid w:val="00B4039C"/>
    <w:rsid w:val="00B4050C"/>
    <w:rsid w:val="00B47F9F"/>
    <w:rsid w:val="00B553BB"/>
    <w:rsid w:val="00B569C7"/>
    <w:rsid w:val="00B65811"/>
    <w:rsid w:val="00BB1EE3"/>
    <w:rsid w:val="00BC60AC"/>
    <w:rsid w:val="00C077A9"/>
    <w:rsid w:val="00C1010F"/>
    <w:rsid w:val="00C444AA"/>
    <w:rsid w:val="00C45E4D"/>
    <w:rsid w:val="00CA0110"/>
    <w:rsid w:val="00CA4EF1"/>
    <w:rsid w:val="00CA6365"/>
    <w:rsid w:val="00CA72B3"/>
    <w:rsid w:val="00CB5CD3"/>
    <w:rsid w:val="00CC6BBB"/>
    <w:rsid w:val="00CD7941"/>
    <w:rsid w:val="00CE7F6F"/>
    <w:rsid w:val="00CF6DCC"/>
    <w:rsid w:val="00CF7462"/>
    <w:rsid w:val="00D02490"/>
    <w:rsid w:val="00D26343"/>
    <w:rsid w:val="00D4123A"/>
    <w:rsid w:val="00D57EB5"/>
    <w:rsid w:val="00D65F4A"/>
    <w:rsid w:val="00DA1A62"/>
    <w:rsid w:val="00DA1EE0"/>
    <w:rsid w:val="00DC411E"/>
    <w:rsid w:val="00DD1583"/>
    <w:rsid w:val="00DD64E5"/>
    <w:rsid w:val="00DE1A7D"/>
    <w:rsid w:val="00DE2503"/>
    <w:rsid w:val="00DF33AC"/>
    <w:rsid w:val="00E037FF"/>
    <w:rsid w:val="00E07F61"/>
    <w:rsid w:val="00E3644A"/>
    <w:rsid w:val="00E83166"/>
    <w:rsid w:val="00EA3322"/>
    <w:rsid w:val="00EA35A9"/>
    <w:rsid w:val="00EF174D"/>
    <w:rsid w:val="00EF64E9"/>
    <w:rsid w:val="00F06E3F"/>
    <w:rsid w:val="00F1192A"/>
    <w:rsid w:val="00F1507B"/>
    <w:rsid w:val="00F23762"/>
    <w:rsid w:val="00F542C8"/>
    <w:rsid w:val="00F577C9"/>
    <w:rsid w:val="00F66027"/>
    <w:rsid w:val="00F7518B"/>
    <w:rsid w:val="00FB107F"/>
    <w:rsid w:val="00FB5B5E"/>
    <w:rsid w:val="00FC5F22"/>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5AB73-060D-4DD4-8A3E-D1AF283EE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Pages>
  <Words>2372</Words>
  <Characters>13049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croca</cp:lastModifiedBy>
  <cp:revision>14</cp:revision>
  <cp:lastPrinted>2015-11-20T16:28:00Z</cp:lastPrinted>
  <dcterms:created xsi:type="dcterms:W3CDTF">2015-11-19T13:21:00Z</dcterms:created>
  <dcterms:modified xsi:type="dcterms:W3CDTF">2015-11-20T16:54:00Z</dcterms:modified>
</cp:coreProperties>
</file>