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44355560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747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747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10143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63056F3C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7477D" w:rsidRPr="004F04AB">
        <w:rPr>
          <w:rFonts w:ascii="Courier New" w:hAnsi="Courier New" w:cs="Courier New"/>
          <w:sz w:val="24"/>
          <w:szCs w:val="24"/>
        </w:rPr>
        <w:t>El Exp</w:t>
      </w:r>
      <w:r w:rsidR="0007477D">
        <w:rPr>
          <w:rFonts w:ascii="Courier New" w:hAnsi="Courier New" w:cs="Courier New"/>
          <w:sz w:val="24"/>
          <w:szCs w:val="24"/>
        </w:rPr>
        <w:t>ediente Nº 2133/15, iniciado por Tapia Griselda Catalina, Eximición Tasa Servicio a la Propiedad</w:t>
      </w:r>
      <w:r w:rsidR="0007477D"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 w:rsidR="0007477D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DB88DA7" w14:textId="10E9875F" w:rsidR="00592571" w:rsidRPr="00F30AA9" w:rsidRDefault="00DD5173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t>Que solicita la eximición de tasa por Servicios a la Propiedad del inmueble cuenta N°00005438</w:t>
      </w:r>
      <w:r w:rsidRPr="004F04AB">
        <w:rPr>
          <w:rFonts w:ascii="Courier New" w:hAnsi="Courier New" w:cs="Courier New"/>
          <w:sz w:val="24"/>
          <w:szCs w:val="24"/>
        </w:rPr>
        <w:t>;</w:t>
      </w:r>
    </w:p>
    <w:p w14:paraId="0C97106E" w14:textId="77777777" w:rsidR="00DD5173" w:rsidRDefault="00DD5173" w:rsidP="00DD5173">
      <w:pPr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informa que se trata de un hogar unipersonal, cuyo único ingreso se obtiene por medio de la transferencia formal</w:t>
      </w:r>
      <w:r w:rsidRPr="004F04AB">
        <w:rPr>
          <w:rFonts w:ascii="Courier New" w:hAnsi="Courier New" w:cs="Courier New"/>
          <w:sz w:val="24"/>
          <w:szCs w:val="24"/>
        </w:rPr>
        <w:t xml:space="preserve">; </w:t>
      </w:r>
    </w:p>
    <w:p w14:paraId="1A5E0F19" w14:textId="77777777" w:rsidR="00DD5173" w:rsidRDefault="00DD5173" w:rsidP="00DD5173">
      <w:pPr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B05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presenta problemas de salud, encontrándose en tratamiento médico</w:t>
      </w:r>
      <w:r w:rsidRPr="004F04AB">
        <w:rPr>
          <w:rFonts w:ascii="Courier New" w:hAnsi="Courier New" w:cs="Courier New"/>
          <w:sz w:val="24"/>
          <w:szCs w:val="24"/>
        </w:rPr>
        <w:t>;</w:t>
      </w:r>
      <w:r w:rsidRPr="004F04AB">
        <w:rPr>
          <w:rFonts w:ascii="Courier New" w:hAnsi="Courier New" w:cs="Courier New"/>
          <w:color w:val="00B050"/>
          <w:sz w:val="24"/>
          <w:szCs w:val="24"/>
        </w:rPr>
        <w:t xml:space="preserve"> </w:t>
      </w:r>
    </w:p>
    <w:p w14:paraId="25760255" w14:textId="77777777" w:rsidR="00DD5173" w:rsidRPr="00E37F0D" w:rsidRDefault="00DD5173" w:rsidP="00DD5173">
      <w:pPr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el Expediente por la Comisión de Hacienda emite despacho favorable, despacho aprobado por unanimidad en la sesión ordinaria del día 16 de marzo 2016.-</w:t>
      </w:r>
      <w:r w:rsidRPr="004F04AB">
        <w:rPr>
          <w:rFonts w:ascii="Courier New" w:hAnsi="Courier New" w:cs="Courier New"/>
          <w:color w:val="00B050"/>
          <w:sz w:val="24"/>
          <w:szCs w:val="24"/>
        </w:rPr>
        <w:t xml:space="preserve"> </w:t>
      </w:r>
    </w:p>
    <w:p w14:paraId="2160FA2C" w14:textId="022A5346" w:rsidR="00C94196" w:rsidRPr="00DD5173" w:rsidRDefault="00C94196" w:rsidP="00DD517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0A86F65A" w14:textId="77777777" w:rsidR="00DD5173" w:rsidRDefault="00974F32" w:rsidP="00DD517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592571" w:rsidRPr="0059257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AUTORIZAR </w:t>
      </w:r>
      <w:r w:rsidR="005925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Departamento Ejecutivo a otorgar</w:t>
      </w:r>
      <w:r w:rsidR="00DD517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plan </w:t>
      </w:r>
    </w:p>
    <w:p w14:paraId="1C62BD02" w14:textId="797DF3F4" w:rsidR="00DD5173" w:rsidRDefault="00DD5173" w:rsidP="00DD5173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5E40821" w14:textId="5DD89774" w:rsidR="00DD5173" w:rsidRPr="00DD5173" w:rsidRDefault="00DD5173" w:rsidP="00DD5173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360BC16" w14:textId="0FE14A38" w:rsidR="00DD5173" w:rsidRPr="00DD5173" w:rsidRDefault="00DD5173" w:rsidP="00DD5173">
      <w:pPr>
        <w:spacing w:before="100" w:beforeAutospacing="1" w:line="360" w:lineRule="auto"/>
        <w:ind w:left="870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proofErr w:type="gramStart"/>
      <w:r w:rsidRPr="00DD517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</w:t>
      </w:r>
      <w:proofErr w:type="gramEnd"/>
      <w:r w:rsidRPr="00DD517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pago en cuotas y realizar un descuento del 50% de la                                                   cuota actual.-                                                                       </w:t>
      </w:r>
    </w:p>
    <w:p w14:paraId="4CB4C3FA" w14:textId="0364C6D0" w:rsidR="00DD5173" w:rsidRDefault="00DD5173" w:rsidP="00DD517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POR </w:t>
      </w:r>
      <w:r w:rsidR="00B67985" w:rsidRPr="00B67985">
        <w:rPr>
          <w:rFonts w:ascii="Courier New" w:eastAsia="Times New Roman" w:hAnsi="Courier New" w:cs="Courier New"/>
          <w:sz w:val="24"/>
          <w:szCs w:val="20"/>
          <w:lang w:val="es-ES" w:eastAsia="es-ES"/>
        </w:rPr>
        <w:t>el</w:t>
      </w:r>
      <w:r w:rsidR="00B67985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pago de una cuota caducará una cuota adeudada.-</w:t>
      </w:r>
    </w:p>
    <w:p w14:paraId="4DCF24E3" w14:textId="77777777" w:rsidR="00DD5173" w:rsidRPr="00E37F0D" w:rsidRDefault="00DD5173" w:rsidP="00DD517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 xml:space="preserve">Art.3: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PROTOCOLICESE,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Comuníquese, Publíquese en el Boletín </w:t>
      </w:r>
      <w:bookmarkStart w:id="0" w:name="_GoBack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Oficial de la Ciudad de Alta Gracia, Incorpórese al Libro </w:t>
      </w:r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Ordenanza y Archívese   </w:t>
      </w:r>
    </w:p>
    <w:p w14:paraId="1EC7033D" w14:textId="77777777" w:rsidR="00DD5173" w:rsidRDefault="00DD5173" w:rsidP="00DD517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14:paraId="53D40EC7" w14:textId="77777777" w:rsidR="00DD5173" w:rsidRPr="00530296" w:rsidRDefault="00DD5173" w:rsidP="00DD5173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DIECISEIS DIAS DEL MES DE MARZO DEL AÑO DOS MIL DIECISEIS.  </w:t>
      </w:r>
    </w:p>
    <w:p w14:paraId="0947DD69" w14:textId="77777777" w:rsidR="00DD5173" w:rsidRDefault="00DD5173" w:rsidP="00DD5173"/>
    <w:p w14:paraId="5043EDE1" w14:textId="00620DB7" w:rsidR="00343970" w:rsidRPr="00DD5173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eastAsia="es-ES"/>
        </w:rPr>
      </w:pPr>
    </w:p>
    <w:sectPr w:rsidR="00343970" w:rsidRPr="00DD51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72DDE"/>
    <w:multiLevelType w:val="hybridMultilevel"/>
    <w:tmpl w:val="AD76FE08"/>
    <w:lvl w:ilvl="0" w:tplc="2C0A000F">
      <w:start w:val="1"/>
      <w:numFmt w:val="decimal"/>
      <w:lvlText w:val="%1."/>
      <w:lvlJc w:val="left"/>
      <w:pPr>
        <w:ind w:left="1590" w:hanging="360"/>
      </w:pPr>
    </w:lvl>
    <w:lvl w:ilvl="1" w:tplc="2C0A0019" w:tentative="1">
      <w:start w:val="1"/>
      <w:numFmt w:val="lowerLetter"/>
      <w:lvlText w:val="%2."/>
      <w:lvlJc w:val="left"/>
      <w:pPr>
        <w:ind w:left="2310" w:hanging="360"/>
      </w:pPr>
    </w:lvl>
    <w:lvl w:ilvl="2" w:tplc="2C0A001B" w:tentative="1">
      <w:start w:val="1"/>
      <w:numFmt w:val="lowerRoman"/>
      <w:lvlText w:val="%3."/>
      <w:lvlJc w:val="right"/>
      <w:pPr>
        <w:ind w:left="3030" w:hanging="180"/>
      </w:pPr>
    </w:lvl>
    <w:lvl w:ilvl="3" w:tplc="2C0A000F" w:tentative="1">
      <w:start w:val="1"/>
      <w:numFmt w:val="decimal"/>
      <w:lvlText w:val="%4."/>
      <w:lvlJc w:val="left"/>
      <w:pPr>
        <w:ind w:left="3750" w:hanging="360"/>
      </w:pPr>
    </w:lvl>
    <w:lvl w:ilvl="4" w:tplc="2C0A0019" w:tentative="1">
      <w:start w:val="1"/>
      <w:numFmt w:val="lowerLetter"/>
      <w:lvlText w:val="%5."/>
      <w:lvlJc w:val="left"/>
      <w:pPr>
        <w:ind w:left="4470" w:hanging="360"/>
      </w:pPr>
    </w:lvl>
    <w:lvl w:ilvl="5" w:tplc="2C0A001B" w:tentative="1">
      <w:start w:val="1"/>
      <w:numFmt w:val="lowerRoman"/>
      <w:lvlText w:val="%6."/>
      <w:lvlJc w:val="right"/>
      <w:pPr>
        <w:ind w:left="5190" w:hanging="180"/>
      </w:pPr>
    </w:lvl>
    <w:lvl w:ilvl="6" w:tplc="2C0A000F" w:tentative="1">
      <w:start w:val="1"/>
      <w:numFmt w:val="decimal"/>
      <w:lvlText w:val="%7."/>
      <w:lvlJc w:val="left"/>
      <w:pPr>
        <w:ind w:left="5910" w:hanging="360"/>
      </w:pPr>
    </w:lvl>
    <w:lvl w:ilvl="7" w:tplc="2C0A0019" w:tentative="1">
      <w:start w:val="1"/>
      <w:numFmt w:val="lowerLetter"/>
      <w:lvlText w:val="%8."/>
      <w:lvlJc w:val="left"/>
      <w:pPr>
        <w:ind w:left="6630" w:hanging="360"/>
      </w:pPr>
    </w:lvl>
    <w:lvl w:ilvl="8" w:tplc="2C0A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3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AD6B8F"/>
    <w:multiLevelType w:val="hybridMultilevel"/>
    <w:tmpl w:val="455E7F76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1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23354"/>
    <w:multiLevelType w:val="hybridMultilevel"/>
    <w:tmpl w:val="D8F82BF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9"/>
  </w:num>
  <w:num w:numId="3">
    <w:abstractNumId w:val="28"/>
  </w:num>
  <w:num w:numId="4">
    <w:abstractNumId w:val="10"/>
  </w:num>
  <w:num w:numId="5">
    <w:abstractNumId w:val="20"/>
  </w:num>
  <w:num w:numId="6">
    <w:abstractNumId w:val="21"/>
  </w:num>
  <w:num w:numId="7">
    <w:abstractNumId w:val="29"/>
  </w:num>
  <w:num w:numId="8">
    <w:abstractNumId w:val="22"/>
  </w:num>
  <w:num w:numId="9">
    <w:abstractNumId w:val="2"/>
  </w:num>
  <w:num w:numId="10">
    <w:abstractNumId w:val="15"/>
  </w:num>
  <w:num w:numId="11">
    <w:abstractNumId w:val="3"/>
  </w:num>
  <w:num w:numId="12">
    <w:abstractNumId w:val="4"/>
  </w:num>
  <w:num w:numId="13">
    <w:abstractNumId w:val="8"/>
  </w:num>
  <w:num w:numId="14">
    <w:abstractNumId w:val="5"/>
  </w:num>
  <w:num w:numId="15">
    <w:abstractNumId w:val="19"/>
  </w:num>
  <w:num w:numId="16">
    <w:abstractNumId w:val="7"/>
  </w:num>
  <w:num w:numId="17">
    <w:abstractNumId w:val="27"/>
  </w:num>
  <w:num w:numId="18">
    <w:abstractNumId w:val="11"/>
  </w:num>
  <w:num w:numId="19">
    <w:abstractNumId w:val="14"/>
  </w:num>
  <w:num w:numId="20">
    <w:abstractNumId w:val="17"/>
  </w:num>
  <w:num w:numId="21">
    <w:abstractNumId w:val="18"/>
  </w:num>
  <w:num w:numId="22">
    <w:abstractNumId w:val="25"/>
  </w:num>
  <w:num w:numId="23">
    <w:abstractNumId w:val="26"/>
  </w:num>
  <w:num w:numId="24">
    <w:abstractNumId w:val="13"/>
  </w:num>
  <w:num w:numId="25">
    <w:abstractNumId w:val="1"/>
  </w:num>
  <w:num w:numId="26">
    <w:abstractNumId w:val="12"/>
  </w:num>
  <w:num w:numId="27">
    <w:abstractNumId w:val="23"/>
  </w:num>
  <w:num w:numId="28">
    <w:abstractNumId w:val="24"/>
  </w:num>
  <w:num w:numId="29">
    <w:abstractNumId w:val="6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70E91"/>
    <w:rsid w:val="0007477D"/>
    <w:rsid w:val="00084F53"/>
    <w:rsid w:val="000A02B1"/>
    <w:rsid w:val="000A39B0"/>
    <w:rsid w:val="000B5DF3"/>
    <w:rsid w:val="000B5EB5"/>
    <w:rsid w:val="000C01C3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5376A"/>
    <w:rsid w:val="0027719E"/>
    <w:rsid w:val="0029458A"/>
    <w:rsid w:val="00296082"/>
    <w:rsid w:val="002B09AC"/>
    <w:rsid w:val="002C6F40"/>
    <w:rsid w:val="002D227F"/>
    <w:rsid w:val="002D477A"/>
    <w:rsid w:val="002D4A95"/>
    <w:rsid w:val="003041F2"/>
    <w:rsid w:val="00331519"/>
    <w:rsid w:val="00332474"/>
    <w:rsid w:val="00332AD8"/>
    <w:rsid w:val="0033383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50F85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050C"/>
    <w:rsid w:val="00B47F9F"/>
    <w:rsid w:val="00B553BB"/>
    <w:rsid w:val="00B569C7"/>
    <w:rsid w:val="00B65811"/>
    <w:rsid w:val="00B67985"/>
    <w:rsid w:val="00BB1EE3"/>
    <w:rsid w:val="00BC06FA"/>
    <w:rsid w:val="00BC60AC"/>
    <w:rsid w:val="00C077A9"/>
    <w:rsid w:val="00C1010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20B6A"/>
    <w:rsid w:val="00D26343"/>
    <w:rsid w:val="00D4123A"/>
    <w:rsid w:val="00D57EB5"/>
    <w:rsid w:val="00D65F4A"/>
    <w:rsid w:val="00DA1A62"/>
    <w:rsid w:val="00DA1EE0"/>
    <w:rsid w:val="00DD1583"/>
    <w:rsid w:val="00DD517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BF31E-6150-44A8-A20E-8A130D8E4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3</cp:revision>
  <cp:lastPrinted>2016-03-21T13:14:00Z</cp:lastPrinted>
  <dcterms:created xsi:type="dcterms:W3CDTF">2016-03-18T15:41:00Z</dcterms:created>
  <dcterms:modified xsi:type="dcterms:W3CDTF">2016-03-21T13:15:00Z</dcterms:modified>
</cp:coreProperties>
</file>