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2703916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17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10145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562FA2E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B342E2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391/15</w:t>
      </w:r>
      <w:r w:rsidR="0005476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Peralta Carla Ame</w:t>
      </w:r>
      <w:bookmarkStart w:id="0" w:name="_GoBack"/>
      <w:bookmarkEnd w:id="0"/>
      <w:r w:rsidR="00AB5812">
        <w:rPr>
          <w:rFonts w:ascii="Courier New" w:eastAsia="Arial Unicode MS" w:hAnsi="Courier New" w:cs="Courier New"/>
          <w:sz w:val="24"/>
          <w:szCs w:val="24"/>
          <w:lang w:val="es-ES_tradnl"/>
        </w:rPr>
        <w:t>lia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Eximición Tasas Servic</w:t>
      </w:r>
      <w:r w:rsidR="00AB5812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3B4F4F22" w:rsidR="00592571" w:rsidRPr="00F30AA9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licita la eximición de la Tasa por Servicios a la Propiedad del inmueble Cuenta </w:t>
      </w:r>
      <w:r w:rsidR="00AB5812">
        <w:rPr>
          <w:rFonts w:ascii="Courier New" w:eastAsia="Arial Unicode MS" w:hAnsi="Courier New" w:cs="Courier New"/>
          <w:sz w:val="24"/>
          <w:szCs w:val="24"/>
          <w:lang w:val="es-ES_tradnl"/>
        </w:rPr>
        <w:t>N°000012600.</w:t>
      </w:r>
    </w:p>
    <w:p w14:paraId="1998EF37" w14:textId="322B1EF4" w:rsidR="00E81160" w:rsidRDefault="000C2747" w:rsidP="00835BA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e acuerdo a todos los antecedentes obrantes en el presente expedient</w:t>
      </w:r>
      <w:r w:rsidR="00AB5812">
        <w:rPr>
          <w:rFonts w:ascii="Courier New" w:eastAsia="Arial Unicode MS" w:hAnsi="Courier New" w:cs="Courier New"/>
          <w:sz w:val="24"/>
          <w:szCs w:val="24"/>
          <w:lang w:val="es-ES_tradnl"/>
        </w:rPr>
        <w:t>e y del estudio socioeconómico realizado informa que se trata de una familia nuclear que habita una vivienda propia.</w:t>
      </w:r>
    </w:p>
    <w:p w14:paraId="6C9B92AE" w14:textId="5493B251" w:rsidR="00AB5812" w:rsidRPr="00835BA3" w:rsidRDefault="00AB5812" w:rsidP="00835BA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mencionada familia subsiste a través de ingresos obtenidos del sistema productivo informal y de transferencia formal, no siendo suficientes los recursos económicos para afrontar la deuda que mantienen con el municipio.</w:t>
      </w:r>
    </w:p>
    <w:p w14:paraId="2160FA2C" w14:textId="69B20685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 w:rsidR="00AB5812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30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Marzo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0815CD1" w14:textId="77777777" w:rsidR="004F4BD9" w:rsidRDefault="00682138" w:rsidP="004F4BD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8213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FC06EF2" w14:textId="77777777" w:rsidR="004F4BD9" w:rsidRDefault="004F4BD9" w:rsidP="004F4BD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8063385" w14:textId="4D32D0FC" w:rsidR="004F4BD9" w:rsidRDefault="004F4BD9" w:rsidP="004F4BD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</w:t>
      </w:r>
    </w:p>
    <w:p w14:paraId="53F1512A" w14:textId="0B14591C" w:rsidR="004F4BD9" w:rsidRDefault="004F4BD9" w:rsidP="004F4BD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Art.1°: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374699" w:rsidRPr="003746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cada cuota</w:t>
      </w:r>
      <w:r w:rsidR="003746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actual</w:t>
      </w:r>
      <w:r w:rsidR="003746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pagada en termino de Tasa por Servicios a la Propiedad del 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actual N°000012600 </w:t>
      </w:r>
      <w:r w:rsidR="003746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cinco de la deuda que al día de la fecha mantiene con el municipio.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AC01709" w14:textId="6BC3952B" w:rsidR="00835BA3" w:rsidRPr="00835BA3" w:rsidRDefault="00835BA3" w:rsidP="004F4BD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A25AEF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8213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SOLICITAR </w:t>
      </w:r>
      <w:r w:rsidR="006821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interceda ante el o los procuradores actuantes a fin de dejar sin efecto los juicios iniciados y los honorarios generados.-</w:t>
      </w:r>
    </w:p>
    <w:p w14:paraId="271D88C8" w14:textId="2C9F75AA" w:rsidR="009D407D" w:rsidRDefault="009D407D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35BA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A2AEF5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8213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TREINTA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30A37"/>
    <w:multiLevelType w:val="hybridMultilevel"/>
    <w:tmpl w:val="FD58D8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3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157293"/>
    <w:multiLevelType w:val="hybridMultilevel"/>
    <w:tmpl w:val="8E6E96A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4762C"/>
    <w:multiLevelType w:val="hybridMultilevel"/>
    <w:tmpl w:val="9368903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761B9"/>
    <w:multiLevelType w:val="hybridMultilevel"/>
    <w:tmpl w:val="5EC66C8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854E2"/>
    <w:multiLevelType w:val="hybridMultilevel"/>
    <w:tmpl w:val="48C65F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711CF"/>
    <w:multiLevelType w:val="hybridMultilevel"/>
    <w:tmpl w:val="BE2C454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C710AF1"/>
    <w:multiLevelType w:val="hybridMultilevel"/>
    <w:tmpl w:val="E5E056C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F7926"/>
    <w:multiLevelType w:val="hybridMultilevel"/>
    <w:tmpl w:val="05BC70D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508D3"/>
    <w:multiLevelType w:val="hybridMultilevel"/>
    <w:tmpl w:val="92AC5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2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70B2E60"/>
    <w:multiLevelType w:val="hybridMultilevel"/>
    <w:tmpl w:val="991C4C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C657668"/>
    <w:multiLevelType w:val="hybridMultilevel"/>
    <w:tmpl w:val="94E24D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D3CCB"/>
    <w:multiLevelType w:val="hybridMultilevel"/>
    <w:tmpl w:val="FEC451D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13"/>
  </w:num>
  <w:num w:numId="3">
    <w:abstractNumId w:val="35"/>
  </w:num>
  <w:num w:numId="4">
    <w:abstractNumId w:val="14"/>
  </w:num>
  <w:num w:numId="5">
    <w:abstractNumId w:val="27"/>
  </w:num>
  <w:num w:numId="6">
    <w:abstractNumId w:val="28"/>
  </w:num>
  <w:num w:numId="7">
    <w:abstractNumId w:val="38"/>
  </w:num>
  <w:num w:numId="8">
    <w:abstractNumId w:val="29"/>
  </w:num>
  <w:num w:numId="9">
    <w:abstractNumId w:val="2"/>
  </w:num>
  <w:num w:numId="10">
    <w:abstractNumId w:val="20"/>
  </w:num>
  <w:num w:numId="11">
    <w:abstractNumId w:val="3"/>
  </w:num>
  <w:num w:numId="12">
    <w:abstractNumId w:val="4"/>
  </w:num>
  <w:num w:numId="13">
    <w:abstractNumId w:val="12"/>
  </w:num>
  <w:num w:numId="14">
    <w:abstractNumId w:val="5"/>
  </w:num>
  <w:num w:numId="15">
    <w:abstractNumId w:val="26"/>
  </w:num>
  <w:num w:numId="16">
    <w:abstractNumId w:val="11"/>
  </w:num>
  <w:num w:numId="17">
    <w:abstractNumId w:val="33"/>
  </w:num>
  <w:num w:numId="18">
    <w:abstractNumId w:val="15"/>
  </w:num>
  <w:num w:numId="19">
    <w:abstractNumId w:val="19"/>
  </w:num>
  <w:num w:numId="20">
    <w:abstractNumId w:val="24"/>
  </w:num>
  <w:num w:numId="21">
    <w:abstractNumId w:val="25"/>
  </w:num>
  <w:num w:numId="22">
    <w:abstractNumId w:val="31"/>
  </w:num>
  <w:num w:numId="23">
    <w:abstractNumId w:val="32"/>
  </w:num>
  <w:num w:numId="24">
    <w:abstractNumId w:val="18"/>
  </w:num>
  <w:num w:numId="25">
    <w:abstractNumId w:val="1"/>
  </w:num>
  <w:num w:numId="26">
    <w:abstractNumId w:val="17"/>
  </w:num>
  <w:num w:numId="27">
    <w:abstractNumId w:val="30"/>
  </w:num>
  <w:num w:numId="28">
    <w:abstractNumId w:val="0"/>
  </w:num>
  <w:num w:numId="29">
    <w:abstractNumId w:val="36"/>
  </w:num>
  <w:num w:numId="30">
    <w:abstractNumId w:val="37"/>
  </w:num>
  <w:num w:numId="31">
    <w:abstractNumId w:val="16"/>
  </w:num>
  <w:num w:numId="32">
    <w:abstractNumId w:val="7"/>
  </w:num>
  <w:num w:numId="33">
    <w:abstractNumId w:val="10"/>
  </w:num>
  <w:num w:numId="34">
    <w:abstractNumId w:val="23"/>
  </w:num>
  <w:num w:numId="35">
    <w:abstractNumId w:val="34"/>
  </w:num>
  <w:num w:numId="36">
    <w:abstractNumId w:val="9"/>
  </w:num>
  <w:num w:numId="37">
    <w:abstractNumId w:val="22"/>
  </w:num>
  <w:num w:numId="38">
    <w:abstractNumId w:val="6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54763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55D57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24E"/>
    <w:rsid w:val="00343970"/>
    <w:rsid w:val="003723F8"/>
    <w:rsid w:val="00374699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4BD9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2138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1766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5812"/>
    <w:rsid w:val="00AB7523"/>
    <w:rsid w:val="00AB77AE"/>
    <w:rsid w:val="00AD7ABB"/>
    <w:rsid w:val="00AE2FE5"/>
    <w:rsid w:val="00AE6C78"/>
    <w:rsid w:val="00AE7F78"/>
    <w:rsid w:val="00AF2CEB"/>
    <w:rsid w:val="00B12535"/>
    <w:rsid w:val="00B1386F"/>
    <w:rsid w:val="00B26092"/>
    <w:rsid w:val="00B32606"/>
    <w:rsid w:val="00B342E2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488F4-9054-4BE9-B754-DCAFAEE69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7</cp:revision>
  <cp:lastPrinted>2016-03-31T12:24:00Z</cp:lastPrinted>
  <dcterms:created xsi:type="dcterms:W3CDTF">2016-03-31T10:14:00Z</dcterms:created>
  <dcterms:modified xsi:type="dcterms:W3CDTF">2016-03-31T12:25:00Z</dcterms:modified>
</cp:coreProperties>
</file>