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06B51E86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262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10146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07A44B64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D05A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269/I/05 – Honorable Concejo Deliberante – Nota del Sr. </w:t>
      </w:r>
      <w:proofErr w:type="spellStart"/>
      <w:r w:rsidR="00D05A0B">
        <w:rPr>
          <w:rFonts w:ascii="Courier New" w:eastAsia="Arial Unicode MS" w:hAnsi="Courier New" w:cs="Courier New"/>
          <w:sz w:val="24"/>
          <w:szCs w:val="24"/>
          <w:lang w:val="es-ES_tradnl"/>
        </w:rPr>
        <w:t>Turletti</w:t>
      </w:r>
      <w:proofErr w:type="spellEnd"/>
      <w:r w:rsidR="00D05A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Nelson- Eximición Tasas por Servicios a la Propiedad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3B467427" w:rsidR="00592571" w:rsidRDefault="00592571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licita la eximición de la Tasa por Servicios a la Propiedad del inmueble Cuenta </w:t>
      </w:r>
      <w:r w:rsidR="00D05A0B">
        <w:rPr>
          <w:rFonts w:ascii="Courier New" w:eastAsia="Arial Unicode MS" w:hAnsi="Courier New" w:cs="Courier New"/>
          <w:sz w:val="24"/>
          <w:szCs w:val="24"/>
          <w:lang w:val="es-ES_tradnl"/>
        </w:rPr>
        <w:t>N°00010662</w:t>
      </w:r>
    </w:p>
    <w:p w14:paraId="7D3A2911" w14:textId="4E647CFD" w:rsidR="00D05A0B" w:rsidRDefault="00D05A0B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solicitante presenta problemas de salud.</w:t>
      </w:r>
    </w:p>
    <w:p w14:paraId="1998EF37" w14:textId="1A94D1A7" w:rsidR="00E81160" w:rsidRPr="00835BA3" w:rsidRDefault="00D05A0B" w:rsidP="00D05A0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no cuenta con medios suficientes para satisfacer sus necesidades básicas, siendo imposible el pago de lo adeudado.</w:t>
      </w:r>
    </w:p>
    <w:p w14:paraId="2160FA2C" w14:textId="41287E57" w:rsidR="00C94196" w:rsidRDefault="00C94196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por la Comisión de 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Hacienda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favorable, despacho aprobado por unanimidad en </w:t>
      </w:r>
      <w:r w:rsidR="00D05A0B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30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Marzo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38CAB596" w14:textId="7C63526A" w:rsidR="00B75ABF" w:rsidRDefault="00974F32" w:rsidP="00B75AB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D05A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</w:t>
      </w:r>
      <w:r w:rsidR="00B75AB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N°00010662 de</w:t>
      </w:r>
      <w:r w:rsidR="00544F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</w:t>
      </w:r>
      <w:bookmarkStart w:id="0" w:name="_GoBack"/>
      <w:bookmarkEnd w:id="0"/>
      <w:r w:rsidR="00B75AB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Propiedad respecto de la deuda que al día</w:t>
      </w:r>
    </w:p>
    <w:p w14:paraId="117FE95C" w14:textId="73282ABD" w:rsidR="00B75ABF" w:rsidRPr="00B75ABF" w:rsidRDefault="00B75ABF" w:rsidP="00B75ABF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75ABF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  <w:r w:rsidRPr="00B75AB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4F4D6A8C" w14:textId="77777777" w:rsidR="00B75ABF" w:rsidRDefault="00B75ABF" w:rsidP="00B75AB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4AF8879B" w14:textId="77777777" w:rsidR="00B75ABF" w:rsidRDefault="00B75ABF" w:rsidP="00B75AB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fecha mantiene con el Municipio y hasta finalizar el año 2015.</w:t>
      </w:r>
      <w:r w:rsidR="00835BA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2C9F75AA" w:rsidR="009D407D" w:rsidRDefault="009D407D" w:rsidP="00835BA3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35BA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14641C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B75A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TREINTA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5376A"/>
    <w:rsid w:val="00255D57"/>
    <w:rsid w:val="0027719E"/>
    <w:rsid w:val="0029458A"/>
    <w:rsid w:val="00296082"/>
    <w:rsid w:val="002B09AC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53BB"/>
    <w:rsid w:val="00B569C7"/>
    <w:rsid w:val="00B65811"/>
    <w:rsid w:val="00B75ABF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763F9-443C-45DB-B510-B50C2AEDC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2016-03-21T13:33:00Z</cp:lastPrinted>
  <dcterms:created xsi:type="dcterms:W3CDTF">2016-03-31T10:45:00Z</dcterms:created>
  <dcterms:modified xsi:type="dcterms:W3CDTF">2016-03-31T12:12:00Z</dcterms:modified>
</cp:coreProperties>
</file>