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01F17172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37E6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10161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2BBC9B5D" w:rsidR="009D407D" w:rsidRPr="00D05A0B" w:rsidRDefault="009D407D" w:rsidP="00D05A0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E87ED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Nº </w:t>
      </w:r>
      <w:r w:rsidR="00D0610B">
        <w:rPr>
          <w:rFonts w:ascii="Courier New" w:eastAsia="Arial Unicode MS" w:hAnsi="Courier New" w:cs="Courier New"/>
          <w:sz w:val="24"/>
          <w:szCs w:val="24"/>
          <w:lang w:val="es-ES_tradnl"/>
        </w:rPr>
        <w:t>785/I/15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iniciado por 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>l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>a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D0610B">
        <w:rPr>
          <w:rFonts w:ascii="Courier New" w:eastAsia="Arial Unicode MS" w:hAnsi="Courier New" w:cs="Courier New"/>
          <w:sz w:val="24"/>
          <w:szCs w:val="24"/>
          <w:lang w:val="es-ES_tradnl"/>
        </w:rPr>
        <w:t>a. Cabrera Daniela del Valle – solicitando exención de Derechos de Introducción al Cementerio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98EF37" w14:textId="53501407" w:rsidR="00E81160" w:rsidRDefault="00592571" w:rsidP="0099111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D0610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Administración de Cementerio informa que el día 22 de agosto de 2015 fueron inhumados los restos de la Sra. Aguirre Lorena Vanesa en la identificación N° 0007865</w:t>
      </w:r>
      <w:r w:rsidR="00764A4C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4DD9115D" w14:textId="149923B9" w:rsidR="00991113" w:rsidRPr="00835BA3" w:rsidRDefault="00EC68BF" w:rsidP="0099111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est</w:t>
      </w:r>
      <w:r w:rsidR="00D0610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udio socioeconómico realizado </w:t>
      </w:r>
      <w:r w:rsidR="00DF06FB">
        <w:rPr>
          <w:rFonts w:ascii="Courier New" w:eastAsia="Arial Unicode MS" w:hAnsi="Courier New" w:cs="Courier New"/>
          <w:sz w:val="24"/>
          <w:szCs w:val="24"/>
          <w:lang w:val="es-ES_tradnl"/>
        </w:rPr>
        <w:t>indica que esta familia vive en una situación económica de carencia</w:t>
      </w:r>
      <w:r w:rsidR="00991113">
        <w:rPr>
          <w:rFonts w:ascii="Courier New" w:eastAsia="Arial Unicode MS" w:hAnsi="Courier New" w:cs="Courier New"/>
          <w:sz w:val="24"/>
          <w:szCs w:val="24"/>
          <w:lang w:val="es-ES_tradnl"/>
        </w:rPr>
        <w:t>.</w:t>
      </w:r>
    </w:p>
    <w:p w14:paraId="2160FA2C" w14:textId="1AC982AF" w:rsidR="00C94196" w:rsidRDefault="00242C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287867">
        <w:rPr>
          <w:rFonts w:ascii="Courier New" w:eastAsia="Calibri" w:hAnsi="Courier New" w:cs="Courier New"/>
          <w:sz w:val="24"/>
          <w:szCs w:val="24"/>
          <w:lang w:val="es-ES_tradnl"/>
        </w:rPr>
        <w:t>Sesión</w:t>
      </w:r>
      <w:r w:rsidR="00EC68BF">
        <w:rPr>
          <w:rFonts w:ascii="Courier New" w:eastAsia="Calibri" w:hAnsi="Courier New" w:cs="Courier New"/>
          <w:sz w:val="24"/>
          <w:szCs w:val="24"/>
          <w:lang w:val="es-ES_tradnl"/>
        </w:rPr>
        <w:t xml:space="preserve"> Ordinaria del día 20</w:t>
      </w:r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>Abril</w:t>
      </w:r>
      <w:proofErr w:type="gramEnd"/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53E47D6" w14:textId="77777777" w:rsidR="000F0FBE" w:rsidRDefault="000F0F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F9C73" w14:textId="77777777"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333C475" w14:textId="77777777" w:rsidR="00592571" w:rsidRDefault="00592571" w:rsidP="00AC4901">
      <w:pPr>
        <w:pStyle w:val="paragraph"/>
        <w:spacing w:line="360" w:lineRule="auto"/>
        <w:textAlignment w:val="baseline"/>
        <w:rPr>
          <w:rFonts w:ascii="Courier New" w:hAnsi="Courier New" w:cs="Courier New"/>
          <w:color w:val="212121"/>
        </w:rPr>
      </w:pPr>
    </w:p>
    <w:p w14:paraId="2899626C" w14:textId="1A7C17C9" w:rsidR="000F0FBE" w:rsidRDefault="00974F32" w:rsidP="00DF06F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DF06F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pago de Derechos de Introducción al Cementerio por la inhumación de los restos de la Sra. Aguirre Lorena Vanesa en la sepultura Identificación N° 0007865</w:t>
      </w:r>
    </w:p>
    <w:p w14:paraId="37E1D7C7" w14:textId="77777777" w:rsidR="00DF06FB" w:rsidRDefault="00DF06FB" w:rsidP="00DF06FB">
      <w:pPr>
        <w:spacing w:before="100" w:beforeAutospacing="1" w:after="0" w:line="36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A5EBEB1" w14:textId="6E1FB00D" w:rsidR="000F0FBE" w:rsidRDefault="000F0FBE" w:rsidP="00DF06FB">
      <w:pPr>
        <w:spacing w:before="100" w:beforeAutospacing="1" w:after="0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  <w:bookmarkEnd w:id="0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...///2.-</w:t>
      </w:r>
    </w:p>
    <w:p w14:paraId="271D88C8" w14:textId="4085A72D" w:rsidR="009D407D" w:rsidRDefault="00835BA3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D407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2°</w:t>
      </w:r>
      <w:r w:rsidR="009D407D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D407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D407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9D407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9D407D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07CBD21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EC68B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VEINTE</w:t>
      </w:r>
      <w:r w:rsidR="002F79C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60BC6"/>
    <w:rsid w:val="00070E91"/>
    <w:rsid w:val="00084F53"/>
    <w:rsid w:val="000A02B1"/>
    <w:rsid w:val="000A39B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B60D1"/>
    <w:rsid w:val="003D3343"/>
    <w:rsid w:val="003E68EE"/>
    <w:rsid w:val="003F2F58"/>
    <w:rsid w:val="00400DC9"/>
    <w:rsid w:val="00402F47"/>
    <w:rsid w:val="00404B70"/>
    <w:rsid w:val="004358E5"/>
    <w:rsid w:val="0044215F"/>
    <w:rsid w:val="004673B6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44F29"/>
    <w:rsid w:val="00546A64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0CB1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20202"/>
    <w:rsid w:val="00835BA3"/>
    <w:rsid w:val="0083619B"/>
    <w:rsid w:val="0083627A"/>
    <w:rsid w:val="0085456F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91113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C4901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C077A9"/>
    <w:rsid w:val="00C1010F"/>
    <w:rsid w:val="00C428B4"/>
    <w:rsid w:val="00C444AA"/>
    <w:rsid w:val="00C45E4D"/>
    <w:rsid w:val="00C636BE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061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06FB"/>
    <w:rsid w:val="00DF33AC"/>
    <w:rsid w:val="00E037FF"/>
    <w:rsid w:val="00E07F61"/>
    <w:rsid w:val="00E3644A"/>
    <w:rsid w:val="00E37E63"/>
    <w:rsid w:val="00E618EC"/>
    <w:rsid w:val="00E81160"/>
    <w:rsid w:val="00E83166"/>
    <w:rsid w:val="00E87EDD"/>
    <w:rsid w:val="00EA3322"/>
    <w:rsid w:val="00EA35A9"/>
    <w:rsid w:val="00EC68BF"/>
    <w:rsid w:val="00EF174D"/>
    <w:rsid w:val="00EF64E9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E98FE-C239-42E0-9B4D-428BE3554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3</cp:revision>
  <cp:lastPrinted>2016-04-14T13:15:00Z</cp:lastPrinted>
  <dcterms:created xsi:type="dcterms:W3CDTF">2016-04-21T11:06:00Z</dcterms:created>
  <dcterms:modified xsi:type="dcterms:W3CDTF">2016-04-21T11:27:00Z</dcterms:modified>
</cp:coreProperties>
</file>