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8CB32" w14:textId="45E5C05F" w:rsidR="00986B80" w:rsidRDefault="00667965" w:rsidP="00986B80">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2D0DAF">
        <w:rPr>
          <w:rFonts w:ascii="Courier New" w:eastAsia="Times New Roman" w:hAnsi="Courier New" w:cs="Times New Roman"/>
          <w:b/>
          <w:sz w:val="24"/>
          <w:szCs w:val="20"/>
          <w:u w:val="single"/>
          <w:lang w:eastAsia="es-AR"/>
        </w:rPr>
        <w:t>RDENANZA  Nº 10170</w:t>
      </w:r>
    </w:p>
    <w:p w14:paraId="7147E3C0" w14:textId="77777777" w:rsidR="009D407D" w:rsidRDefault="009D407D"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36A39144" w14:textId="172966C7" w:rsidR="00EE478A" w:rsidRDefault="009D407D" w:rsidP="00EE478A">
      <w:pPr>
        <w:spacing w:before="100" w:beforeAutospacing="1" w:after="100" w:afterAutospacing="1" w:line="360" w:lineRule="auto"/>
        <w:ind w:left="709" w:hanging="709"/>
        <w:jc w:val="both"/>
        <w:rPr>
          <w:rFonts w:ascii="Courier New" w:eastAsia="Arial Unicode MS" w:hAnsi="Courier New" w:cs="Courier New"/>
          <w:sz w:val="24"/>
          <w:szCs w:val="24"/>
          <w:lang w:val="es-ES_tradnl"/>
        </w:rPr>
      </w:pPr>
      <w:r>
        <w:rPr>
          <w:rFonts w:ascii="Courier New" w:eastAsia="Calibri" w:hAnsi="Courier New" w:cs="Courier New"/>
          <w:sz w:val="24"/>
          <w:szCs w:val="24"/>
          <w:lang w:val="es-ES_tradnl"/>
        </w:rPr>
        <w:t>Visto</w:t>
      </w:r>
      <w:r w:rsidR="001F6358">
        <w:rPr>
          <w:rFonts w:ascii="Courier New" w:eastAsia="Calibri" w:hAnsi="Courier New" w:cs="Courier New"/>
          <w:sz w:val="24"/>
          <w:szCs w:val="24"/>
          <w:lang w:val="es-ES_tradnl"/>
        </w:rPr>
        <w:t xml:space="preserve">: </w:t>
      </w:r>
      <w:r w:rsidR="001F6358" w:rsidRPr="00030AEF">
        <w:rPr>
          <w:rFonts w:ascii="Courier New" w:hAnsi="Courier New" w:cs="Courier New"/>
          <w:sz w:val="24"/>
          <w:szCs w:val="24"/>
        </w:rPr>
        <w:t>La Ordenanza N°9911 que dispuso la venta pública de</w:t>
      </w:r>
      <w:r w:rsidR="001F6358" w:rsidRPr="001F6358">
        <w:rPr>
          <w:rFonts w:ascii="Courier New" w:hAnsi="Courier New" w:cs="Courier New"/>
          <w:sz w:val="24"/>
          <w:szCs w:val="24"/>
        </w:rPr>
        <w:t xml:space="preserve"> </w:t>
      </w:r>
      <w:r w:rsidR="001F6358" w:rsidRPr="00030AEF">
        <w:rPr>
          <w:rFonts w:ascii="Courier New" w:hAnsi="Courier New" w:cs="Courier New"/>
          <w:sz w:val="24"/>
          <w:szCs w:val="24"/>
        </w:rPr>
        <w:t>bienes en desuso y acumulados sin utilidad en dependencias de la Municipalidad de Alta Gracia</w:t>
      </w:r>
      <w:r w:rsidR="00B70ABB">
        <w:rPr>
          <w:rFonts w:ascii="Courier New" w:eastAsia="Arial Unicode MS" w:hAnsi="Courier New" w:cs="Courier New"/>
          <w:sz w:val="24"/>
          <w:szCs w:val="24"/>
          <w:lang w:val="es-ES_tradnl"/>
        </w:rPr>
        <w:t xml:space="preserve"> e</w:t>
      </w:r>
      <w:r w:rsidR="001F6358" w:rsidRPr="00030AEF">
        <w:rPr>
          <w:rFonts w:ascii="Courier New" w:eastAsia="Arial Unicode MS" w:hAnsi="Courier New" w:cs="Courier New"/>
          <w:sz w:val="24"/>
          <w:szCs w:val="24"/>
          <w:lang w:val="es-ES_tradnl"/>
        </w:rPr>
        <w:t>l r</w:t>
      </w:r>
      <w:r w:rsidR="001F6358" w:rsidRPr="00826794">
        <w:rPr>
          <w:rFonts w:ascii="Courier New" w:eastAsia="Arial Unicode MS" w:hAnsi="Courier New" w:cs="Courier New"/>
          <w:sz w:val="24"/>
          <w:szCs w:val="24"/>
          <w:lang w:val="es-ES_tradnl"/>
        </w:rPr>
        <w:t>equerim</w:t>
      </w:r>
      <w:r w:rsidR="00B70ABB">
        <w:rPr>
          <w:rFonts w:ascii="Courier New" w:eastAsia="Arial Unicode MS" w:hAnsi="Courier New" w:cs="Courier New"/>
          <w:sz w:val="24"/>
          <w:szCs w:val="24"/>
          <w:lang w:val="es-ES_tradnl"/>
        </w:rPr>
        <w:t>iento legal prescripto por los A</w:t>
      </w:r>
      <w:r w:rsidR="001F6358" w:rsidRPr="00826794">
        <w:rPr>
          <w:rFonts w:ascii="Courier New" w:eastAsia="Arial Unicode MS" w:hAnsi="Courier New" w:cs="Courier New"/>
          <w:sz w:val="24"/>
          <w:szCs w:val="24"/>
          <w:lang w:val="es-ES_tradnl"/>
        </w:rPr>
        <w:t>rts. 83 y siguientes de la Ordenanza Municipal Nº 9233, para subastar bienes municipales, en especial aquellos que se encuentran en condiciones operativas de desuso e</w:t>
      </w:r>
      <w:r w:rsidR="001F6358" w:rsidRPr="001F6358">
        <w:rPr>
          <w:rFonts w:ascii="Courier New" w:eastAsia="Arial Unicode MS" w:hAnsi="Courier New" w:cs="Courier New"/>
          <w:sz w:val="24"/>
          <w:szCs w:val="24"/>
          <w:lang w:val="es-ES_tradnl"/>
        </w:rPr>
        <w:t xml:space="preserve"> </w:t>
      </w:r>
      <w:r w:rsidR="001F6358" w:rsidRPr="00826794">
        <w:rPr>
          <w:rFonts w:ascii="Courier New" w:eastAsia="Arial Unicode MS" w:hAnsi="Courier New" w:cs="Courier New"/>
          <w:sz w:val="24"/>
          <w:szCs w:val="24"/>
          <w:lang w:val="es-ES_tradnl"/>
        </w:rPr>
        <w:t>inoperatividad</w:t>
      </w:r>
      <w:r w:rsidR="001F6358">
        <w:rPr>
          <w:rFonts w:ascii="Courier New" w:eastAsia="Arial Unicode MS" w:hAnsi="Courier New" w:cs="Courier New"/>
          <w:sz w:val="24"/>
          <w:szCs w:val="24"/>
          <w:lang w:val="es-ES_tradnl"/>
        </w:rPr>
        <w:t>; y</w:t>
      </w:r>
    </w:p>
    <w:p w14:paraId="1B3EE26F" w14:textId="4BE6A194" w:rsidR="001F6358" w:rsidRDefault="009D407D" w:rsidP="00C748F3">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p>
    <w:p w14:paraId="2EF6A1AD" w14:textId="57E400C4" w:rsidR="001F6358" w:rsidRDefault="001F6358" w:rsidP="00C94196">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826794">
        <w:rPr>
          <w:rFonts w:ascii="Courier New" w:eastAsia="Arial Unicode MS" w:hAnsi="Courier New" w:cs="Courier New"/>
          <w:sz w:val="24"/>
          <w:szCs w:val="24"/>
          <w:lang w:val="es-ES_tradnl"/>
        </w:rPr>
        <w:t>Que esta Administración Municipal ha proporciona</w:t>
      </w:r>
      <w:r>
        <w:rPr>
          <w:rFonts w:ascii="Courier New" w:eastAsia="Arial Unicode MS" w:hAnsi="Courier New" w:cs="Courier New"/>
          <w:sz w:val="24"/>
          <w:szCs w:val="24"/>
          <w:lang w:val="es-ES_tradnl"/>
        </w:rPr>
        <w:t>do</w:t>
      </w:r>
      <w:r w:rsidRPr="001F6358">
        <w:rPr>
          <w:rFonts w:ascii="Courier New" w:eastAsia="Arial Unicode MS" w:hAnsi="Courier New" w:cs="Courier New"/>
          <w:sz w:val="24"/>
          <w:szCs w:val="24"/>
          <w:lang w:val="es-ES_tradnl"/>
        </w:rPr>
        <w:t xml:space="preserve"> </w:t>
      </w:r>
      <w:r w:rsidRPr="00826794">
        <w:rPr>
          <w:rFonts w:ascii="Courier New" w:eastAsia="Arial Unicode MS" w:hAnsi="Courier New" w:cs="Courier New"/>
          <w:sz w:val="24"/>
          <w:szCs w:val="24"/>
          <w:lang w:val="es-ES_tradnl"/>
        </w:rPr>
        <w:t>tratamiento preferencial, habida cuenta el largo tiempo transcurrido, sin resolución alguna, por parte de gestiones anteriores, respecto al destino de los bienes y/ o equipos señalados que, ahora se encuentran debidamente inventariados y evaluados por esta gestión,</w:t>
      </w:r>
      <w:r w:rsidRPr="001F6358">
        <w:rPr>
          <w:rFonts w:ascii="Courier New" w:eastAsia="Arial Unicode MS" w:hAnsi="Courier New" w:cs="Courier New"/>
          <w:sz w:val="24"/>
          <w:szCs w:val="24"/>
          <w:lang w:val="es-ES_tradnl"/>
        </w:rPr>
        <w:t xml:space="preserve"> </w:t>
      </w:r>
      <w:r w:rsidRPr="00826794">
        <w:rPr>
          <w:rFonts w:ascii="Courier New" w:eastAsia="Arial Unicode MS" w:hAnsi="Courier New" w:cs="Courier New"/>
          <w:sz w:val="24"/>
          <w:szCs w:val="24"/>
          <w:lang w:val="es-ES_tradnl"/>
        </w:rPr>
        <w:t xml:space="preserve">según el </w:t>
      </w:r>
      <w:proofErr w:type="spellStart"/>
      <w:r w:rsidRPr="00826794">
        <w:rPr>
          <w:rFonts w:ascii="Courier New" w:eastAsia="Arial Unicode MS" w:hAnsi="Courier New" w:cs="Courier New"/>
          <w:sz w:val="24"/>
          <w:szCs w:val="24"/>
          <w:lang w:val="es-ES_tradnl"/>
        </w:rPr>
        <w:t>Expte</w:t>
      </w:r>
      <w:proofErr w:type="spellEnd"/>
      <w:r w:rsidRPr="00826794">
        <w:rPr>
          <w:rFonts w:ascii="Courier New" w:eastAsia="Arial Unicode MS" w:hAnsi="Courier New" w:cs="Courier New"/>
          <w:sz w:val="24"/>
          <w:szCs w:val="24"/>
          <w:lang w:val="es-ES_tradnl"/>
        </w:rPr>
        <w:t xml:space="preserve"> </w:t>
      </w:r>
      <w:r>
        <w:rPr>
          <w:rFonts w:ascii="Courier New" w:eastAsia="Arial Unicode MS" w:hAnsi="Courier New" w:cs="Courier New"/>
          <w:sz w:val="24"/>
          <w:szCs w:val="24"/>
          <w:lang w:val="es-ES_tradnl"/>
        </w:rPr>
        <w:t>n°216</w:t>
      </w:r>
      <w:r w:rsidRPr="00826794">
        <w:rPr>
          <w:rFonts w:ascii="Courier New" w:eastAsia="Arial Unicode MS" w:hAnsi="Courier New" w:cs="Courier New"/>
          <w:sz w:val="24"/>
          <w:szCs w:val="24"/>
          <w:lang w:val="es-ES_tradnl"/>
        </w:rPr>
        <w:t>-I-20</w:t>
      </w:r>
      <w:r>
        <w:rPr>
          <w:rFonts w:ascii="Courier New" w:eastAsia="Arial Unicode MS" w:hAnsi="Courier New" w:cs="Courier New"/>
          <w:sz w:val="24"/>
          <w:szCs w:val="24"/>
          <w:lang w:val="es-ES_tradnl"/>
        </w:rPr>
        <w:t>16</w:t>
      </w:r>
      <w:r w:rsidR="00B70ABB">
        <w:rPr>
          <w:rFonts w:ascii="Courier New" w:eastAsia="Arial Unicode MS" w:hAnsi="Courier New" w:cs="Courier New"/>
          <w:sz w:val="24"/>
          <w:szCs w:val="24"/>
          <w:lang w:val="es-ES_tradnl"/>
        </w:rPr>
        <w:t>;</w:t>
      </w:r>
      <w:r w:rsidRPr="00826794">
        <w:rPr>
          <w:rFonts w:ascii="Courier New" w:eastAsia="Arial Unicode MS" w:hAnsi="Courier New" w:cs="Courier New"/>
          <w:sz w:val="24"/>
          <w:szCs w:val="24"/>
          <w:lang w:val="es-ES_tradnl"/>
        </w:rPr>
        <w:t xml:space="preserve"> </w:t>
      </w:r>
    </w:p>
    <w:p w14:paraId="44F8F773" w14:textId="77777777" w:rsidR="00B70ABB" w:rsidRDefault="001F6358" w:rsidP="00B70ABB">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826794">
        <w:rPr>
          <w:rFonts w:ascii="Courier New" w:eastAsia="Arial Unicode MS" w:hAnsi="Courier New" w:cs="Courier New"/>
          <w:sz w:val="24"/>
          <w:szCs w:val="24"/>
          <w:lang w:val="es-ES_tradnl"/>
        </w:rPr>
        <w:t>Que ésta acumulación de bienes produce problemas para el normal uso de los espacios municipales, además de provocar inconvenientes en el medio ambiente, por la acumulación de basura, polvo, agua, etc.;</w:t>
      </w:r>
    </w:p>
    <w:p w14:paraId="31566A6A" w14:textId="77777777" w:rsidR="00B70ABB" w:rsidRDefault="001F6358" w:rsidP="00B70ABB">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B70ABB">
        <w:rPr>
          <w:rFonts w:ascii="Courier New" w:eastAsia="Arial Unicode MS" w:hAnsi="Courier New" w:cs="Courier New"/>
          <w:sz w:val="24"/>
          <w:szCs w:val="24"/>
          <w:lang w:val="es-ES_tradnl"/>
        </w:rPr>
        <w:t xml:space="preserve">Que se hace necesario regular las formas y condiciones </w:t>
      </w:r>
      <w:r w:rsidR="00B70ABB">
        <w:rPr>
          <w:rFonts w:ascii="Courier New" w:eastAsia="Arial Unicode MS" w:hAnsi="Courier New" w:cs="Courier New"/>
          <w:sz w:val="24"/>
          <w:szCs w:val="24"/>
          <w:lang w:val="es-ES_tradnl"/>
        </w:rPr>
        <w:t xml:space="preserve"> </w:t>
      </w:r>
      <w:r w:rsidRPr="00B70ABB">
        <w:rPr>
          <w:rFonts w:ascii="Courier New" w:eastAsia="Arial Unicode MS" w:hAnsi="Courier New" w:cs="Courier New"/>
          <w:sz w:val="24"/>
          <w:szCs w:val="24"/>
          <w:lang w:val="es-ES_tradnl"/>
        </w:rPr>
        <w:t>para llevar a delante el Remate Público de los bienes  previamente determinados, para disponer sobre el destino final de los mismos, siempre dentro de los procedimientos permitidos por las leyes;</w:t>
      </w:r>
    </w:p>
    <w:p w14:paraId="78E217D9" w14:textId="09691A16" w:rsidR="00B70ABB" w:rsidRDefault="00B70ABB" w:rsidP="00B70ABB">
      <w:pPr>
        <w:spacing w:before="100" w:beforeAutospacing="1" w:after="100" w:afterAutospacing="1" w:line="360" w:lineRule="auto"/>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047EA413" w14:textId="28E906D3" w:rsidR="00B70ABB" w:rsidRDefault="00B70ABB" w:rsidP="00B70ABB">
      <w:pPr>
        <w:spacing w:before="100" w:beforeAutospacing="1" w:after="100" w:afterAutospacing="1" w:line="360" w:lineRule="auto"/>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lastRenderedPageBreak/>
        <w:t>...///2.-</w:t>
      </w:r>
    </w:p>
    <w:p w14:paraId="6AC074A7" w14:textId="01067739" w:rsidR="005B053B" w:rsidRPr="00B70ABB" w:rsidRDefault="001A7195" w:rsidP="00B70ABB">
      <w:pPr>
        <w:spacing w:before="100" w:beforeAutospacing="1" w:after="100" w:afterAutospacing="1" w:line="360" w:lineRule="auto"/>
        <w:ind w:left="709"/>
        <w:jc w:val="both"/>
        <w:rPr>
          <w:rFonts w:ascii="Courier New" w:hAnsi="Courier New" w:cs="Courier New"/>
          <w:color w:val="000000" w:themeColor="text1"/>
          <w:sz w:val="24"/>
          <w:szCs w:val="24"/>
          <w:shd w:val="clear" w:color="auto" w:fill="FFFFFF"/>
        </w:rPr>
      </w:pPr>
      <w:r w:rsidRPr="001A7195">
        <w:rPr>
          <w:rFonts w:ascii="Courier New" w:hAnsi="Courier New" w:cs="Courier New"/>
          <w:color w:val="000000" w:themeColor="text1"/>
          <w:sz w:val="24"/>
          <w:szCs w:val="24"/>
          <w:shd w:val="clear" w:color="auto" w:fill="FFFFFF"/>
        </w:rPr>
        <w:t xml:space="preserve">Que </w:t>
      </w:r>
      <w:r w:rsidR="00A276C7">
        <w:rPr>
          <w:rFonts w:ascii="Courier New" w:hAnsi="Courier New" w:cs="Courier New"/>
          <w:color w:val="000000" w:themeColor="text1"/>
          <w:sz w:val="24"/>
          <w:szCs w:val="24"/>
          <w:shd w:val="clear" w:color="auto" w:fill="FFFFFF"/>
        </w:rPr>
        <w:t>evaluado el Proyecto de</w:t>
      </w:r>
      <w:r w:rsidR="0017090A">
        <w:rPr>
          <w:rFonts w:ascii="Courier New" w:hAnsi="Courier New" w:cs="Courier New"/>
          <w:color w:val="000000" w:themeColor="text1"/>
          <w:sz w:val="24"/>
          <w:szCs w:val="24"/>
          <w:shd w:val="clear" w:color="auto" w:fill="FFFFFF"/>
        </w:rPr>
        <w:t xml:space="preserve"> Ordenanza por la Comisión de Legislación General,</w:t>
      </w:r>
      <w:r w:rsidR="00A276C7">
        <w:rPr>
          <w:rFonts w:ascii="Courier New" w:hAnsi="Courier New" w:cs="Courier New"/>
          <w:color w:val="000000" w:themeColor="text1"/>
          <w:sz w:val="24"/>
          <w:szCs w:val="24"/>
          <w:shd w:val="clear" w:color="auto" w:fill="FFFFFF"/>
        </w:rPr>
        <w:t xml:space="preserve"> </w:t>
      </w:r>
      <w:r w:rsidR="00C413FE">
        <w:rPr>
          <w:rFonts w:ascii="Courier New" w:hAnsi="Courier New" w:cs="Courier New"/>
          <w:color w:val="000000" w:themeColor="text1"/>
          <w:sz w:val="24"/>
          <w:szCs w:val="24"/>
          <w:shd w:val="clear" w:color="auto" w:fill="FFFFFF"/>
        </w:rPr>
        <w:t xml:space="preserve">se emite despacho </w:t>
      </w:r>
      <w:r w:rsidR="00A276C7">
        <w:rPr>
          <w:rFonts w:ascii="Courier New" w:hAnsi="Courier New" w:cs="Courier New"/>
          <w:color w:val="000000" w:themeColor="text1"/>
          <w:sz w:val="24"/>
          <w:szCs w:val="24"/>
          <w:shd w:val="clear" w:color="auto" w:fill="FFFFFF"/>
        </w:rPr>
        <w:t xml:space="preserve"> sugiriendo ap</w:t>
      </w:r>
      <w:r w:rsidR="00C413FE">
        <w:rPr>
          <w:rFonts w:ascii="Courier New" w:hAnsi="Courier New" w:cs="Courier New"/>
          <w:color w:val="000000" w:themeColor="text1"/>
          <w:sz w:val="24"/>
          <w:szCs w:val="24"/>
          <w:shd w:val="clear" w:color="auto" w:fill="FFFFFF"/>
        </w:rPr>
        <w:t xml:space="preserve">robar en general por unanimidad y por mayoría en particular </w:t>
      </w:r>
      <w:r w:rsidR="00A276C7">
        <w:rPr>
          <w:rFonts w:ascii="Courier New" w:hAnsi="Courier New" w:cs="Courier New"/>
          <w:color w:val="000000" w:themeColor="text1"/>
          <w:sz w:val="24"/>
          <w:szCs w:val="24"/>
          <w:shd w:val="clear" w:color="auto" w:fill="FFFFFF"/>
        </w:rPr>
        <w:t xml:space="preserve"> el Proyecto de Ordenanza</w:t>
      </w:r>
      <w:r w:rsidR="00C413FE">
        <w:rPr>
          <w:rFonts w:ascii="Courier New" w:hAnsi="Courier New" w:cs="Courier New"/>
          <w:color w:val="000000" w:themeColor="text1"/>
          <w:sz w:val="24"/>
          <w:szCs w:val="24"/>
          <w:shd w:val="clear" w:color="auto" w:fill="FFFFFF"/>
        </w:rPr>
        <w:t xml:space="preserve"> y </w:t>
      </w:r>
      <w:r w:rsidR="00A276C7">
        <w:rPr>
          <w:rFonts w:ascii="Courier New" w:hAnsi="Courier New" w:cs="Courier New"/>
          <w:color w:val="000000" w:themeColor="text1"/>
          <w:sz w:val="24"/>
          <w:szCs w:val="24"/>
          <w:shd w:val="clear" w:color="auto" w:fill="FFFFFF"/>
        </w:rPr>
        <w:t xml:space="preserve"> en </w:t>
      </w:r>
      <w:r w:rsidR="0017090A">
        <w:rPr>
          <w:rFonts w:ascii="Courier New" w:eastAsia="Calibri" w:hAnsi="Courier New" w:cs="Courier New"/>
          <w:sz w:val="24"/>
          <w:szCs w:val="24"/>
          <w:lang w:val="es-ES_tradnl"/>
        </w:rPr>
        <w:t>Sesión Ordinaria del día 27</w:t>
      </w:r>
      <w:r w:rsidRPr="001A7195">
        <w:rPr>
          <w:rFonts w:ascii="Courier New" w:eastAsia="Calibri" w:hAnsi="Courier New" w:cs="Courier New"/>
          <w:sz w:val="24"/>
          <w:szCs w:val="24"/>
          <w:lang w:val="es-ES_tradnl"/>
        </w:rPr>
        <w:t xml:space="preserve"> de Abril de 2016</w:t>
      </w:r>
      <w:r>
        <w:rPr>
          <w:rFonts w:ascii="Courier New" w:eastAsia="Calibri" w:hAnsi="Courier New" w:cs="Courier New"/>
          <w:sz w:val="24"/>
          <w:szCs w:val="24"/>
          <w:lang w:val="es-ES_tradnl"/>
        </w:rPr>
        <w:t>.</w:t>
      </w:r>
    </w:p>
    <w:p w14:paraId="34214909" w14:textId="77777777" w:rsidR="00E11B6D" w:rsidRDefault="00E11B6D" w:rsidP="00E11B6D">
      <w:pPr>
        <w:spacing w:before="100" w:beforeAutospacing="1" w:after="100" w:afterAutospacing="1" w:line="360" w:lineRule="auto"/>
        <w:ind w:left="709"/>
        <w:jc w:val="both"/>
        <w:rPr>
          <w:rFonts w:ascii="Courier New" w:eastAsia="Calibri" w:hAnsi="Courier New" w:cs="Courier New"/>
          <w:sz w:val="24"/>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DF26185" w14:textId="7BFBBAF4" w:rsidR="00E11B6D" w:rsidRDefault="00EF174D" w:rsidP="00E11B6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34016EF" w14:textId="77777777" w:rsidR="00E11B6D" w:rsidRPr="00E11B6D" w:rsidRDefault="00E11B6D" w:rsidP="00E11B6D">
      <w:pPr>
        <w:spacing w:before="100" w:beforeAutospacing="1" w:after="100" w:afterAutospacing="1"/>
        <w:jc w:val="center"/>
        <w:rPr>
          <w:rFonts w:ascii="Courier New" w:eastAsia="Calibri" w:hAnsi="Courier New" w:cs="Courier New"/>
          <w:b/>
          <w:sz w:val="24"/>
          <w:szCs w:val="24"/>
          <w:lang w:val="es-ES_tradnl"/>
        </w:rPr>
      </w:pPr>
    </w:p>
    <w:p w14:paraId="094E356B" w14:textId="70187DC0" w:rsidR="0017090A" w:rsidRDefault="0017090A" w:rsidP="00C413FE">
      <w:pPr>
        <w:spacing w:before="100" w:beforeAutospacing="1" w:after="0" w:line="360" w:lineRule="auto"/>
        <w:ind w:left="709" w:hanging="709"/>
        <w:jc w:val="both"/>
        <w:rPr>
          <w:rFonts w:ascii="Courier New" w:hAnsi="Courier New" w:cs="Courier New"/>
          <w:sz w:val="24"/>
          <w:szCs w:val="24"/>
          <w:lang w:val="es-ES"/>
        </w:rPr>
      </w:pPr>
      <w:r w:rsidRPr="00826794">
        <w:rPr>
          <w:rFonts w:ascii="Courier New" w:hAnsi="Courier New" w:cs="Courier New"/>
          <w:b/>
          <w:bCs/>
          <w:sz w:val="24"/>
          <w:szCs w:val="24"/>
          <w:u w:val="single"/>
          <w:lang w:val="es-ES"/>
        </w:rPr>
        <w:t>Art.1</w:t>
      </w:r>
      <w:r>
        <w:rPr>
          <w:rFonts w:ascii="Courier New" w:hAnsi="Courier New" w:cs="Courier New"/>
          <w:b/>
          <w:bCs/>
          <w:sz w:val="24"/>
          <w:szCs w:val="24"/>
          <w:u w:val="single"/>
          <w:lang w:val="es-ES"/>
        </w:rPr>
        <w:t>º</w:t>
      </w:r>
      <w:r w:rsidRPr="00826794">
        <w:rPr>
          <w:rFonts w:ascii="Courier New" w:hAnsi="Courier New" w:cs="Courier New"/>
          <w:b/>
          <w:bCs/>
          <w:sz w:val="24"/>
          <w:szCs w:val="24"/>
          <w:lang w:val="es-ES"/>
        </w:rPr>
        <w:t xml:space="preserve">: DISPÓNGASE </w:t>
      </w:r>
      <w:r w:rsidRPr="00826794">
        <w:rPr>
          <w:rFonts w:ascii="Courier New" w:hAnsi="Courier New" w:cs="Courier New"/>
          <w:bCs/>
          <w:sz w:val="24"/>
          <w:szCs w:val="24"/>
          <w:lang w:val="es-ES"/>
        </w:rPr>
        <w:t>la venta en subasta pública de los siguientes eq</w:t>
      </w:r>
      <w:r w:rsidRPr="00826794">
        <w:rPr>
          <w:rFonts w:ascii="Courier New" w:hAnsi="Courier New" w:cs="Courier New"/>
          <w:sz w:val="24"/>
          <w:szCs w:val="24"/>
          <w:lang w:val="es-ES"/>
        </w:rPr>
        <w:t>uipos:</w:t>
      </w:r>
    </w:p>
    <w:p w14:paraId="75377BAB"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 MOTONIVELADORA 120 ASTARSA MNA 689-80</w:t>
      </w:r>
    </w:p>
    <w:p w14:paraId="6C9041E9"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2. CAMION FORD 14000 B1 DOMINIO ASI 367</w:t>
      </w:r>
    </w:p>
    <w:p w14:paraId="753D6BF8"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3. CAMION FORD 14000 B2 DOMINIO ANX 827</w:t>
      </w:r>
    </w:p>
    <w:p w14:paraId="506411B0"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4. CAMION CISTERNA DODGE DP 600 DOMINIO UTY 184</w:t>
      </w:r>
    </w:p>
    <w:p w14:paraId="2A076BE0"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5. CAMION DODGE DP 600 DOMINIO UTY 184</w:t>
      </w:r>
    </w:p>
    <w:p w14:paraId="79C2292B"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6. COMPRENSOR SULLAIR MOD.185 DP-PE</w:t>
      </w:r>
    </w:p>
    <w:p w14:paraId="28B24AB0"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7. CAMION CISTERNA CHEVROLET DOMINIO UTY 179</w:t>
      </w:r>
    </w:p>
    <w:p w14:paraId="5AE80359"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8. RASTROJERO AMBULANCIA DOMINIO UTY 181</w:t>
      </w:r>
    </w:p>
    <w:p w14:paraId="11D55D21"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9. AMBULANCIA VOLKSWAGEN DOMINIO X484437</w:t>
      </w:r>
    </w:p>
    <w:p w14:paraId="41626EC4" w14:textId="15B6ECCE" w:rsidR="0017090A" w:rsidRDefault="0017090A" w:rsidP="00C748F3">
      <w:pPr>
        <w:ind w:left="374" w:hanging="374"/>
        <w:jc w:val="both"/>
        <w:rPr>
          <w:rFonts w:ascii="Courier New" w:hAnsi="Courier New" w:cs="Courier New"/>
          <w:b/>
          <w:sz w:val="24"/>
          <w:szCs w:val="24"/>
        </w:rPr>
      </w:pPr>
      <w:r>
        <w:rPr>
          <w:rFonts w:ascii="Courier New" w:hAnsi="Courier New" w:cs="Courier New"/>
          <w:b/>
          <w:sz w:val="24"/>
          <w:szCs w:val="24"/>
        </w:rPr>
        <w:t>10. CARGADOR DE BATERIAS ROLECT</w:t>
      </w:r>
    </w:p>
    <w:p w14:paraId="78401C62"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11. SOLDADORA ROLET</w:t>
      </w:r>
    </w:p>
    <w:p w14:paraId="1350C020" w14:textId="77777777" w:rsidR="00C748F3" w:rsidRDefault="00C748F3" w:rsidP="00C748F3">
      <w:pPr>
        <w:ind w:left="374" w:hanging="374"/>
        <w:jc w:val="right"/>
        <w:rPr>
          <w:rFonts w:ascii="Courier New" w:hAnsi="Courier New" w:cs="Courier New"/>
          <w:sz w:val="24"/>
          <w:szCs w:val="24"/>
        </w:rPr>
      </w:pPr>
    </w:p>
    <w:p w14:paraId="25A764B8" w14:textId="15243E31" w:rsidR="00C748F3" w:rsidRPr="00C748F3" w:rsidRDefault="00C748F3" w:rsidP="00C748F3">
      <w:pPr>
        <w:ind w:left="374" w:hanging="374"/>
        <w:jc w:val="right"/>
        <w:rPr>
          <w:rFonts w:ascii="Courier New" w:hAnsi="Courier New" w:cs="Courier New"/>
          <w:sz w:val="24"/>
          <w:szCs w:val="24"/>
        </w:rPr>
      </w:pPr>
      <w:r w:rsidRPr="00C748F3">
        <w:rPr>
          <w:rFonts w:ascii="Courier New" w:hAnsi="Courier New" w:cs="Courier New"/>
          <w:sz w:val="24"/>
          <w:szCs w:val="24"/>
        </w:rPr>
        <w:t>...///</w:t>
      </w:r>
    </w:p>
    <w:p w14:paraId="167DF312" w14:textId="015B96DE" w:rsidR="00C748F3" w:rsidRPr="00C748F3" w:rsidRDefault="00C748F3" w:rsidP="00C748F3">
      <w:pPr>
        <w:ind w:left="374" w:hanging="374"/>
        <w:rPr>
          <w:rFonts w:ascii="Courier New" w:hAnsi="Courier New" w:cs="Courier New"/>
          <w:sz w:val="24"/>
          <w:szCs w:val="24"/>
        </w:rPr>
      </w:pPr>
      <w:r w:rsidRPr="00C748F3">
        <w:rPr>
          <w:rFonts w:ascii="Courier New" w:hAnsi="Courier New" w:cs="Courier New"/>
          <w:sz w:val="24"/>
          <w:szCs w:val="24"/>
        </w:rPr>
        <w:lastRenderedPageBreak/>
        <w:t>...///</w:t>
      </w:r>
      <w:r>
        <w:rPr>
          <w:rFonts w:ascii="Courier New" w:hAnsi="Courier New" w:cs="Courier New"/>
          <w:sz w:val="24"/>
          <w:szCs w:val="24"/>
        </w:rPr>
        <w:t>3.-</w:t>
      </w:r>
    </w:p>
    <w:p w14:paraId="4E8DCADF"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12. ESCALERA ELEVADIZA DE HIERRO</w:t>
      </w:r>
    </w:p>
    <w:p w14:paraId="30AC9CD0"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13. CALDERA PARA DERRETIR ALQUITRAN</w:t>
      </w:r>
    </w:p>
    <w:p w14:paraId="69089C32"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14. COMPACTADOR NEUMATICO PARA CALLES</w:t>
      </w:r>
    </w:p>
    <w:p w14:paraId="0A5D12B1"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15. TROMPO GRANDE DE MAQUINA HORMIGONERA</w:t>
      </w:r>
    </w:p>
    <w:p w14:paraId="2FA2D2B0"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16. RODILLO LISO AUTOPROPULSADO MOTOR PERKINS DE 3 CILINDROS</w:t>
      </w:r>
    </w:p>
    <w:p w14:paraId="1479813B"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17. TROMPO HORMIGONERO PARA CAMION CON MOTOR</w:t>
      </w:r>
    </w:p>
    <w:p w14:paraId="145F7F5D"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18. TANQUE ACOPLADO PARA AGUA</w:t>
      </w:r>
    </w:p>
    <w:p w14:paraId="2EA5DED7"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19. PALA CARGADORA MARCA YALE</w:t>
      </w:r>
    </w:p>
    <w:p w14:paraId="2C629F98"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20. MOTONIVELADORA MARCA ADAMS</w:t>
      </w:r>
    </w:p>
    <w:p w14:paraId="5E915A9E" w14:textId="77777777" w:rsidR="0017090A" w:rsidRDefault="0017090A" w:rsidP="0017090A">
      <w:pPr>
        <w:ind w:left="374" w:hanging="374"/>
        <w:jc w:val="both"/>
        <w:rPr>
          <w:rFonts w:ascii="Courier New" w:hAnsi="Courier New" w:cs="Courier New"/>
          <w:b/>
          <w:sz w:val="24"/>
          <w:szCs w:val="24"/>
        </w:rPr>
      </w:pPr>
      <w:r>
        <w:rPr>
          <w:rFonts w:ascii="Courier New" w:hAnsi="Courier New" w:cs="Courier New"/>
          <w:b/>
          <w:sz w:val="24"/>
          <w:szCs w:val="24"/>
        </w:rPr>
        <w:t>21. COMPACTADOR MANUAL CON MOTOR VILLA</w:t>
      </w:r>
    </w:p>
    <w:p w14:paraId="2F62D915" w14:textId="77777777" w:rsidR="007F5E4C" w:rsidRPr="00826794" w:rsidRDefault="007F5E4C" w:rsidP="007F5E4C">
      <w:pPr>
        <w:autoSpaceDE w:val="0"/>
        <w:autoSpaceDN w:val="0"/>
        <w:adjustRightInd w:val="0"/>
        <w:spacing w:line="360" w:lineRule="auto"/>
        <w:ind w:left="426"/>
        <w:rPr>
          <w:rFonts w:ascii="Courier New" w:hAnsi="Courier New" w:cs="Courier New"/>
          <w:sz w:val="24"/>
          <w:szCs w:val="24"/>
          <w:lang w:val="es-ES"/>
        </w:rPr>
      </w:pPr>
      <w:r w:rsidRPr="00826794">
        <w:rPr>
          <w:rFonts w:ascii="Courier New" w:hAnsi="Courier New" w:cs="Courier New"/>
          <w:sz w:val="24"/>
          <w:szCs w:val="24"/>
          <w:lang w:val="es-ES"/>
        </w:rPr>
        <w:t>Cuyas especificaciones técnicas y fo</w:t>
      </w:r>
      <w:r>
        <w:rPr>
          <w:rFonts w:ascii="Courier New" w:hAnsi="Courier New" w:cs="Courier New"/>
          <w:sz w:val="24"/>
          <w:szCs w:val="24"/>
          <w:lang w:val="es-ES"/>
        </w:rPr>
        <w:t>tografías se detalla en Anexo I</w:t>
      </w:r>
      <w:r w:rsidRPr="00826794">
        <w:rPr>
          <w:rFonts w:ascii="Courier New" w:hAnsi="Courier New" w:cs="Courier New"/>
          <w:sz w:val="24"/>
          <w:szCs w:val="24"/>
          <w:lang w:val="es-ES"/>
        </w:rPr>
        <w:t xml:space="preserve"> de la presente Ordenanza.</w:t>
      </w:r>
    </w:p>
    <w:p w14:paraId="2ACFBB46" w14:textId="77777777" w:rsidR="007F5E4C" w:rsidRDefault="007F5E4C" w:rsidP="007F5E4C">
      <w:pPr>
        <w:spacing w:before="100" w:beforeAutospacing="1" w:after="100" w:afterAutospacing="1"/>
        <w:ind w:left="426" w:hanging="426"/>
        <w:jc w:val="both"/>
        <w:rPr>
          <w:rFonts w:ascii="Courier New" w:hAnsi="Courier New" w:cs="Courier New"/>
          <w:sz w:val="24"/>
          <w:szCs w:val="24"/>
        </w:rPr>
      </w:pPr>
      <w:r w:rsidRPr="00AA37C0">
        <w:rPr>
          <w:rFonts w:ascii="Courier New" w:hAnsi="Courier New" w:cs="Courier New"/>
          <w:b/>
          <w:sz w:val="24"/>
          <w:szCs w:val="24"/>
          <w:u w:val="single"/>
          <w:lang w:val="es-ES_tradnl"/>
        </w:rPr>
        <w:t>A</w:t>
      </w:r>
      <w:r w:rsidRPr="00AA37C0">
        <w:rPr>
          <w:rFonts w:ascii="Courier New" w:hAnsi="Courier New" w:cs="Courier New"/>
          <w:b/>
          <w:sz w:val="24"/>
          <w:szCs w:val="24"/>
          <w:u w:val="single"/>
        </w:rPr>
        <w:t>rt.2º</w:t>
      </w:r>
      <w:r w:rsidRPr="00AA37C0">
        <w:rPr>
          <w:rFonts w:ascii="Courier New" w:hAnsi="Courier New" w:cs="Courier New"/>
          <w:b/>
          <w:sz w:val="24"/>
          <w:szCs w:val="24"/>
        </w:rPr>
        <w:t>: AUTORIDAD DE APLICACIÓN:</w:t>
      </w:r>
      <w:r w:rsidRPr="00AA37C0">
        <w:rPr>
          <w:rFonts w:ascii="Courier New" w:hAnsi="Courier New" w:cs="Courier New"/>
          <w:sz w:val="24"/>
          <w:szCs w:val="24"/>
        </w:rPr>
        <w:t xml:space="preserve"> Corresponderá a Asesoría Letrada el control, designación y nombramiento del/los martilleros actuantes. Queda establecido que le corresponderá de manera conjunta a la intervención y fiscalización de lo actuado, a las Secretaria </w:t>
      </w:r>
      <w:r>
        <w:rPr>
          <w:rFonts w:ascii="Courier New" w:hAnsi="Courier New" w:cs="Courier New"/>
          <w:sz w:val="24"/>
          <w:szCs w:val="24"/>
        </w:rPr>
        <w:t>de Servicios Públicos</w:t>
      </w:r>
      <w:r w:rsidRPr="00AA37C0">
        <w:rPr>
          <w:rFonts w:ascii="Courier New" w:hAnsi="Courier New" w:cs="Courier New"/>
          <w:sz w:val="24"/>
          <w:szCs w:val="24"/>
        </w:rPr>
        <w:t xml:space="preserve"> y </w:t>
      </w:r>
      <w:r>
        <w:rPr>
          <w:rFonts w:ascii="Courier New" w:hAnsi="Courier New" w:cs="Courier New"/>
          <w:sz w:val="24"/>
          <w:szCs w:val="24"/>
        </w:rPr>
        <w:t>Secretaría de Infraestructura</w:t>
      </w:r>
      <w:r w:rsidRPr="00AA37C0">
        <w:rPr>
          <w:rFonts w:ascii="Courier New" w:hAnsi="Courier New" w:cs="Courier New"/>
          <w:sz w:val="24"/>
          <w:szCs w:val="24"/>
        </w:rPr>
        <w:t xml:space="preserve"> de la Municipalidad de Alta Gracia, cada uno, en el marco de sus atribuciones.</w:t>
      </w:r>
    </w:p>
    <w:p w14:paraId="3F3235EF" w14:textId="77777777" w:rsidR="007F5E4C" w:rsidRDefault="007F5E4C" w:rsidP="007F5E4C">
      <w:pPr>
        <w:spacing w:after="0"/>
        <w:ind w:left="426" w:hanging="426"/>
        <w:jc w:val="both"/>
        <w:rPr>
          <w:rFonts w:ascii="Courier New" w:eastAsia="Times New Roman" w:hAnsi="Courier New" w:cs="Courier New"/>
          <w:sz w:val="24"/>
          <w:szCs w:val="24"/>
          <w:lang w:val="es-ES" w:eastAsia="x-none"/>
        </w:rPr>
      </w:pPr>
      <w:r w:rsidRPr="007F5E4C">
        <w:rPr>
          <w:rFonts w:ascii="Courier New" w:eastAsia="Times New Roman" w:hAnsi="Courier New" w:cs="Courier New"/>
          <w:b/>
          <w:sz w:val="24"/>
          <w:szCs w:val="24"/>
          <w:u w:val="single"/>
          <w:lang w:eastAsia="x-none"/>
        </w:rPr>
        <w:t>Art.3º</w:t>
      </w:r>
      <w:r w:rsidRPr="007F5E4C">
        <w:rPr>
          <w:rFonts w:ascii="Courier New" w:eastAsia="Times New Roman" w:hAnsi="Courier New" w:cs="Courier New"/>
          <w:b/>
          <w:sz w:val="24"/>
          <w:szCs w:val="24"/>
          <w:lang w:eastAsia="x-none"/>
        </w:rPr>
        <w:t xml:space="preserve">: INVENTARIO VALUACION Y BASE: </w:t>
      </w:r>
      <w:r w:rsidRPr="007F5E4C">
        <w:rPr>
          <w:rFonts w:ascii="Courier New" w:eastAsia="Times New Roman" w:hAnsi="Courier New" w:cs="Courier New"/>
          <w:sz w:val="24"/>
          <w:szCs w:val="24"/>
          <w:lang w:eastAsia="x-none"/>
        </w:rPr>
        <w:t xml:space="preserve">A los fines de la aplicación de la presente Ordenanza, la Secretaría de Servicios Públicos y Secretaría de Infraestructura de la Municipalidad, ha efectuado el pertinente inventario  y valuación de los bienes a subastarse, con funcionarios idóneos municipales y que corresponde al Anexo II de esta Ordenanza. Esta </w:t>
      </w:r>
      <w:r w:rsidRPr="007F5E4C">
        <w:rPr>
          <w:rFonts w:ascii="Courier New" w:eastAsia="Times New Roman" w:hAnsi="Courier New" w:cs="Courier New"/>
          <w:sz w:val="24"/>
          <w:szCs w:val="24"/>
          <w:lang w:val="es-ES" w:eastAsia="x-none"/>
        </w:rPr>
        <w:t>valuación, será la base del remate y en caso de que no alcance el monto de la base, se hará un segundo llamado pero sin base.</w:t>
      </w:r>
    </w:p>
    <w:p w14:paraId="2B314A1C" w14:textId="77777777" w:rsidR="00C748F3" w:rsidRDefault="00C748F3" w:rsidP="007F5E4C">
      <w:pPr>
        <w:spacing w:after="0"/>
        <w:ind w:left="426" w:hanging="426"/>
        <w:jc w:val="both"/>
        <w:rPr>
          <w:rFonts w:ascii="Courier New" w:eastAsia="Times New Roman" w:hAnsi="Courier New" w:cs="Courier New"/>
          <w:sz w:val="24"/>
          <w:szCs w:val="24"/>
          <w:lang w:val="es-ES" w:eastAsia="x-none"/>
        </w:rPr>
      </w:pPr>
    </w:p>
    <w:p w14:paraId="1CF4CDF2" w14:textId="77777777" w:rsidR="00C748F3" w:rsidRDefault="00C748F3" w:rsidP="007F5E4C">
      <w:pPr>
        <w:spacing w:after="0"/>
        <w:ind w:left="426" w:hanging="426"/>
        <w:jc w:val="both"/>
        <w:rPr>
          <w:rFonts w:ascii="Courier New" w:eastAsia="Times New Roman" w:hAnsi="Courier New" w:cs="Courier New"/>
          <w:sz w:val="24"/>
          <w:szCs w:val="24"/>
          <w:lang w:val="es-ES" w:eastAsia="x-none"/>
        </w:rPr>
      </w:pPr>
    </w:p>
    <w:p w14:paraId="2B5F9B07" w14:textId="429C0848" w:rsidR="00C748F3" w:rsidRDefault="00C748F3" w:rsidP="00C748F3">
      <w:pPr>
        <w:spacing w:after="0"/>
        <w:jc w:val="right"/>
        <w:rPr>
          <w:rFonts w:ascii="Courier New" w:eastAsia="Times New Roman" w:hAnsi="Courier New" w:cs="Courier New"/>
          <w:sz w:val="24"/>
          <w:szCs w:val="24"/>
          <w:lang w:val="es-ES" w:eastAsia="x-none"/>
        </w:rPr>
      </w:pPr>
      <w:r>
        <w:rPr>
          <w:rFonts w:ascii="Courier New" w:eastAsia="Times New Roman" w:hAnsi="Courier New" w:cs="Courier New"/>
          <w:sz w:val="24"/>
          <w:szCs w:val="24"/>
          <w:lang w:val="es-ES" w:eastAsia="x-none"/>
        </w:rPr>
        <w:t>...///</w:t>
      </w:r>
    </w:p>
    <w:p w14:paraId="740390B6" w14:textId="40AC0E45" w:rsidR="007F5E4C" w:rsidRDefault="00C748F3" w:rsidP="00C748F3">
      <w:pPr>
        <w:spacing w:after="0"/>
        <w:ind w:left="426" w:hanging="426"/>
        <w:rPr>
          <w:rFonts w:ascii="Courier New" w:eastAsia="Times New Roman" w:hAnsi="Courier New" w:cs="Courier New"/>
          <w:sz w:val="24"/>
          <w:szCs w:val="24"/>
          <w:lang w:val="es-ES" w:eastAsia="x-none"/>
        </w:rPr>
      </w:pPr>
      <w:r>
        <w:rPr>
          <w:rFonts w:ascii="Courier New" w:eastAsia="Times New Roman" w:hAnsi="Courier New" w:cs="Courier New"/>
          <w:sz w:val="24"/>
          <w:szCs w:val="24"/>
          <w:lang w:val="es-ES" w:eastAsia="x-none"/>
        </w:rPr>
        <w:lastRenderedPageBreak/>
        <w:t>...///4.-</w:t>
      </w:r>
    </w:p>
    <w:p w14:paraId="1BE756A1" w14:textId="77777777" w:rsidR="00C748F3" w:rsidRPr="007F5E4C" w:rsidRDefault="00C748F3" w:rsidP="00C748F3">
      <w:pPr>
        <w:spacing w:after="0"/>
        <w:ind w:left="426" w:hanging="426"/>
        <w:rPr>
          <w:rFonts w:ascii="Courier New" w:eastAsia="Times New Roman" w:hAnsi="Courier New" w:cs="Courier New"/>
          <w:sz w:val="24"/>
          <w:szCs w:val="24"/>
          <w:lang w:val="es-ES" w:eastAsia="x-none"/>
        </w:rPr>
      </w:pPr>
    </w:p>
    <w:p w14:paraId="145BD3EC" w14:textId="77777777" w:rsidR="007F5E4C" w:rsidRDefault="007F5E4C" w:rsidP="007F5E4C">
      <w:pPr>
        <w:spacing w:after="0"/>
        <w:ind w:left="426" w:hanging="426"/>
        <w:jc w:val="both"/>
        <w:rPr>
          <w:rFonts w:ascii="Courier New" w:eastAsia="Times New Roman" w:hAnsi="Courier New" w:cs="Courier New"/>
          <w:sz w:val="24"/>
          <w:szCs w:val="24"/>
          <w:lang w:eastAsia="x-none"/>
        </w:rPr>
      </w:pPr>
      <w:r w:rsidRPr="007F5E4C">
        <w:rPr>
          <w:rFonts w:ascii="Courier New" w:eastAsia="Times New Roman" w:hAnsi="Courier New" w:cs="Courier New"/>
          <w:b/>
          <w:sz w:val="24"/>
          <w:szCs w:val="24"/>
          <w:u w:val="single"/>
          <w:lang w:eastAsia="x-none"/>
        </w:rPr>
        <w:t>Art.4º</w:t>
      </w:r>
      <w:r w:rsidRPr="007F5E4C">
        <w:rPr>
          <w:rFonts w:ascii="Courier New" w:eastAsia="Times New Roman" w:hAnsi="Courier New" w:cs="Courier New"/>
          <w:b/>
          <w:sz w:val="24"/>
          <w:szCs w:val="24"/>
          <w:lang w:eastAsia="x-none"/>
        </w:rPr>
        <w:t xml:space="preserve">: REGLAMENTACION y PUBLICIDAD DEL REMATE: </w:t>
      </w:r>
      <w:r w:rsidRPr="007F5E4C">
        <w:rPr>
          <w:rFonts w:ascii="Courier New" w:eastAsia="Times New Roman" w:hAnsi="Courier New" w:cs="Courier New"/>
          <w:sz w:val="24"/>
          <w:szCs w:val="24"/>
          <w:lang w:eastAsia="x-none"/>
        </w:rPr>
        <w:t>El Departamento Ejecutivo  mediante Decreto, fijará el día, hora y lugar donde se llevará a cabo la subasta. Asesoría Letrada, supervisará  toda actuación necesaria para lograr la misma y una vez realizada, para dar a publicidad el resultado en Boletín Municipal. La realización del remate se hará conocer mediante avisos que se publicarán en el Boletín Oficial de la Municipalidad de Alta Gracia y en uno o más diarios de circulación local, con  diez (10) días de anticipación como mínimo, sin perjuicio de utilizar otros medios de difusión, fijándose la hora, el lugar y la fecha del remate.</w:t>
      </w:r>
    </w:p>
    <w:p w14:paraId="51558846" w14:textId="77777777" w:rsidR="007F5E4C" w:rsidRDefault="007F5E4C" w:rsidP="007F5E4C">
      <w:pPr>
        <w:spacing w:after="0"/>
        <w:ind w:left="426" w:hanging="426"/>
        <w:jc w:val="both"/>
        <w:rPr>
          <w:rFonts w:cs="Courier New"/>
          <w:b/>
          <w:sz w:val="24"/>
          <w:szCs w:val="24"/>
          <w:u w:val="single"/>
        </w:rPr>
      </w:pPr>
    </w:p>
    <w:p w14:paraId="00CA97EE" w14:textId="773339D5" w:rsidR="007F5E4C" w:rsidRPr="007F5E4C" w:rsidRDefault="007F5E4C" w:rsidP="007F5E4C">
      <w:pPr>
        <w:pStyle w:val="Textosinformato"/>
        <w:spacing w:line="276" w:lineRule="auto"/>
        <w:ind w:left="426"/>
        <w:jc w:val="both"/>
        <w:rPr>
          <w:rFonts w:ascii="Courier New" w:hAnsi="Courier New" w:cs="Courier New"/>
          <w:sz w:val="24"/>
          <w:szCs w:val="24"/>
          <w:lang w:eastAsia="x-none"/>
        </w:rPr>
      </w:pPr>
      <w:r w:rsidRPr="007F5E4C">
        <w:rPr>
          <w:rFonts w:ascii="Courier New" w:hAnsi="Courier New" w:cs="Courier New"/>
          <w:b/>
          <w:sz w:val="24"/>
          <w:szCs w:val="24"/>
          <w:u w:val="single"/>
        </w:rPr>
        <w:t xml:space="preserve"> Art.5º</w:t>
      </w:r>
      <w:r w:rsidRPr="007F5E4C">
        <w:rPr>
          <w:rFonts w:ascii="Courier New" w:hAnsi="Courier New" w:cs="Courier New"/>
          <w:b/>
          <w:sz w:val="24"/>
          <w:szCs w:val="24"/>
        </w:rPr>
        <w:t xml:space="preserve">: REMATE PUBLICO: </w:t>
      </w:r>
      <w:r w:rsidRPr="007F5E4C">
        <w:rPr>
          <w:rFonts w:ascii="Courier New" w:hAnsi="Courier New" w:cs="Courier New"/>
          <w:sz w:val="24"/>
          <w:szCs w:val="24"/>
        </w:rPr>
        <w:t>La realización estará a cargo de el/los martillero/s designado/s por el Departamento Ejecutivo Municipal, siendo sus honorarios los regulados por su régimen arancelario. Éstos deberán cumplimentar con las formalidades propias de los actos por remate público, asumiendo las responsabilidades inherentes a su actividad</w:t>
      </w:r>
      <w:r w:rsidRPr="007F5E4C">
        <w:rPr>
          <w:rFonts w:ascii="Courier New" w:hAnsi="Courier New" w:cs="Courier New"/>
          <w:b/>
          <w:sz w:val="24"/>
          <w:szCs w:val="24"/>
          <w:lang w:eastAsia="x-none"/>
        </w:rPr>
        <w:t xml:space="preserve"> </w:t>
      </w:r>
      <w:r w:rsidRPr="007F5E4C">
        <w:rPr>
          <w:rFonts w:ascii="Courier New" w:hAnsi="Courier New" w:cs="Courier New"/>
          <w:sz w:val="24"/>
          <w:szCs w:val="24"/>
          <w:lang w:eastAsia="x-none"/>
        </w:rPr>
        <w:t>hasta la finalización de las tareas a su cargo, a conformidad del Municipio.</w:t>
      </w:r>
    </w:p>
    <w:p w14:paraId="757065F0" w14:textId="5CDDC597" w:rsidR="007F5E4C" w:rsidRPr="007F5E4C" w:rsidRDefault="007F5E4C" w:rsidP="007F5E4C">
      <w:pPr>
        <w:spacing w:after="0"/>
        <w:ind w:left="426" w:hanging="426"/>
        <w:jc w:val="both"/>
        <w:rPr>
          <w:rFonts w:ascii="Courier New" w:eastAsia="Times New Roman" w:hAnsi="Courier New" w:cs="Courier New"/>
          <w:sz w:val="24"/>
          <w:szCs w:val="24"/>
          <w:lang w:eastAsia="x-none"/>
        </w:rPr>
      </w:pPr>
    </w:p>
    <w:p w14:paraId="0A9D7A02"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u w:val="single"/>
          <w:lang w:eastAsia="x-none"/>
        </w:rPr>
        <w:t>Art.6º:</w:t>
      </w:r>
      <w:r w:rsidRPr="00C748F3">
        <w:rPr>
          <w:rFonts w:ascii="Courier New" w:eastAsia="Times New Roman" w:hAnsi="Courier New" w:cs="Courier New"/>
          <w:b/>
          <w:sz w:val="24"/>
          <w:szCs w:val="24"/>
          <w:lang w:eastAsia="x-none"/>
        </w:rPr>
        <w:t xml:space="preserve"> LUGAR: </w:t>
      </w:r>
      <w:r w:rsidRPr="00C748F3">
        <w:rPr>
          <w:rFonts w:ascii="Courier New" w:eastAsia="Times New Roman" w:hAnsi="Courier New" w:cs="Courier New"/>
          <w:sz w:val="24"/>
          <w:szCs w:val="24"/>
          <w:lang w:eastAsia="x-none"/>
        </w:rPr>
        <w:t>La subasta será pública y se realizará en el predio municipal donde se encuentran depositados los bienes y/o donde designe la municipalidad, mediante Martillero Publico  Matriculado. Dará comienzo al acto leyendo, en presencia del público asistente, la relación de los bienes, condiciones de la subasta y demás requisitos formales.</w:t>
      </w:r>
    </w:p>
    <w:p w14:paraId="78FDDD05" w14:textId="77777777" w:rsidR="007F5E4C" w:rsidRDefault="007F5E4C" w:rsidP="007F5E4C">
      <w:pPr>
        <w:spacing w:after="0"/>
        <w:ind w:left="426" w:hanging="426"/>
        <w:jc w:val="both"/>
        <w:rPr>
          <w:rFonts w:ascii="Courier New" w:eastAsia="Times New Roman" w:hAnsi="Courier New" w:cs="Courier New"/>
          <w:sz w:val="24"/>
          <w:szCs w:val="24"/>
          <w:lang w:eastAsia="x-none"/>
        </w:rPr>
      </w:pPr>
    </w:p>
    <w:p w14:paraId="7AD50E73" w14:textId="77777777" w:rsid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b/>
          <w:sz w:val="24"/>
          <w:szCs w:val="24"/>
          <w:u w:val="single"/>
          <w:lang w:eastAsia="x-none"/>
        </w:rPr>
        <w:t>Art.7º</w:t>
      </w:r>
      <w:r w:rsidRPr="00C748F3">
        <w:rPr>
          <w:rFonts w:ascii="Courier New" w:eastAsia="Times New Roman" w:hAnsi="Courier New" w:cs="Courier New"/>
          <w:b/>
          <w:sz w:val="24"/>
          <w:szCs w:val="24"/>
          <w:lang w:eastAsia="x-none"/>
        </w:rPr>
        <w:t xml:space="preserve">: TERMINO DE ESPERA: </w:t>
      </w:r>
      <w:r w:rsidRPr="00C748F3">
        <w:rPr>
          <w:rFonts w:ascii="Courier New" w:eastAsia="Times New Roman" w:hAnsi="Courier New" w:cs="Courier New"/>
          <w:sz w:val="24"/>
          <w:szCs w:val="24"/>
          <w:lang w:eastAsia="x-none"/>
        </w:rPr>
        <w:t>Las posturas se efectuarán a viva voz, se señalarán sucesivamente y resultará adjudicataria aquella que no fuera mejorada en un término de espera no inferior a un minuto.</w:t>
      </w:r>
    </w:p>
    <w:p w14:paraId="38D3776B" w14:textId="77777777" w:rsidR="00C748F3" w:rsidRPr="00C748F3" w:rsidRDefault="00C748F3" w:rsidP="00C748F3">
      <w:pPr>
        <w:spacing w:after="0"/>
        <w:ind w:left="426" w:hanging="426"/>
        <w:jc w:val="both"/>
        <w:rPr>
          <w:rFonts w:ascii="Courier New" w:eastAsia="Times New Roman" w:hAnsi="Courier New" w:cs="Courier New"/>
          <w:sz w:val="24"/>
          <w:szCs w:val="24"/>
          <w:lang w:eastAsia="x-none"/>
        </w:rPr>
      </w:pPr>
    </w:p>
    <w:p w14:paraId="5889777D" w14:textId="77777777" w:rsidR="00C748F3" w:rsidRDefault="00C748F3" w:rsidP="007F5E4C">
      <w:pPr>
        <w:spacing w:after="0"/>
        <w:ind w:left="426" w:hanging="426"/>
        <w:jc w:val="both"/>
        <w:rPr>
          <w:rFonts w:ascii="Courier New" w:hAnsi="Courier New" w:cs="Courier New"/>
          <w:sz w:val="24"/>
          <w:szCs w:val="24"/>
        </w:rPr>
      </w:pPr>
      <w:r w:rsidRPr="00C748F3">
        <w:rPr>
          <w:rFonts w:ascii="Courier New" w:hAnsi="Courier New" w:cs="Courier New"/>
          <w:b/>
          <w:sz w:val="24"/>
          <w:szCs w:val="24"/>
          <w:u w:val="single"/>
        </w:rPr>
        <w:t>Art.8º</w:t>
      </w:r>
      <w:r w:rsidRPr="00C748F3">
        <w:rPr>
          <w:rFonts w:ascii="Courier New" w:hAnsi="Courier New" w:cs="Courier New"/>
          <w:b/>
          <w:sz w:val="24"/>
          <w:szCs w:val="24"/>
        </w:rPr>
        <w:t xml:space="preserve">: ACTA: </w:t>
      </w:r>
      <w:r w:rsidRPr="00C748F3">
        <w:rPr>
          <w:rFonts w:ascii="Courier New" w:hAnsi="Courier New" w:cs="Courier New"/>
          <w:sz w:val="24"/>
          <w:szCs w:val="24"/>
        </w:rPr>
        <w:t>De todo lo actuado el Martillero labrará acta, la que será suscripta por el rematador y los adjudicatarios de la subasta. Debe dejarse constancia en la referida acta del domicilio de los ganadores de la puja a todos los efectos</w:t>
      </w:r>
    </w:p>
    <w:p w14:paraId="18961EDA" w14:textId="77777777" w:rsidR="00C748F3" w:rsidRDefault="00C748F3" w:rsidP="007F5E4C">
      <w:pPr>
        <w:spacing w:after="0"/>
        <w:ind w:left="426" w:hanging="426"/>
        <w:jc w:val="both"/>
        <w:rPr>
          <w:rFonts w:ascii="Courier New" w:hAnsi="Courier New" w:cs="Courier New"/>
          <w:sz w:val="24"/>
          <w:szCs w:val="24"/>
        </w:rPr>
      </w:pPr>
    </w:p>
    <w:p w14:paraId="06D1F07B" w14:textId="7120801A" w:rsidR="00C748F3" w:rsidRDefault="00C748F3" w:rsidP="00C748F3">
      <w:pPr>
        <w:spacing w:after="0"/>
        <w:ind w:left="426" w:hanging="426"/>
        <w:jc w:val="right"/>
        <w:rPr>
          <w:rFonts w:ascii="Courier New" w:hAnsi="Courier New" w:cs="Courier New"/>
          <w:sz w:val="24"/>
          <w:szCs w:val="24"/>
        </w:rPr>
      </w:pPr>
      <w:r w:rsidRPr="00C748F3">
        <w:rPr>
          <w:rFonts w:ascii="Courier New" w:hAnsi="Courier New" w:cs="Courier New"/>
          <w:sz w:val="24"/>
          <w:szCs w:val="24"/>
        </w:rPr>
        <w:t xml:space="preserve">.../// </w:t>
      </w:r>
    </w:p>
    <w:p w14:paraId="2F9A966C" w14:textId="3D0D420F" w:rsidR="00C748F3" w:rsidRDefault="00C748F3" w:rsidP="00C748F3">
      <w:pPr>
        <w:spacing w:after="0"/>
        <w:ind w:left="426" w:hanging="426"/>
        <w:rPr>
          <w:rFonts w:ascii="Courier New" w:hAnsi="Courier New" w:cs="Courier New"/>
          <w:sz w:val="24"/>
          <w:szCs w:val="24"/>
        </w:rPr>
      </w:pPr>
      <w:r>
        <w:rPr>
          <w:rFonts w:ascii="Courier New" w:hAnsi="Courier New" w:cs="Courier New"/>
          <w:sz w:val="24"/>
          <w:szCs w:val="24"/>
        </w:rPr>
        <w:lastRenderedPageBreak/>
        <w:t>...///5.-</w:t>
      </w:r>
    </w:p>
    <w:p w14:paraId="14F33183" w14:textId="77777777" w:rsidR="00C748F3" w:rsidRDefault="00C748F3" w:rsidP="00C748F3">
      <w:pPr>
        <w:spacing w:after="0"/>
        <w:ind w:left="426" w:hanging="426"/>
        <w:rPr>
          <w:rFonts w:ascii="Courier New" w:hAnsi="Courier New" w:cs="Courier New"/>
          <w:sz w:val="24"/>
          <w:szCs w:val="24"/>
        </w:rPr>
      </w:pPr>
    </w:p>
    <w:p w14:paraId="31B7832A" w14:textId="11F276F4" w:rsidR="00C748F3" w:rsidRDefault="00C748F3" w:rsidP="00C748F3">
      <w:pPr>
        <w:spacing w:after="0"/>
        <w:ind w:left="426" w:hanging="426"/>
        <w:jc w:val="both"/>
        <w:rPr>
          <w:rFonts w:ascii="Courier New" w:hAnsi="Courier New" w:cs="Courier New"/>
          <w:sz w:val="24"/>
          <w:szCs w:val="24"/>
        </w:rPr>
      </w:pPr>
      <w:r>
        <w:rPr>
          <w:rFonts w:ascii="Courier New" w:hAnsi="Courier New" w:cs="Courier New"/>
          <w:sz w:val="24"/>
          <w:szCs w:val="24"/>
        </w:rPr>
        <w:t xml:space="preserve">   </w:t>
      </w:r>
      <w:proofErr w:type="gramStart"/>
      <w:r w:rsidRPr="00C748F3">
        <w:rPr>
          <w:rFonts w:ascii="Courier New" w:hAnsi="Courier New" w:cs="Courier New"/>
          <w:sz w:val="24"/>
          <w:szCs w:val="24"/>
        </w:rPr>
        <w:t>legales</w:t>
      </w:r>
      <w:proofErr w:type="gramEnd"/>
      <w:r w:rsidRPr="00C748F3">
        <w:rPr>
          <w:rFonts w:ascii="Courier New" w:hAnsi="Courier New" w:cs="Courier New"/>
          <w:sz w:val="24"/>
          <w:szCs w:val="24"/>
        </w:rPr>
        <w:t xml:space="preserve">, siendo a cargo de la </w:t>
      </w:r>
      <w:r>
        <w:rPr>
          <w:rFonts w:ascii="Courier New" w:hAnsi="Courier New" w:cs="Courier New"/>
          <w:sz w:val="24"/>
          <w:szCs w:val="24"/>
        </w:rPr>
        <w:t xml:space="preserve"> </w:t>
      </w:r>
      <w:r w:rsidRPr="00C748F3">
        <w:rPr>
          <w:rFonts w:ascii="Courier New" w:hAnsi="Courier New" w:cs="Courier New"/>
          <w:sz w:val="24"/>
          <w:szCs w:val="24"/>
        </w:rPr>
        <w:t>Secretaria</w:t>
      </w:r>
      <w:r>
        <w:rPr>
          <w:rFonts w:ascii="Courier New" w:hAnsi="Courier New" w:cs="Courier New"/>
          <w:sz w:val="24"/>
          <w:szCs w:val="24"/>
        </w:rPr>
        <w:t xml:space="preserve"> </w:t>
      </w:r>
      <w:r w:rsidRPr="00C748F3">
        <w:rPr>
          <w:rFonts w:ascii="Courier New" w:hAnsi="Courier New" w:cs="Courier New"/>
          <w:sz w:val="24"/>
          <w:szCs w:val="24"/>
        </w:rPr>
        <w:t xml:space="preserve"> de</w:t>
      </w:r>
      <w:r>
        <w:rPr>
          <w:rFonts w:ascii="Courier New" w:hAnsi="Courier New" w:cs="Courier New"/>
          <w:sz w:val="24"/>
          <w:szCs w:val="24"/>
        </w:rPr>
        <w:t xml:space="preserve"> </w:t>
      </w:r>
      <w:r w:rsidRPr="00C748F3">
        <w:rPr>
          <w:rFonts w:ascii="Courier New" w:hAnsi="Courier New" w:cs="Courier New"/>
          <w:sz w:val="24"/>
          <w:szCs w:val="24"/>
        </w:rPr>
        <w:t xml:space="preserve"> Servicios</w:t>
      </w:r>
    </w:p>
    <w:p w14:paraId="47D37EF1" w14:textId="1DCA23B1" w:rsidR="007F5E4C" w:rsidRDefault="00C748F3" w:rsidP="00C748F3">
      <w:pPr>
        <w:spacing w:after="0"/>
        <w:ind w:left="426" w:hanging="426"/>
        <w:jc w:val="both"/>
        <w:rPr>
          <w:rFonts w:ascii="Courier New" w:hAnsi="Courier New" w:cs="Courier New"/>
          <w:sz w:val="24"/>
          <w:szCs w:val="24"/>
          <w:lang w:val="es-ES"/>
        </w:rPr>
      </w:pPr>
      <w:r w:rsidRPr="00C748F3">
        <w:rPr>
          <w:rFonts w:ascii="Courier New" w:hAnsi="Courier New" w:cs="Courier New"/>
          <w:sz w:val="24"/>
          <w:szCs w:val="24"/>
        </w:rPr>
        <w:t xml:space="preserve"> </w:t>
      </w:r>
      <w:r>
        <w:rPr>
          <w:rFonts w:ascii="Courier New" w:hAnsi="Courier New" w:cs="Courier New"/>
          <w:sz w:val="24"/>
          <w:szCs w:val="24"/>
        </w:rPr>
        <w:t xml:space="preserve">  </w:t>
      </w:r>
      <w:r w:rsidRPr="00C748F3">
        <w:rPr>
          <w:rFonts w:ascii="Courier New" w:hAnsi="Courier New" w:cs="Courier New"/>
          <w:sz w:val="24"/>
          <w:szCs w:val="24"/>
        </w:rPr>
        <w:t xml:space="preserve">Públicos y la Secretaría de Infraestructura Municipal, la </w:t>
      </w:r>
      <w:r w:rsidRPr="00C748F3">
        <w:rPr>
          <w:rFonts w:ascii="Courier New" w:hAnsi="Courier New" w:cs="Courier New"/>
          <w:sz w:val="24"/>
          <w:szCs w:val="24"/>
          <w:lang w:val="es-ES"/>
        </w:rPr>
        <w:t xml:space="preserve">elevación de todos los antecedentes al Titular del Departamento Ejecutivo, quien resolverá sobre lo </w:t>
      </w:r>
      <w:r>
        <w:rPr>
          <w:rFonts w:ascii="Courier New" w:hAnsi="Courier New" w:cs="Courier New"/>
          <w:sz w:val="24"/>
          <w:szCs w:val="24"/>
          <w:lang w:val="es-ES"/>
        </w:rPr>
        <w:t xml:space="preserve"> </w:t>
      </w:r>
      <w:r w:rsidRPr="00C748F3">
        <w:rPr>
          <w:rFonts w:ascii="Courier New" w:hAnsi="Courier New" w:cs="Courier New"/>
          <w:sz w:val="24"/>
          <w:szCs w:val="24"/>
          <w:lang w:val="es-ES"/>
        </w:rPr>
        <w:t>actuado.</w:t>
      </w:r>
    </w:p>
    <w:p w14:paraId="6EC807DA" w14:textId="77777777" w:rsidR="00C748F3" w:rsidRDefault="00C748F3" w:rsidP="00C748F3">
      <w:pPr>
        <w:spacing w:after="0"/>
        <w:ind w:left="426" w:hanging="426"/>
        <w:jc w:val="both"/>
        <w:rPr>
          <w:rFonts w:ascii="Courier New" w:hAnsi="Courier New" w:cs="Courier New"/>
          <w:sz w:val="24"/>
          <w:szCs w:val="24"/>
          <w:lang w:val="es-ES"/>
        </w:rPr>
      </w:pPr>
    </w:p>
    <w:p w14:paraId="4907C49A"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u w:val="single"/>
          <w:lang w:eastAsia="x-none"/>
        </w:rPr>
        <w:t>Art.9º:</w:t>
      </w:r>
      <w:r w:rsidRPr="00C748F3">
        <w:rPr>
          <w:rFonts w:ascii="Courier New" w:eastAsia="Times New Roman" w:hAnsi="Courier New" w:cs="Courier New"/>
          <w:b/>
          <w:sz w:val="24"/>
          <w:szCs w:val="24"/>
          <w:lang w:eastAsia="x-none"/>
        </w:rPr>
        <w:t xml:space="preserve"> CONDICIONES DE LA VENTA EN SUBASTA O REMATE PÚBLICO:</w:t>
      </w:r>
    </w:p>
    <w:p w14:paraId="4A0E157F"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lang w:eastAsia="x-none"/>
        </w:rPr>
        <w:t xml:space="preserve"> </w:t>
      </w:r>
      <w:r w:rsidRPr="00C748F3">
        <w:rPr>
          <w:rFonts w:ascii="Courier New" w:eastAsia="Times New Roman" w:hAnsi="Courier New" w:cs="Courier New"/>
          <w:b/>
          <w:sz w:val="24"/>
          <w:szCs w:val="24"/>
          <w:lang w:eastAsia="x-none"/>
        </w:rPr>
        <w:tab/>
        <w:t xml:space="preserve">A) FORMAS DE PAGO: </w:t>
      </w:r>
      <w:r w:rsidRPr="00C748F3">
        <w:rPr>
          <w:rFonts w:ascii="Courier New" w:eastAsia="Times New Roman" w:hAnsi="Courier New" w:cs="Courier New"/>
          <w:sz w:val="24"/>
          <w:szCs w:val="24"/>
          <w:lang w:eastAsia="x-none"/>
        </w:rPr>
        <w:t>Las ventas se realizarán al último y mejor postor, debiendo los compradores abonar:</w:t>
      </w:r>
    </w:p>
    <w:p w14:paraId="195B82E7" w14:textId="77777777" w:rsidR="00C748F3" w:rsidRP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b/>
          <w:sz w:val="24"/>
          <w:szCs w:val="24"/>
          <w:lang w:eastAsia="x-none"/>
        </w:rPr>
        <w:t xml:space="preserve">   a.1) </w:t>
      </w:r>
      <w:r w:rsidRPr="00C748F3">
        <w:rPr>
          <w:rFonts w:ascii="Courier New" w:eastAsia="Times New Roman" w:hAnsi="Courier New" w:cs="Courier New"/>
          <w:sz w:val="24"/>
          <w:szCs w:val="24"/>
          <w:lang w:eastAsia="x-none"/>
        </w:rPr>
        <w:t xml:space="preserve">Comisión de ley al martillero, en el acto de la subasta con más los tributos que correspondieren (IVA, aportes colegios profesionales, </w:t>
      </w:r>
      <w:proofErr w:type="spellStart"/>
      <w:r w:rsidRPr="00C748F3">
        <w:rPr>
          <w:rFonts w:ascii="Courier New" w:eastAsia="Times New Roman" w:hAnsi="Courier New" w:cs="Courier New"/>
          <w:sz w:val="24"/>
          <w:szCs w:val="24"/>
          <w:lang w:eastAsia="x-none"/>
        </w:rPr>
        <w:t>etc</w:t>
      </w:r>
      <w:proofErr w:type="spellEnd"/>
      <w:r w:rsidRPr="00C748F3">
        <w:rPr>
          <w:rFonts w:ascii="Courier New" w:eastAsia="Times New Roman" w:hAnsi="Courier New" w:cs="Courier New"/>
          <w:sz w:val="24"/>
          <w:szCs w:val="24"/>
          <w:lang w:eastAsia="x-none"/>
        </w:rPr>
        <w:t>).-</w:t>
      </w:r>
    </w:p>
    <w:p w14:paraId="66B9A29F"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lang w:eastAsia="x-none"/>
        </w:rPr>
        <w:t xml:space="preserve">   a.2) </w:t>
      </w:r>
      <w:r w:rsidRPr="00C748F3">
        <w:rPr>
          <w:rFonts w:ascii="Courier New" w:eastAsia="Times New Roman" w:hAnsi="Courier New" w:cs="Courier New"/>
          <w:sz w:val="24"/>
          <w:szCs w:val="24"/>
          <w:lang w:eastAsia="x-none"/>
        </w:rPr>
        <w:t>El treinta por ciento (30%) del valor de la compra  en el acto del remate, en efectivo o cheque emitido a la orden de la Municipalidad de Alta Gracia.-</w:t>
      </w:r>
    </w:p>
    <w:p w14:paraId="5E32822D" w14:textId="769D29DB" w:rsidR="00C748F3" w:rsidRPr="00C748F3" w:rsidRDefault="00C748F3" w:rsidP="00C413FE">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b/>
          <w:sz w:val="24"/>
          <w:szCs w:val="24"/>
          <w:lang w:eastAsia="x-none"/>
        </w:rPr>
        <w:t xml:space="preserve">   a.3) </w:t>
      </w:r>
      <w:r w:rsidRPr="00C748F3">
        <w:rPr>
          <w:rFonts w:ascii="Courier New" w:eastAsia="Times New Roman" w:hAnsi="Courier New" w:cs="Courier New"/>
          <w:sz w:val="24"/>
          <w:szCs w:val="24"/>
          <w:lang w:eastAsia="x-none"/>
        </w:rPr>
        <w:t xml:space="preserve">El saldo restante, setenta por </w:t>
      </w:r>
      <w:proofErr w:type="gramStart"/>
      <w:r w:rsidRPr="00C748F3">
        <w:rPr>
          <w:rFonts w:ascii="Courier New" w:eastAsia="Times New Roman" w:hAnsi="Courier New" w:cs="Courier New"/>
          <w:sz w:val="24"/>
          <w:szCs w:val="24"/>
          <w:lang w:eastAsia="x-none"/>
        </w:rPr>
        <w:t>ciento(</w:t>
      </w:r>
      <w:proofErr w:type="gramEnd"/>
      <w:r w:rsidRPr="00C748F3">
        <w:rPr>
          <w:rFonts w:ascii="Courier New" w:eastAsia="Times New Roman" w:hAnsi="Courier New" w:cs="Courier New"/>
          <w:sz w:val="24"/>
          <w:szCs w:val="24"/>
          <w:lang w:eastAsia="x-none"/>
        </w:rPr>
        <w:t>70%), deberá hacerse efectivo a los cuatro (4) días hábiles  posteriores al acto de subasta pública, en efectivo o cheque a la orden de la Municipalidad de Alta Gracia.-</w:t>
      </w:r>
    </w:p>
    <w:p w14:paraId="42720482" w14:textId="05FDF9EC" w:rsidR="00C748F3" w:rsidRPr="00C748F3" w:rsidRDefault="00C413FE" w:rsidP="00C748F3">
      <w:pPr>
        <w:spacing w:after="0"/>
        <w:ind w:left="426" w:hanging="426"/>
        <w:jc w:val="both"/>
        <w:rPr>
          <w:rFonts w:ascii="Courier New" w:eastAsia="Times New Roman" w:hAnsi="Courier New" w:cs="Courier New"/>
          <w:sz w:val="24"/>
          <w:szCs w:val="24"/>
          <w:lang w:eastAsia="x-none"/>
        </w:rPr>
      </w:pPr>
      <w:r>
        <w:rPr>
          <w:rFonts w:ascii="Courier New" w:eastAsia="Times New Roman" w:hAnsi="Courier New" w:cs="Courier New"/>
          <w:b/>
          <w:sz w:val="24"/>
          <w:szCs w:val="24"/>
          <w:lang w:eastAsia="x-none"/>
        </w:rPr>
        <w:t xml:space="preserve">   </w:t>
      </w:r>
      <w:r w:rsidR="00C748F3" w:rsidRPr="00C748F3">
        <w:rPr>
          <w:rFonts w:ascii="Courier New" w:eastAsia="Times New Roman" w:hAnsi="Courier New" w:cs="Courier New"/>
          <w:b/>
          <w:sz w:val="24"/>
          <w:szCs w:val="24"/>
          <w:lang w:eastAsia="x-none"/>
        </w:rPr>
        <w:t xml:space="preserve">a.4) </w:t>
      </w:r>
      <w:r w:rsidR="00C748F3" w:rsidRPr="00C748F3">
        <w:rPr>
          <w:rFonts w:ascii="Courier New" w:eastAsia="Times New Roman" w:hAnsi="Courier New" w:cs="Courier New"/>
          <w:sz w:val="24"/>
          <w:szCs w:val="24"/>
          <w:lang w:eastAsia="x-none"/>
        </w:rPr>
        <w:t>Los pagos se formalizarán por ante la caja municipal una vez expedido el cedulón pertinente por Dirección de Ingresos Públicos Municipal. Dicha factura deberá citar el acto de subasta, detallando el bien adquirido y demás datos de individualización.</w:t>
      </w:r>
    </w:p>
    <w:p w14:paraId="16024D11" w14:textId="7B69757F" w:rsidR="00C748F3" w:rsidRPr="00C748F3" w:rsidRDefault="00C413FE" w:rsidP="00C413FE">
      <w:pPr>
        <w:spacing w:after="0"/>
        <w:jc w:val="both"/>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 xml:space="preserve">   </w:t>
      </w:r>
      <w:r w:rsidR="00C748F3" w:rsidRPr="00C748F3">
        <w:rPr>
          <w:rFonts w:ascii="Courier New" w:eastAsia="Times New Roman" w:hAnsi="Courier New" w:cs="Courier New"/>
          <w:b/>
          <w:sz w:val="24"/>
          <w:szCs w:val="24"/>
          <w:lang w:eastAsia="x-none"/>
        </w:rPr>
        <w:t>B) RETIRO DE LOS BIENES:</w:t>
      </w:r>
    </w:p>
    <w:p w14:paraId="71534ADB"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lang w:eastAsia="x-none"/>
        </w:rPr>
        <w:t xml:space="preserve">   b.1) </w:t>
      </w:r>
      <w:r w:rsidRPr="00C748F3">
        <w:rPr>
          <w:rFonts w:ascii="Courier New" w:eastAsia="Times New Roman" w:hAnsi="Courier New" w:cs="Courier New"/>
          <w:sz w:val="24"/>
          <w:szCs w:val="24"/>
          <w:lang w:eastAsia="x-none"/>
        </w:rPr>
        <w:t>El retiro de los bienes adquiridos, será por cuenta y a cargo exclusivo del comprador.</w:t>
      </w:r>
    </w:p>
    <w:p w14:paraId="236BB0EA"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lang w:eastAsia="x-none"/>
        </w:rPr>
        <w:t xml:space="preserve">   b.2) </w:t>
      </w:r>
      <w:r w:rsidRPr="00C748F3">
        <w:rPr>
          <w:rFonts w:ascii="Courier New" w:eastAsia="Times New Roman" w:hAnsi="Courier New" w:cs="Courier New"/>
          <w:sz w:val="24"/>
          <w:szCs w:val="24"/>
          <w:lang w:eastAsia="x-none"/>
        </w:rPr>
        <w:t>Sólo se efectuará cuando se encuentre íntegramente abonado el precio en forma total, quedando establecido que la Municipalidad no se responsabiliza por deterioros, roturas, pérdidas o faltantes desde la fecha de subasta hasta la fecha del retiro efectivo del bien.</w:t>
      </w:r>
    </w:p>
    <w:p w14:paraId="756ED680"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lang w:eastAsia="x-none"/>
        </w:rPr>
        <w:tab/>
        <w:t>C) PÉRDIDA DEL DERECHO:</w:t>
      </w:r>
    </w:p>
    <w:p w14:paraId="545666EB" w14:textId="77777777" w:rsid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b/>
          <w:sz w:val="24"/>
          <w:szCs w:val="24"/>
          <w:lang w:eastAsia="x-none"/>
        </w:rPr>
        <w:t xml:space="preserve">   </w:t>
      </w:r>
      <w:r w:rsidRPr="00C748F3">
        <w:rPr>
          <w:rFonts w:ascii="Courier New" w:eastAsia="Times New Roman" w:hAnsi="Courier New" w:cs="Courier New"/>
          <w:sz w:val="24"/>
          <w:szCs w:val="24"/>
          <w:lang w:eastAsia="x-none"/>
        </w:rPr>
        <w:t>Los compradores que no paguen en el modo convenido el saldo del precio una vez formalizado el acto de remate y/o subasta pública, perderán sus derechos, bajo apercibimiento de darse</w:t>
      </w:r>
    </w:p>
    <w:p w14:paraId="17CD9422" w14:textId="77777777" w:rsidR="00C413FE" w:rsidRDefault="00C413FE" w:rsidP="00C748F3">
      <w:pPr>
        <w:spacing w:after="0"/>
        <w:ind w:left="426" w:hanging="426"/>
        <w:jc w:val="right"/>
        <w:rPr>
          <w:rFonts w:ascii="Courier New" w:eastAsia="Times New Roman" w:hAnsi="Courier New" w:cs="Courier New"/>
          <w:sz w:val="24"/>
          <w:szCs w:val="24"/>
          <w:lang w:eastAsia="x-none"/>
        </w:rPr>
      </w:pPr>
    </w:p>
    <w:p w14:paraId="44B88DBB" w14:textId="77777777" w:rsidR="00C413FE" w:rsidRDefault="00C413FE" w:rsidP="00C748F3">
      <w:pPr>
        <w:spacing w:after="0"/>
        <w:ind w:left="426" w:hanging="426"/>
        <w:jc w:val="right"/>
        <w:rPr>
          <w:rFonts w:ascii="Courier New" w:eastAsia="Times New Roman" w:hAnsi="Courier New" w:cs="Courier New"/>
          <w:sz w:val="24"/>
          <w:szCs w:val="24"/>
          <w:lang w:eastAsia="x-none"/>
        </w:rPr>
      </w:pPr>
    </w:p>
    <w:p w14:paraId="489B7A65" w14:textId="3235DCE3" w:rsidR="00C748F3" w:rsidRDefault="00C748F3" w:rsidP="00C748F3">
      <w:pPr>
        <w:spacing w:after="0"/>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14:paraId="2296DBFE" w14:textId="77777777" w:rsidR="00C748F3" w:rsidRDefault="00C748F3" w:rsidP="00C748F3">
      <w:pPr>
        <w:spacing w:after="0"/>
        <w:ind w:left="426" w:hanging="426"/>
        <w:jc w:val="both"/>
        <w:rPr>
          <w:rFonts w:ascii="Courier New" w:eastAsia="Times New Roman" w:hAnsi="Courier New" w:cs="Courier New"/>
          <w:sz w:val="24"/>
          <w:szCs w:val="24"/>
          <w:lang w:eastAsia="x-none"/>
        </w:rPr>
      </w:pPr>
    </w:p>
    <w:p w14:paraId="38D370B0" w14:textId="6A759CCD" w:rsidR="00C748F3" w:rsidRDefault="00C748F3" w:rsidP="00C748F3">
      <w:pPr>
        <w:spacing w:after="0"/>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...///6.-</w:t>
      </w:r>
    </w:p>
    <w:p w14:paraId="50BF2BF5" w14:textId="77777777" w:rsidR="00C748F3" w:rsidRDefault="00C748F3" w:rsidP="00C748F3">
      <w:pPr>
        <w:spacing w:after="0"/>
        <w:ind w:left="426" w:hanging="426"/>
        <w:rPr>
          <w:rFonts w:ascii="Courier New" w:eastAsia="Times New Roman" w:hAnsi="Courier New" w:cs="Courier New"/>
          <w:sz w:val="24"/>
          <w:szCs w:val="24"/>
          <w:lang w:eastAsia="x-none"/>
        </w:rPr>
      </w:pPr>
    </w:p>
    <w:p w14:paraId="3827D001" w14:textId="62D397DB" w:rsidR="00C748F3" w:rsidRPr="00C748F3" w:rsidRDefault="00C748F3" w:rsidP="00C748F3">
      <w:pPr>
        <w:spacing w:after="0"/>
        <w:ind w:left="426" w:hanging="426"/>
        <w:jc w:val="both"/>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 xml:space="preserve">  </w:t>
      </w:r>
      <w:r w:rsidRPr="00C748F3">
        <w:rPr>
          <w:rFonts w:ascii="Courier New" w:eastAsia="Times New Roman" w:hAnsi="Courier New" w:cs="Courier New"/>
          <w:sz w:val="24"/>
          <w:szCs w:val="24"/>
          <w:lang w:eastAsia="x-none"/>
        </w:rPr>
        <w:t xml:space="preserve"> </w:t>
      </w:r>
      <w:proofErr w:type="gramStart"/>
      <w:r w:rsidRPr="00C748F3">
        <w:rPr>
          <w:rFonts w:ascii="Courier New" w:eastAsia="Times New Roman" w:hAnsi="Courier New" w:cs="Courier New"/>
          <w:sz w:val="24"/>
          <w:szCs w:val="24"/>
          <w:lang w:eastAsia="x-none"/>
        </w:rPr>
        <w:t>por</w:t>
      </w:r>
      <w:proofErr w:type="gramEnd"/>
      <w:r w:rsidRPr="00C748F3">
        <w:rPr>
          <w:rFonts w:ascii="Courier New" w:eastAsia="Times New Roman" w:hAnsi="Courier New" w:cs="Courier New"/>
          <w:sz w:val="24"/>
          <w:szCs w:val="24"/>
          <w:lang w:eastAsia="x-none"/>
        </w:rPr>
        <w:t xml:space="preserve"> rescindida de pleno derecho y sin necesidad de interpelación previa alguna la operación plasmada en el acta de remate respectiva, perdiendo el dinero abonado con anterioridad.</w:t>
      </w:r>
    </w:p>
    <w:p w14:paraId="6A639898" w14:textId="77777777" w:rsid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sz w:val="24"/>
          <w:szCs w:val="24"/>
          <w:lang w:eastAsia="x-none"/>
        </w:rPr>
        <w:t xml:space="preserve">   Al momento de la subasta, se deberá dejar constancia que el o los compradores relevan de toda responsabilidad al Municipio y a los funcionarios actuantes, desobligándolos civil y/o penalmente por responsabilidades emergentes como consecuencia de los bienes adquiridos por remate y/o subasta pública.</w:t>
      </w:r>
    </w:p>
    <w:p w14:paraId="7B94C9E3"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p>
    <w:p w14:paraId="09E1DE15"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p>
    <w:p w14:paraId="39117D75"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lang w:eastAsia="x-none"/>
        </w:rPr>
        <w:t xml:space="preserve"> </w:t>
      </w:r>
      <w:r w:rsidRPr="00C748F3">
        <w:rPr>
          <w:rFonts w:ascii="Courier New" w:eastAsia="Times New Roman" w:hAnsi="Courier New" w:cs="Courier New"/>
          <w:b/>
          <w:sz w:val="24"/>
          <w:szCs w:val="24"/>
          <w:lang w:eastAsia="x-none"/>
        </w:rPr>
        <w:tab/>
        <w:t>D) DEL ESTADO DE LOS BIENES OBJETOS DE REMATE Y/O SUBASTA PÚBLICA:</w:t>
      </w:r>
    </w:p>
    <w:p w14:paraId="6F06C353" w14:textId="77777777" w:rsidR="00C748F3" w:rsidRP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b/>
          <w:sz w:val="24"/>
          <w:szCs w:val="24"/>
          <w:lang w:eastAsia="x-none"/>
        </w:rPr>
        <w:t xml:space="preserve">   </w:t>
      </w:r>
      <w:r w:rsidRPr="00C748F3">
        <w:rPr>
          <w:rFonts w:ascii="Courier New" w:eastAsia="Times New Roman" w:hAnsi="Courier New" w:cs="Courier New"/>
          <w:sz w:val="24"/>
          <w:szCs w:val="24"/>
          <w:lang w:eastAsia="x-none"/>
        </w:rPr>
        <w:t>Los bienes se subastarán en el estado visto en que se encuentran y que se exhiben. El municipio, no aceptará reclamo alguno sobre su estado, condición, componentes, accesorios, desperfectos, deterioros, faltantes, etc.</w:t>
      </w:r>
    </w:p>
    <w:p w14:paraId="71802E7A" w14:textId="77777777" w:rsidR="00C748F3" w:rsidRPr="00C748F3" w:rsidRDefault="00C748F3" w:rsidP="00C748F3">
      <w:pPr>
        <w:spacing w:after="0"/>
        <w:ind w:left="426" w:hanging="426"/>
        <w:jc w:val="both"/>
        <w:rPr>
          <w:rFonts w:ascii="Courier New" w:eastAsia="Times New Roman" w:hAnsi="Courier New" w:cs="Courier New"/>
          <w:sz w:val="24"/>
          <w:szCs w:val="24"/>
          <w:lang w:eastAsia="x-none"/>
        </w:rPr>
      </w:pPr>
    </w:p>
    <w:p w14:paraId="609F9893" w14:textId="70656963" w:rsidR="00C748F3" w:rsidRPr="00C748F3" w:rsidRDefault="00C748F3" w:rsidP="00C413FE">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u w:val="single"/>
          <w:lang w:eastAsia="x-none"/>
        </w:rPr>
        <w:t>Art.10º</w:t>
      </w:r>
      <w:r w:rsidRPr="00C748F3">
        <w:rPr>
          <w:rFonts w:ascii="Courier New" w:eastAsia="Times New Roman" w:hAnsi="Courier New" w:cs="Courier New"/>
          <w:b/>
          <w:sz w:val="24"/>
          <w:szCs w:val="24"/>
          <w:lang w:eastAsia="x-none"/>
        </w:rPr>
        <w:t xml:space="preserve">: CONSTANCIA:            </w:t>
      </w:r>
    </w:p>
    <w:p w14:paraId="65AD3AE2" w14:textId="77777777" w:rsid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b/>
          <w:sz w:val="24"/>
          <w:szCs w:val="24"/>
          <w:lang w:eastAsia="x-none"/>
        </w:rPr>
        <w:t xml:space="preserve">   </w:t>
      </w:r>
      <w:r w:rsidRPr="00C748F3">
        <w:rPr>
          <w:rFonts w:ascii="Courier New" w:eastAsia="Times New Roman" w:hAnsi="Courier New" w:cs="Courier New"/>
          <w:sz w:val="24"/>
          <w:szCs w:val="24"/>
          <w:lang w:eastAsia="x-none"/>
        </w:rPr>
        <w:t>El certificado de subasta deberá ser retirado de Secretaría General Municipal y de Servicios Públicos Municipal una vez acreditado el cumplimiento de todas las obligaciones a cargo del comprador, en los términos y condiciones que establece esta ordenanza y el acta de remate.</w:t>
      </w:r>
    </w:p>
    <w:p w14:paraId="4D20BA38" w14:textId="77777777" w:rsidR="00C748F3" w:rsidRPr="00C748F3" w:rsidRDefault="00C748F3" w:rsidP="00C748F3">
      <w:pPr>
        <w:spacing w:after="0"/>
        <w:ind w:left="426" w:hanging="426"/>
        <w:jc w:val="both"/>
        <w:rPr>
          <w:rFonts w:ascii="Courier New" w:eastAsia="Times New Roman" w:hAnsi="Courier New" w:cs="Courier New"/>
          <w:sz w:val="24"/>
          <w:szCs w:val="24"/>
          <w:lang w:eastAsia="x-none"/>
        </w:rPr>
      </w:pPr>
    </w:p>
    <w:p w14:paraId="41B8E298"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r w:rsidRPr="00C748F3">
        <w:rPr>
          <w:rFonts w:ascii="Courier New" w:eastAsia="Times New Roman" w:hAnsi="Courier New" w:cs="Courier New"/>
          <w:b/>
          <w:sz w:val="24"/>
          <w:szCs w:val="24"/>
          <w:lang w:eastAsia="x-none"/>
        </w:rPr>
        <w:t xml:space="preserve"> </w:t>
      </w:r>
    </w:p>
    <w:p w14:paraId="6CD9A9AC" w14:textId="77777777" w:rsidR="00C748F3" w:rsidRP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b/>
          <w:sz w:val="24"/>
          <w:szCs w:val="24"/>
          <w:u w:val="single"/>
          <w:lang w:eastAsia="x-none"/>
        </w:rPr>
        <w:t>Art.11º:</w:t>
      </w:r>
      <w:r w:rsidRPr="00C748F3">
        <w:rPr>
          <w:rFonts w:ascii="Courier New" w:eastAsia="Times New Roman" w:hAnsi="Courier New" w:cs="Courier New"/>
          <w:b/>
          <w:sz w:val="24"/>
          <w:szCs w:val="24"/>
          <w:lang w:eastAsia="x-none"/>
        </w:rPr>
        <w:t xml:space="preserve"> </w:t>
      </w:r>
      <w:r w:rsidRPr="00C748F3">
        <w:rPr>
          <w:rFonts w:ascii="Courier New" w:eastAsia="Times New Roman" w:hAnsi="Courier New" w:cs="Courier New"/>
          <w:sz w:val="24"/>
          <w:szCs w:val="24"/>
          <w:lang w:eastAsia="x-none"/>
        </w:rPr>
        <w:t>El adquirente del bien o bienes registrables contará con un plazo perentorio de noventa (90) días corridos contados desde la notificación de la aprobación de la subasta, para proceder a la inscripción o baja, según sea, ante el Registro Nacional de Propiedad del Automotor.</w:t>
      </w:r>
    </w:p>
    <w:p w14:paraId="754F1E1F" w14:textId="77777777" w:rsidR="00C748F3" w:rsidRDefault="00C748F3" w:rsidP="00C748F3">
      <w:pPr>
        <w:spacing w:after="0"/>
        <w:ind w:left="426" w:hanging="426"/>
        <w:jc w:val="both"/>
        <w:rPr>
          <w:rFonts w:ascii="Courier New" w:eastAsia="Times New Roman" w:hAnsi="Courier New" w:cs="Courier New"/>
          <w:sz w:val="24"/>
          <w:szCs w:val="24"/>
          <w:lang w:eastAsia="x-none"/>
        </w:rPr>
      </w:pPr>
    </w:p>
    <w:p w14:paraId="2D13012C" w14:textId="77777777" w:rsidR="00C748F3" w:rsidRPr="00C748F3" w:rsidRDefault="00C748F3" w:rsidP="00C748F3">
      <w:pPr>
        <w:spacing w:after="0"/>
        <w:ind w:left="426" w:hanging="426"/>
        <w:jc w:val="both"/>
        <w:rPr>
          <w:rFonts w:ascii="Courier New" w:eastAsia="Times New Roman" w:hAnsi="Courier New" w:cs="Courier New"/>
          <w:sz w:val="24"/>
          <w:szCs w:val="24"/>
          <w:lang w:eastAsia="x-none"/>
        </w:rPr>
      </w:pPr>
    </w:p>
    <w:p w14:paraId="7743882A" w14:textId="77777777" w:rsid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eastAsia="Times New Roman" w:hAnsi="Courier New" w:cs="Courier New"/>
          <w:b/>
          <w:sz w:val="24"/>
          <w:szCs w:val="24"/>
          <w:u w:val="single"/>
          <w:lang w:eastAsia="x-none"/>
        </w:rPr>
        <w:t>Art.12º:</w:t>
      </w:r>
      <w:r w:rsidRPr="00C748F3">
        <w:rPr>
          <w:rFonts w:ascii="Courier New" w:eastAsia="Times New Roman" w:hAnsi="Courier New" w:cs="Courier New"/>
          <w:b/>
          <w:sz w:val="24"/>
          <w:szCs w:val="24"/>
          <w:lang w:eastAsia="x-none"/>
        </w:rPr>
        <w:t xml:space="preserve"> IMPEDIMENTO: </w:t>
      </w:r>
      <w:r w:rsidRPr="00C748F3">
        <w:rPr>
          <w:rFonts w:ascii="Courier New" w:eastAsia="Times New Roman" w:hAnsi="Courier New" w:cs="Courier New"/>
          <w:sz w:val="24"/>
          <w:szCs w:val="24"/>
          <w:lang w:eastAsia="x-none"/>
        </w:rPr>
        <w:t>la adquisición en subasta queda vedada para funcionarios o agentes municipales.</w:t>
      </w:r>
    </w:p>
    <w:p w14:paraId="1611F79D" w14:textId="77777777" w:rsidR="00C748F3" w:rsidRDefault="00C748F3" w:rsidP="00C748F3">
      <w:pPr>
        <w:spacing w:after="0"/>
        <w:ind w:left="426" w:hanging="426"/>
        <w:jc w:val="both"/>
        <w:rPr>
          <w:rFonts w:ascii="Courier New" w:eastAsia="Times New Roman" w:hAnsi="Courier New" w:cs="Courier New"/>
          <w:sz w:val="24"/>
          <w:szCs w:val="24"/>
          <w:lang w:eastAsia="x-none"/>
        </w:rPr>
      </w:pPr>
    </w:p>
    <w:p w14:paraId="3872733A" w14:textId="3F4E736D" w:rsidR="00C748F3" w:rsidRDefault="00C748F3" w:rsidP="00C748F3">
      <w:pPr>
        <w:spacing w:after="0"/>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14:paraId="7D88E523" w14:textId="77777777" w:rsidR="00C413FE" w:rsidRDefault="00C413FE" w:rsidP="00C748F3">
      <w:pPr>
        <w:spacing w:after="0"/>
        <w:ind w:left="426" w:hanging="426"/>
        <w:jc w:val="right"/>
        <w:rPr>
          <w:rFonts w:ascii="Courier New" w:eastAsia="Times New Roman" w:hAnsi="Courier New" w:cs="Courier New"/>
          <w:sz w:val="24"/>
          <w:szCs w:val="24"/>
          <w:lang w:eastAsia="x-none"/>
        </w:rPr>
      </w:pPr>
      <w:bookmarkStart w:id="0" w:name="_GoBack"/>
      <w:bookmarkEnd w:id="0"/>
    </w:p>
    <w:p w14:paraId="3FAEE55A" w14:textId="35D8F5F8" w:rsidR="00C748F3" w:rsidRDefault="00C748F3" w:rsidP="00C748F3">
      <w:pPr>
        <w:spacing w:after="0"/>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...///7.-</w:t>
      </w:r>
    </w:p>
    <w:p w14:paraId="635ACA62" w14:textId="77777777" w:rsidR="00C748F3" w:rsidRPr="00C748F3" w:rsidRDefault="00C748F3" w:rsidP="00C748F3">
      <w:pPr>
        <w:spacing w:after="0"/>
        <w:jc w:val="both"/>
        <w:rPr>
          <w:rFonts w:ascii="Courier New" w:eastAsia="Times New Roman" w:hAnsi="Courier New" w:cs="Courier New"/>
          <w:b/>
          <w:sz w:val="24"/>
          <w:szCs w:val="24"/>
          <w:lang w:eastAsia="x-none"/>
        </w:rPr>
      </w:pPr>
    </w:p>
    <w:p w14:paraId="74CBABAA" w14:textId="77777777" w:rsidR="00C748F3" w:rsidRPr="00C748F3" w:rsidRDefault="00C748F3" w:rsidP="00C748F3">
      <w:pPr>
        <w:spacing w:after="0"/>
        <w:ind w:left="426" w:hanging="426"/>
        <w:jc w:val="both"/>
        <w:rPr>
          <w:rFonts w:ascii="Courier New" w:eastAsia="Times New Roman" w:hAnsi="Courier New" w:cs="Courier New"/>
          <w:b/>
          <w:sz w:val="24"/>
          <w:szCs w:val="24"/>
          <w:lang w:eastAsia="x-none"/>
        </w:rPr>
      </w:pPr>
    </w:p>
    <w:p w14:paraId="28ED36FA" w14:textId="0B3FF739" w:rsidR="007F5E4C" w:rsidRPr="00C748F3" w:rsidRDefault="00C748F3" w:rsidP="00C748F3">
      <w:pPr>
        <w:spacing w:after="0"/>
        <w:ind w:left="426" w:hanging="426"/>
        <w:jc w:val="both"/>
        <w:rPr>
          <w:rFonts w:ascii="Courier New" w:eastAsia="Times New Roman" w:hAnsi="Courier New" w:cs="Courier New"/>
          <w:sz w:val="24"/>
          <w:szCs w:val="24"/>
          <w:lang w:eastAsia="x-none"/>
        </w:rPr>
      </w:pPr>
      <w:r w:rsidRPr="00C748F3">
        <w:rPr>
          <w:rFonts w:ascii="Courier New" w:hAnsi="Courier New" w:cs="Courier New"/>
          <w:b/>
          <w:sz w:val="24"/>
          <w:szCs w:val="24"/>
          <w:u w:val="single"/>
        </w:rPr>
        <w:t>Art.13º:</w:t>
      </w:r>
      <w:r w:rsidRPr="00C748F3">
        <w:rPr>
          <w:rFonts w:ascii="Courier New" w:hAnsi="Courier New" w:cs="Courier New"/>
          <w:b/>
          <w:sz w:val="24"/>
          <w:szCs w:val="24"/>
        </w:rPr>
        <w:t xml:space="preserve"> DESTINO DEL PRODUCIDO DE LAS VENTAS EN SUBASTA: </w:t>
      </w:r>
      <w:r w:rsidRPr="00C748F3">
        <w:rPr>
          <w:rFonts w:ascii="Courier New" w:hAnsi="Courier New" w:cs="Courier New"/>
          <w:sz w:val="24"/>
          <w:szCs w:val="24"/>
        </w:rPr>
        <w:t xml:space="preserve">El producido por la subasta, será destinado al recupero de los gastos administrativos generados por el dispositivo en dependencias municipales y en su caso, a renta general, dependiente de la Dirección </w:t>
      </w:r>
      <w:r>
        <w:rPr>
          <w:rFonts w:ascii="Courier New" w:hAnsi="Courier New" w:cs="Courier New"/>
          <w:sz w:val="24"/>
          <w:szCs w:val="24"/>
        </w:rPr>
        <w:t xml:space="preserve"> de </w:t>
      </w:r>
      <w:r w:rsidRPr="00C748F3">
        <w:rPr>
          <w:rFonts w:ascii="Courier New" w:hAnsi="Courier New" w:cs="Courier New"/>
          <w:sz w:val="24"/>
          <w:szCs w:val="24"/>
        </w:rPr>
        <w:t>Ingresos Públicos.</w:t>
      </w:r>
    </w:p>
    <w:p w14:paraId="73FF9C94" w14:textId="77777777" w:rsidR="0017090A" w:rsidRPr="0017090A" w:rsidRDefault="0017090A" w:rsidP="00EE478A">
      <w:pPr>
        <w:spacing w:before="100" w:beforeAutospacing="1" w:after="0" w:line="360" w:lineRule="auto"/>
        <w:ind w:left="709" w:hanging="709"/>
        <w:jc w:val="both"/>
        <w:rPr>
          <w:rFonts w:ascii="Courier New" w:hAnsi="Courier New" w:cs="Courier New"/>
          <w:sz w:val="24"/>
          <w:szCs w:val="24"/>
        </w:rPr>
      </w:pPr>
    </w:p>
    <w:p w14:paraId="6B03FDD6" w14:textId="01CD9DB4" w:rsidR="002D10FD" w:rsidRPr="00561794" w:rsidRDefault="002D10FD" w:rsidP="00EE478A">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C748F3">
        <w:rPr>
          <w:rFonts w:ascii="Courier New" w:eastAsia="Arial Unicode MS" w:hAnsi="Courier New" w:cs="ShelleyAllegroScript-Normal"/>
          <w:b/>
          <w:sz w:val="24"/>
          <w:szCs w:val="24"/>
          <w:u w:val="single"/>
          <w:lang w:val="es-ES_tradnl" w:eastAsia="es-ES"/>
        </w:rPr>
        <w:t>.</w:t>
      </w:r>
      <w:r w:rsidR="006F6633">
        <w:rPr>
          <w:rFonts w:ascii="Courier New" w:eastAsia="Arial Unicode MS" w:hAnsi="Courier New" w:cs="ShelleyAllegroScript-Normal"/>
          <w:b/>
          <w:sz w:val="24"/>
          <w:szCs w:val="24"/>
          <w:u w:val="single"/>
          <w:lang w:val="es-ES_tradnl" w:eastAsia="es-ES"/>
        </w:rPr>
        <w:t>14°</w:t>
      </w:r>
      <w:r>
        <w:rPr>
          <w:rFonts w:ascii="Courier New" w:eastAsia="Arial Unicode MS" w:hAnsi="Courier New" w:cs="ShelleyAllegroScript-Normal"/>
          <w:sz w:val="24"/>
          <w:szCs w:val="24"/>
          <w:lang w:val="es-ES_tradnl" w:eastAsia="es-ES"/>
        </w:rPr>
        <w:t xml:space="preserve">: </w:t>
      </w:r>
      <w:r w:rsidRPr="008156D0">
        <w:rPr>
          <w:rFonts w:ascii="Courier New" w:eastAsia="Arial Unicode MS" w:hAnsi="Courier New" w:cs="ShelleyAllegroScript-Normal"/>
          <w:b/>
          <w:sz w:val="24"/>
          <w:szCs w:val="24"/>
          <w:lang w:val="es-ES_tradnl" w:eastAsia="es-ES"/>
        </w:rPr>
        <w:t>PROTOCOLÍCESE</w:t>
      </w:r>
      <w:r>
        <w:rPr>
          <w:rFonts w:ascii="Courier New" w:eastAsia="Arial Unicode MS" w:hAnsi="Courier New" w:cs="ShelleyAllegroScript-Normal"/>
          <w:sz w:val="24"/>
          <w:szCs w:val="24"/>
          <w:lang w:val="es-ES_tradnl" w:eastAsia="es-ES"/>
        </w:rPr>
        <w:t>, comuníquese, publíquese en el Boletín Oficial</w:t>
      </w:r>
      <w:r w:rsidR="006A44E3">
        <w:rPr>
          <w:rFonts w:ascii="Courier New" w:eastAsia="Arial Unicode MS" w:hAnsi="Courier New" w:cs="ShelleyAllegroScript-Normal"/>
          <w:sz w:val="24"/>
          <w:szCs w:val="24"/>
          <w:lang w:val="es-ES_tradnl" w:eastAsia="es-ES"/>
        </w:rPr>
        <w:t xml:space="preserve"> de la Ciudad de Alta Gracia, incorpórese al Libro de Ordenanza y Archívese</w:t>
      </w:r>
      <w:r w:rsidR="008156D0">
        <w:rPr>
          <w:rFonts w:ascii="Courier New" w:eastAsia="Arial Unicode MS" w:hAnsi="Courier New" w:cs="ShelleyAllegroScript-Normal"/>
          <w:sz w:val="24"/>
          <w:szCs w:val="24"/>
          <w:lang w:val="es-ES_tradnl" w:eastAsia="es-ES"/>
        </w:rPr>
        <w:t>.</w:t>
      </w:r>
      <w:r>
        <w:rPr>
          <w:rFonts w:ascii="Courier New" w:eastAsia="Arial Unicode MS" w:hAnsi="Courier New" w:cs="ShelleyAllegroScript-Normal"/>
          <w:sz w:val="24"/>
          <w:szCs w:val="24"/>
          <w:lang w:val="es-ES_tradnl" w:eastAsia="es-ES"/>
        </w:rPr>
        <w:t xml:space="preserve"> </w:t>
      </w:r>
    </w:p>
    <w:p w14:paraId="3315394C" w14:textId="77777777"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14:paraId="2233878C" w14:textId="36C673D5"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6F6633">
        <w:rPr>
          <w:rFonts w:ascii="Courier New" w:eastAsia="Arial Unicode MS" w:hAnsi="Courier New" w:cs="ShelleyAllegroScript-Normal"/>
          <w:b/>
          <w:sz w:val="24"/>
          <w:szCs w:val="24"/>
          <w:lang w:val="es-ES_tradnl"/>
        </w:rPr>
        <w:t>CEJO DELIBERANTE A LOS VEINTISIETE</w:t>
      </w:r>
      <w:r w:rsidR="002F79C8">
        <w:rPr>
          <w:rFonts w:ascii="Courier New" w:eastAsia="Arial Unicode MS" w:hAnsi="Courier New" w:cs="ShelleyAllegroScript-Normal"/>
          <w:b/>
          <w:sz w:val="24"/>
          <w:szCs w:val="24"/>
          <w:lang w:val="es-ES_tradnl"/>
        </w:rPr>
        <w:t xml:space="preserve"> DÍAS DEL MES DE ABRIL</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6356651"/>
    <w:multiLevelType w:val="hybridMultilevel"/>
    <w:tmpl w:val="1BAA9106"/>
    <w:lvl w:ilvl="0" w:tplc="2C0A000F">
      <w:start w:val="1"/>
      <w:numFmt w:val="decimal"/>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6" w15:restartNumberingAfterBreak="0">
    <w:nsid w:val="2E0538F2"/>
    <w:multiLevelType w:val="hybridMultilevel"/>
    <w:tmpl w:val="C5364CFE"/>
    <w:lvl w:ilvl="0" w:tplc="2C0A000F">
      <w:start w:val="1"/>
      <w:numFmt w:val="decimal"/>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7"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0"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1"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2"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4" w15:restartNumberingAfterBreak="0">
    <w:nsid w:val="4A26591F"/>
    <w:multiLevelType w:val="hybridMultilevel"/>
    <w:tmpl w:val="71C887EA"/>
    <w:lvl w:ilvl="0" w:tplc="2C0A000F">
      <w:start w:val="1"/>
      <w:numFmt w:val="decimal"/>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15" w15:restartNumberingAfterBreak="0">
    <w:nsid w:val="4ED04583"/>
    <w:multiLevelType w:val="hybridMultilevel"/>
    <w:tmpl w:val="E4869ED4"/>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0"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2"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3"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4"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5F83AC3"/>
    <w:multiLevelType w:val="hybridMultilevel"/>
    <w:tmpl w:val="169A7F5A"/>
    <w:lvl w:ilvl="0" w:tplc="2C0A000F">
      <w:start w:val="1"/>
      <w:numFmt w:val="decimal"/>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26" w15:restartNumberingAfterBreak="0">
    <w:nsid w:val="670F767F"/>
    <w:multiLevelType w:val="hybridMultilevel"/>
    <w:tmpl w:val="69464312"/>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9"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0"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1" w15:restartNumberingAfterBreak="0">
    <w:nsid w:val="7B5A0E35"/>
    <w:multiLevelType w:val="hybridMultilevel"/>
    <w:tmpl w:val="8DB27A94"/>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2"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3"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8"/>
  </w:num>
  <w:num w:numId="2">
    <w:abstractNumId w:val="9"/>
  </w:num>
  <w:num w:numId="3">
    <w:abstractNumId w:val="32"/>
  </w:num>
  <w:num w:numId="4">
    <w:abstractNumId w:val="10"/>
  </w:num>
  <w:num w:numId="5">
    <w:abstractNumId w:val="22"/>
  </w:num>
  <w:num w:numId="6">
    <w:abstractNumId w:val="23"/>
  </w:num>
  <w:num w:numId="7">
    <w:abstractNumId w:val="33"/>
  </w:num>
  <w:num w:numId="8">
    <w:abstractNumId w:val="24"/>
  </w:num>
  <w:num w:numId="9">
    <w:abstractNumId w:val="1"/>
  </w:num>
  <w:num w:numId="10">
    <w:abstractNumId w:val="17"/>
  </w:num>
  <w:num w:numId="11">
    <w:abstractNumId w:val="2"/>
  </w:num>
  <w:num w:numId="12">
    <w:abstractNumId w:val="3"/>
  </w:num>
  <w:num w:numId="13">
    <w:abstractNumId w:val="8"/>
  </w:num>
  <w:num w:numId="14">
    <w:abstractNumId w:val="4"/>
  </w:num>
  <w:num w:numId="15">
    <w:abstractNumId w:val="21"/>
  </w:num>
  <w:num w:numId="16">
    <w:abstractNumId w:val="7"/>
  </w:num>
  <w:num w:numId="17">
    <w:abstractNumId w:val="30"/>
  </w:num>
  <w:num w:numId="18">
    <w:abstractNumId w:val="11"/>
  </w:num>
  <w:num w:numId="19">
    <w:abstractNumId w:val="16"/>
  </w:num>
  <w:num w:numId="20">
    <w:abstractNumId w:val="19"/>
  </w:num>
  <w:num w:numId="21">
    <w:abstractNumId w:val="20"/>
  </w:num>
  <w:num w:numId="22">
    <w:abstractNumId w:val="28"/>
  </w:num>
  <w:num w:numId="23">
    <w:abstractNumId w:val="29"/>
  </w:num>
  <w:num w:numId="24">
    <w:abstractNumId w:val="13"/>
  </w:num>
  <w:num w:numId="25">
    <w:abstractNumId w:val="0"/>
  </w:num>
  <w:num w:numId="26">
    <w:abstractNumId w:val="12"/>
  </w:num>
  <w:num w:numId="27">
    <w:abstractNumId w:val="27"/>
  </w:num>
  <w:num w:numId="28">
    <w:abstractNumId w:val="15"/>
  </w:num>
  <w:num w:numId="29">
    <w:abstractNumId w:val="26"/>
  </w:num>
  <w:num w:numId="30">
    <w:abstractNumId w:val="31"/>
  </w:num>
  <w:num w:numId="31">
    <w:abstractNumId w:val="6"/>
  </w:num>
  <w:num w:numId="32">
    <w:abstractNumId w:val="5"/>
  </w:num>
  <w:num w:numId="33">
    <w:abstractNumId w:val="14"/>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1716"/>
    <w:rsid w:val="00037120"/>
    <w:rsid w:val="0004200D"/>
    <w:rsid w:val="00044048"/>
    <w:rsid w:val="000453EF"/>
    <w:rsid w:val="00060BC6"/>
    <w:rsid w:val="00070E91"/>
    <w:rsid w:val="00084F53"/>
    <w:rsid w:val="000A02B1"/>
    <w:rsid w:val="000A39B0"/>
    <w:rsid w:val="000A49FD"/>
    <w:rsid w:val="000B5DF3"/>
    <w:rsid w:val="000B5EB5"/>
    <w:rsid w:val="000C01C3"/>
    <w:rsid w:val="000C2747"/>
    <w:rsid w:val="000D0540"/>
    <w:rsid w:val="000D71D3"/>
    <w:rsid w:val="000E3E89"/>
    <w:rsid w:val="001001CD"/>
    <w:rsid w:val="00105990"/>
    <w:rsid w:val="00107B45"/>
    <w:rsid w:val="001155A9"/>
    <w:rsid w:val="001237A6"/>
    <w:rsid w:val="00124056"/>
    <w:rsid w:val="00136C6E"/>
    <w:rsid w:val="00146893"/>
    <w:rsid w:val="00153D3F"/>
    <w:rsid w:val="00161A01"/>
    <w:rsid w:val="0016319C"/>
    <w:rsid w:val="0017090A"/>
    <w:rsid w:val="00171511"/>
    <w:rsid w:val="001749D7"/>
    <w:rsid w:val="00174D4F"/>
    <w:rsid w:val="00180163"/>
    <w:rsid w:val="0019610A"/>
    <w:rsid w:val="001972FE"/>
    <w:rsid w:val="001A7195"/>
    <w:rsid w:val="001B69D8"/>
    <w:rsid w:val="001B6E9D"/>
    <w:rsid w:val="001C5725"/>
    <w:rsid w:val="001E0A66"/>
    <w:rsid w:val="001E24E7"/>
    <w:rsid w:val="001E4689"/>
    <w:rsid w:val="001F6358"/>
    <w:rsid w:val="00220040"/>
    <w:rsid w:val="00222725"/>
    <w:rsid w:val="002251C6"/>
    <w:rsid w:val="00230022"/>
    <w:rsid w:val="00240727"/>
    <w:rsid w:val="00242CBE"/>
    <w:rsid w:val="0025376A"/>
    <w:rsid w:val="00255D57"/>
    <w:rsid w:val="0027719E"/>
    <w:rsid w:val="002811F2"/>
    <w:rsid w:val="00281A1A"/>
    <w:rsid w:val="002821B8"/>
    <w:rsid w:val="0029458A"/>
    <w:rsid w:val="00296082"/>
    <w:rsid w:val="002B09AC"/>
    <w:rsid w:val="002C3888"/>
    <w:rsid w:val="002C6F40"/>
    <w:rsid w:val="002D0DAF"/>
    <w:rsid w:val="002D10FD"/>
    <w:rsid w:val="002D227F"/>
    <w:rsid w:val="002D477A"/>
    <w:rsid w:val="002D4A95"/>
    <w:rsid w:val="002F79C8"/>
    <w:rsid w:val="003041F2"/>
    <w:rsid w:val="00331519"/>
    <w:rsid w:val="00332474"/>
    <w:rsid w:val="00332AD8"/>
    <w:rsid w:val="0033383E"/>
    <w:rsid w:val="0034324E"/>
    <w:rsid w:val="00343970"/>
    <w:rsid w:val="003723F8"/>
    <w:rsid w:val="003857FF"/>
    <w:rsid w:val="00394DEE"/>
    <w:rsid w:val="003A0CE9"/>
    <w:rsid w:val="003A100F"/>
    <w:rsid w:val="003A7F5B"/>
    <w:rsid w:val="003B60D1"/>
    <w:rsid w:val="003D3343"/>
    <w:rsid w:val="003F1555"/>
    <w:rsid w:val="003F2F58"/>
    <w:rsid w:val="00400DC9"/>
    <w:rsid w:val="00402F47"/>
    <w:rsid w:val="0040376F"/>
    <w:rsid w:val="00404B70"/>
    <w:rsid w:val="00416E4C"/>
    <w:rsid w:val="004358E5"/>
    <w:rsid w:val="0044215F"/>
    <w:rsid w:val="004673B6"/>
    <w:rsid w:val="00491332"/>
    <w:rsid w:val="004A58E6"/>
    <w:rsid w:val="004B2568"/>
    <w:rsid w:val="004B75AA"/>
    <w:rsid w:val="004B7AB9"/>
    <w:rsid w:val="004C69EF"/>
    <w:rsid w:val="004D3884"/>
    <w:rsid w:val="004E1ACA"/>
    <w:rsid w:val="004E39BB"/>
    <w:rsid w:val="004F0FAB"/>
    <w:rsid w:val="004F13B3"/>
    <w:rsid w:val="004F2080"/>
    <w:rsid w:val="004F6439"/>
    <w:rsid w:val="00514252"/>
    <w:rsid w:val="005158EA"/>
    <w:rsid w:val="005163F0"/>
    <w:rsid w:val="00525194"/>
    <w:rsid w:val="005277BB"/>
    <w:rsid w:val="005350BD"/>
    <w:rsid w:val="00544F29"/>
    <w:rsid w:val="00550F85"/>
    <w:rsid w:val="0055539C"/>
    <w:rsid w:val="00556558"/>
    <w:rsid w:val="00561794"/>
    <w:rsid w:val="005649AD"/>
    <w:rsid w:val="00573AAC"/>
    <w:rsid w:val="00592571"/>
    <w:rsid w:val="005940AE"/>
    <w:rsid w:val="00597C84"/>
    <w:rsid w:val="005B053B"/>
    <w:rsid w:val="005B1563"/>
    <w:rsid w:val="005B6B83"/>
    <w:rsid w:val="005D215C"/>
    <w:rsid w:val="005D2BD3"/>
    <w:rsid w:val="005E2A4F"/>
    <w:rsid w:val="005E2E13"/>
    <w:rsid w:val="005E39CD"/>
    <w:rsid w:val="005E6FDF"/>
    <w:rsid w:val="005F7E3B"/>
    <w:rsid w:val="005F7F0B"/>
    <w:rsid w:val="00616D33"/>
    <w:rsid w:val="00631144"/>
    <w:rsid w:val="0063717F"/>
    <w:rsid w:val="006406C6"/>
    <w:rsid w:val="0064364C"/>
    <w:rsid w:val="0065612E"/>
    <w:rsid w:val="00665423"/>
    <w:rsid w:val="00667965"/>
    <w:rsid w:val="006832BF"/>
    <w:rsid w:val="006A44E3"/>
    <w:rsid w:val="006D4449"/>
    <w:rsid w:val="006D5CB5"/>
    <w:rsid w:val="006F56DF"/>
    <w:rsid w:val="006F6633"/>
    <w:rsid w:val="006F766A"/>
    <w:rsid w:val="007162BB"/>
    <w:rsid w:val="007200AA"/>
    <w:rsid w:val="00730753"/>
    <w:rsid w:val="00742A10"/>
    <w:rsid w:val="007568AF"/>
    <w:rsid w:val="007712DA"/>
    <w:rsid w:val="007726BA"/>
    <w:rsid w:val="00773443"/>
    <w:rsid w:val="00777AE6"/>
    <w:rsid w:val="007944EB"/>
    <w:rsid w:val="007B15BF"/>
    <w:rsid w:val="007B2899"/>
    <w:rsid w:val="007B6356"/>
    <w:rsid w:val="007B7D10"/>
    <w:rsid w:val="007C7F02"/>
    <w:rsid w:val="007E0399"/>
    <w:rsid w:val="007F0788"/>
    <w:rsid w:val="007F1375"/>
    <w:rsid w:val="007F3331"/>
    <w:rsid w:val="007F5E4C"/>
    <w:rsid w:val="008104A5"/>
    <w:rsid w:val="008156D0"/>
    <w:rsid w:val="00817BB3"/>
    <w:rsid w:val="00820202"/>
    <w:rsid w:val="00835BA3"/>
    <w:rsid w:val="0083619B"/>
    <w:rsid w:val="0083627A"/>
    <w:rsid w:val="00857BAC"/>
    <w:rsid w:val="00860991"/>
    <w:rsid w:val="00876822"/>
    <w:rsid w:val="0089404A"/>
    <w:rsid w:val="008A6736"/>
    <w:rsid w:val="008B0C80"/>
    <w:rsid w:val="008B0E88"/>
    <w:rsid w:val="008B5212"/>
    <w:rsid w:val="008C3B42"/>
    <w:rsid w:val="008D44E7"/>
    <w:rsid w:val="008E58E5"/>
    <w:rsid w:val="008F11A2"/>
    <w:rsid w:val="008F63DF"/>
    <w:rsid w:val="00900E27"/>
    <w:rsid w:val="00905C5F"/>
    <w:rsid w:val="00926CB7"/>
    <w:rsid w:val="009448F7"/>
    <w:rsid w:val="0095023E"/>
    <w:rsid w:val="00960EAB"/>
    <w:rsid w:val="009675B1"/>
    <w:rsid w:val="00973941"/>
    <w:rsid w:val="00974F32"/>
    <w:rsid w:val="009766C7"/>
    <w:rsid w:val="00983F2C"/>
    <w:rsid w:val="00986B80"/>
    <w:rsid w:val="00992882"/>
    <w:rsid w:val="009A5246"/>
    <w:rsid w:val="009A56C6"/>
    <w:rsid w:val="009A7E52"/>
    <w:rsid w:val="009C17F1"/>
    <w:rsid w:val="009C5E82"/>
    <w:rsid w:val="009D407D"/>
    <w:rsid w:val="009E00A5"/>
    <w:rsid w:val="009E3FB0"/>
    <w:rsid w:val="009E5653"/>
    <w:rsid w:val="009E60E1"/>
    <w:rsid w:val="009F1989"/>
    <w:rsid w:val="009F2B7C"/>
    <w:rsid w:val="009F3AF2"/>
    <w:rsid w:val="00A157DD"/>
    <w:rsid w:val="00A20CDE"/>
    <w:rsid w:val="00A22EC6"/>
    <w:rsid w:val="00A25AEF"/>
    <w:rsid w:val="00A276C7"/>
    <w:rsid w:val="00A35C2A"/>
    <w:rsid w:val="00A424C8"/>
    <w:rsid w:val="00A43C07"/>
    <w:rsid w:val="00A679A0"/>
    <w:rsid w:val="00A7675C"/>
    <w:rsid w:val="00A9211F"/>
    <w:rsid w:val="00AA1A84"/>
    <w:rsid w:val="00AB1BD3"/>
    <w:rsid w:val="00AB54BC"/>
    <w:rsid w:val="00AB7523"/>
    <w:rsid w:val="00AB77AE"/>
    <w:rsid w:val="00AD20E9"/>
    <w:rsid w:val="00AD7ABB"/>
    <w:rsid w:val="00AE2FE5"/>
    <w:rsid w:val="00AE449B"/>
    <w:rsid w:val="00AE7F78"/>
    <w:rsid w:val="00AF2CEB"/>
    <w:rsid w:val="00B12535"/>
    <w:rsid w:val="00B1386F"/>
    <w:rsid w:val="00B26092"/>
    <w:rsid w:val="00B26289"/>
    <w:rsid w:val="00B32606"/>
    <w:rsid w:val="00B4039C"/>
    <w:rsid w:val="00B4050C"/>
    <w:rsid w:val="00B47F9F"/>
    <w:rsid w:val="00B50092"/>
    <w:rsid w:val="00B553BB"/>
    <w:rsid w:val="00B569C7"/>
    <w:rsid w:val="00B65811"/>
    <w:rsid w:val="00B70ABB"/>
    <w:rsid w:val="00B75ABF"/>
    <w:rsid w:val="00B8198F"/>
    <w:rsid w:val="00BB1EE3"/>
    <w:rsid w:val="00BC06FA"/>
    <w:rsid w:val="00BC60AC"/>
    <w:rsid w:val="00BF446C"/>
    <w:rsid w:val="00C077A9"/>
    <w:rsid w:val="00C1010F"/>
    <w:rsid w:val="00C36DE4"/>
    <w:rsid w:val="00C413FE"/>
    <w:rsid w:val="00C444AA"/>
    <w:rsid w:val="00C45E4D"/>
    <w:rsid w:val="00C748F3"/>
    <w:rsid w:val="00C94196"/>
    <w:rsid w:val="00CA0110"/>
    <w:rsid w:val="00CA4EF1"/>
    <w:rsid w:val="00CA6365"/>
    <w:rsid w:val="00CA72B3"/>
    <w:rsid w:val="00CB5CD3"/>
    <w:rsid w:val="00CC6BBB"/>
    <w:rsid w:val="00CD7941"/>
    <w:rsid w:val="00CE7F6F"/>
    <w:rsid w:val="00CF6DCC"/>
    <w:rsid w:val="00CF7462"/>
    <w:rsid w:val="00D02490"/>
    <w:rsid w:val="00D05A0B"/>
    <w:rsid w:val="00D20A6D"/>
    <w:rsid w:val="00D20B6A"/>
    <w:rsid w:val="00D26343"/>
    <w:rsid w:val="00D4123A"/>
    <w:rsid w:val="00D476FB"/>
    <w:rsid w:val="00D57EB5"/>
    <w:rsid w:val="00D65F4A"/>
    <w:rsid w:val="00DA1A62"/>
    <w:rsid w:val="00DA1EE0"/>
    <w:rsid w:val="00DD1583"/>
    <w:rsid w:val="00DD64E5"/>
    <w:rsid w:val="00DE1A7D"/>
    <w:rsid w:val="00DE2503"/>
    <w:rsid w:val="00DF33AC"/>
    <w:rsid w:val="00E037FF"/>
    <w:rsid w:val="00E07F61"/>
    <w:rsid w:val="00E11B6D"/>
    <w:rsid w:val="00E3644A"/>
    <w:rsid w:val="00E618EC"/>
    <w:rsid w:val="00E76D88"/>
    <w:rsid w:val="00E81160"/>
    <w:rsid w:val="00E83166"/>
    <w:rsid w:val="00EA3322"/>
    <w:rsid w:val="00EA35A9"/>
    <w:rsid w:val="00EE478A"/>
    <w:rsid w:val="00EF174D"/>
    <w:rsid w:val="00EF64E9"/>
    <w:rsid w:val="00F06E3F"/>
    <w:rsid w:val="00F1192A"/>
    <w:rsid w:val="00F1507B"/>
    <w:rsid w:val="00F23762"/>
    <w:rsid w:val="00F542C8"/>
    <w:rsid w:val="00F577C9"/>
    <w:rsid w:val="00F63961"/>
    <w:rsid w:val="00F66027"/>
    <w:rsid w:val="00F7518B"/>
    <w:rsid w:val="00F7641A"/>
    <w:rsid w:val="00F95344"/>
    <w:rsid w:val="00FB107F"/>
    <w:rsid w:val="00FB5B5E"/>
    <w:rsid w:val="00FC5F22"/>
    <w:rsid w:val="00FD299B"/>
    <w:rsid w:val="00FD39F7"/>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Textosinformato">
    <w:name w:val="Plain Text"/>
    <w:basedOn w:val="Normal"/>
    <w:link w:val="TextosinformatoCar"/>
    <w:uiPriority w:val="99"/>
    <w:semiHidden/>
    <w:unhideWhenUsed/>
    <w:rsid w:val="007F5E4C"/>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7F5E4C"/>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99540-C38D-4C81-9A02-983C5E58C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1417</Words>
  <Characters>7799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7</cp:revision>
  <cp:lastPrinted>2016-04-28T15:59:00Z</cp:lastPrinted>
  <dcterms:created xsi:type="dcterms:W3CDTF">2016-04-27T15:29:00Z</dcterms:created>
  <dcterms:modified xsi:type="dcterms:W3CDTF">2016-04-28T16:02:00Z</dcterms:modified>
</cp:coreProperties>
</file>