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A68CB32" w14:textId="74DEFFC7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61B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10189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7DE14D01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CF7474">
        <w:rPr>
          <w:rFonts w:ascii="Courier New" w:eastAsia="Arial Unicode MS" w:hAnsi="Courier New" w:cs="Courier New"/>
          <w:sz w:val="24"/>
          <w:szCs w:val="24"/>
          <w:lang w:val="es-ES_tradnl"/>
        </w:rPr>
        <w:t>pediente N° 2055/15 Iniciado por el Sr. Gracia Javier Alberto – Eximición de deuda Tasas por Servicios de Cementerios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6879A1C4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ición d</w:t>
      </w:r>
      <w:r w:rsidR="00CF7474">
        <w:rPr>
          <w:rFonts w:ascii="Courier New" w:eastAsia="Arial Unicode MS" w:hAnsi="Courier New" w:cs="Courier New"/>
          <w:sz w:val="24"/>
          <w:szCs w:val="24"/>
          <w:lang w:val="es-ES_tradnl"/>
        </w:rPr>
        <w:t>e la Tasa por Servicios de Cementerios cuenta N°003160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388692E2" w:rsidR="008C7AF5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159D968C" w14:textId="0ECF0F31" w:rsidR="00E034E1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grupo familiar monoparental que habita una vivienda cedida;</w:t>
      </w:r>
    </w:p>
    <w:p w14:paraId="1DBDB7E7" w14:textId="0DF0832C" w:rsidR="00CF7474" w:rsidRPr="00835BA3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informa que se trata de una familia que obtienen sus ingresos a través de transferencia estatal;</w:t>
      </w:r>
    </w:p>
    <w:p w14:paraId="5C3A7E36" w14:textId="3141F12C" w:rsidR="00C406B2" w:rsidRDefault="00242CBE" w:rsidP="00CF74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día 01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4E7A526E" w14:textId="77777777" w:rsidR="00CF7474" w:rsidRDefault="00CF7474" w:rsidP="00CF74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42218" w14:textId="4CFD79DE" w:rsidR="00CF7474" w:rsidRDefault="00CF7474" w:rsidP="00CF747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F747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4F70180" w14:textId="123E4B0E" w:rsidR="00E06391" w:rsidRPr="00CF7474" w:rsidRDefault="00CF7474" w:rsidP="00CF747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33D6FFC" w14:textId="5E2500B1" w:rsidR="00BD62A5" w:rsidRPr="008B0DBA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CF7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003160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</w:t>
      </w:r>
      <w:r w:rsidR="00CF74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asa por Servicios de Cementerios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ecto de la deuda </w:t>
      </w:r>
      <w:r w:rsidR="00C40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mantiene </w:t>
      </w:r>
      <w:r w:rsidR="001073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el municipio y hasta finalizar 2016.-</w:t>
      </w:r>
    </w:p>
    <w:p w14:paraId="1E9C350D" w14:textId="22352D67" w:rsidR="00107349" w:rsidRPr="00107349" w:rsidRDefault="00107349" w:rsidP="0010734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 </w:t>
      </w:r>
    </w:p>
    <w:p w14:paraId="271D88C8" w14:textId="2A4D1FD7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406B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AA9DD6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UN DÍA DEL MES DE JUNIO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8D29F-9C41-4163-A8CA-30279C2AA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2016-04-20T16:29:00Z</cp:lastPrinted>
  <dcterms:created xsi:type="dcterms:W3CDTF">2016-06-02T12:21:00Z</dcterms:created>
  <dcterms:modified xsi:type="dcterms:W3CDTF">2016-06-02T12:32:00Z</dcterms:modified>
</cp:coreProperties>
</file>