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5ED62039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121D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121D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10228</w:t>
      </w:r>
    </w:p>
    <w:p w14:paraId="1D8A7466" w14:textId="48ED7F22" w:rsidR="00695000" w:rsidRPr="00121DE9" w:rsidRDefault="009D407D" w:rsidP="00121DE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121DE9" w:rsidRPr="00121DE9">
        <w:rPr>
          <w:rFonts w:ascii="Courier New" w:hAnsi="Courier New" w:cs="Courier New"/>
          <w:sz w:val="24"/>
          <w:szCs w:val="24"/>
        </w:rPr>
        <w:t>El Expediente N° 1945/12 – iniciado por la Sra. Tolosa Marcelina Olga – Eximición de deuda Tasa por Servicios a la Propiedad; y</w:t>
      </w:r>
    </w:p>
    <w:p w14:paraId="03ED152A" w14:textId="77777777" w:rsidR="006E2B54" w:rsidRPr="00555DEC" w:rsidRDefault="006E2B54" w:rsidP="006E2B54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6272118F" w:rsidR="00CB6ADC" w:rsidRPr="00382B76" w:rsidRDefault="006E2B5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 w:rsidR="00382B76" w:rsidRPr="00382B76">
        <w:rPr>
          <w:rFonts w:ascii="Courier New" w:hAnsi="Courier New" w:cs="Courier New"/>
          <w:sz w:val="24"/>
          <w:szCs w:val="24"/>
        </w:rPr>
        <w:t>solicita la eximición de la deuda de Tasa por Servicios a la Propiedad correspondiente al inmueble - Cuenta N°00002837;</w:t>
      </w:r>
    </w:p>
    <w:p w14:paraId="3A6029BA" w14:textId="1349CA0A" w:rsidR="00555DEC" w:rsidRDefault="006E2B5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del estudio socioec</w:t>
      </w:r>
      <w:r w:rsid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onómico indica que se trata de un hogar unipersonal;</w:t>
      </w:r>
    </w:p>
    <w:p w14:paraId="22BF06E7" w14:textId="4E90A4C4" w:rsidR="00555DEC" w:rsidRDefault="00382B76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Sr. Gómez Juan Antonio viudo de la Sra. Tolosa Marcelina Olga presenta problemas de salud;</w:t>
      </w:r>
    </w:p>
    <w:p w14:paraId="6A941904" w14:textId="6449A8F1" w:rsidR="00382B76" w:rsidRDefault="00382B76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único ingreso que recibe es por medio de la transferencia formal (jubilación), no le alcanza para satisfacer sus necesidades básicas;</w:t>
      </w:r>
    </w:p>
    <w:p w14:paraId="1E7FD32D" w14:textId="38B70221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382B76">
        <w:rPr>
          <w:rFonts w:ascii="Courier New" w:eastAsia="Calibri" w:hAnsi="Courier New" w:cs="Courier New"/>
          <w:sz w:val="24"/>
          <w:szCs w:val="24"/>
          <w:lang w:val="es-ES_tradnl"/>
        </w:rPr>
        <w:t>día 13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5FD977E4" w14:textId="77777777" w:rsidR="00382B76" w:rsidRDefault="00382B76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4D93FBE" w14:textId="77777777" w:rsidR="00382B76" w:rsidRDefault="00382B76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E443306" w14:textId="0A5FE3F6" w:rsidR="00382B76" w:rsidRDefault="00382B76" w:rsidP="00382B76">
      <w:pPr>
        <w:spacing w:before="100" w:beforeAutospacing="1" w:after="100" w:afterAutospacing="1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2D83E961" w14:textId="17D1A597" w:rsidR="00555DEC" w:rsidRDefault="00382B76" w:rsidP="00382B76">
      <w:pPr>
        <w:spacing w:before="100" w:beforeAutospacing="1" w:after="100" w:afterAutospacing="1" w:line="360" w:lineRule="auto"/>
        <w:ind w:left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935BE5E" w14:textId="3E224363" w:rsidR="00B5127A" w:rsidRPr="003E4EC7" w:rsidRDefault="00B5127A" w:rsidP="00382B7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45362BA" w14:textId="503E72D3" w:rsidR="00FB1642" w:rsidRDefault="00974F32" w:rsidP="00583B0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731894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ESTABLECER </w:t>
      </w:r>
      <w:r w:rsidR="007318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un descuento de hasta el 50%</w:t>
      </w:r>
      <w:r w:rsid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(cincuenta por ciento</w:t>
      </w:r>
      <w:bookmarkStart w:id="0" w:name="_GoBack"/>
      <w:bookmarkEnd w:id="0"/>
      <w:r w:rsidR="0073189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 en</w:t>
      </w:r>
      <w:r w:rsidR="00382B7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cuota actual y hasta finalizar el año 2018.</w:t>
      </w:r>
    </w:p>
    <w:p w14:paraId="2A161D08" w14:textId="2059C81D" w:rsidR="00382B76" w:rsidRPr="002C7B7E" w:rsidRDefault="00382B76" w:rsidP="002C7B7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cada cuota que el titular de la Cuenta N° 00002837 Tasas por Servicios a la Propiedad</w:t>
      </w:r>
      <w:r w:rsidR="002C7B7E">
        <w:rPr>
          <w:rFonts w:ascii="Courier New" w:eastAsia="Calibri" w:hAnsi="Courier New" w:cs="Courier New"/>
          <w:sz w:val="24"/>
          <w:szCs w:val="24"/>
          <w:lang w:val="es-ES_tradnl"/>
        </w:rPr>
        <w:t xml:space="preserve"> abone, eximir cuatro cuotas de la deuda que mantiene con el Municipio en concepto de Tasa por Servicio a la Propiedad.</w:t>
      </w:r>
    </w:p>
    <w:p w14:paraId="271D88C8" w14:textId="643D0E6F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C7B7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11936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2C7B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TRECE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1894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C5B1F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51830-5F3C-43E4-A5DE-1036B3467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2016-07-14T11:18:00Z</cp:lastPrinted>
  <dcterms:created xsi:type="dcterms:W3CDTF">2016-07-14T11:18:00Z</dcterms:created>
  <dcterms:modified xsi:type="dcterms:W3CDTF">2016-07-18T11:00:00Z</dcterms:modified>
</cp:coreProperties>
</file>