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2258AEFA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34A1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10240</w:t>
      </w:r>
      <w:bookmarkStart w:id="0" w:name="_GoBack"/>
      <w:bookmarkEnd w:id="0"/>
    </w:p>
    <w:p w14:paraId="2F80722C" w14:textId="66374687" w:rsidR="009F609C" w:rsidRDefault="009D407D" w:rsidP="006740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81C64">
        <w:rPr>
          <w:rFonts w:ascii="Courier New" w:hAnsi="Courier New" w:cs="Courier New"/>
          <w:sz w:val="24"/>
          <w:szCs w:val="24"/>
        </w:rPr>
        <w:t>El Expediente N° 1232/07</w:t>
      </w:r>
      <w:r w:rsidR="0067403C">
        <w:rPr>
          <w:rFonts w:ascii="Courier New" w:hAnsi="Courier New" w:cs="Courier New"/>
          <w:sz w:val="24"/>
          <w:szCs w:val="24"/>
        </w:rPr>
        <w:t xml:space="preserve"> – </w:t>
      </w:r>
      <w:r w:rsidR="00671718" w:rsidRPr="00671718">
        <w:rPr>
          <w:rFonts w:ascii="Courier New" w:hAnsi="Courier New" w:cs="Courier New"/>
          <w:sz w:val="24"/>
          <w:szCs w:val="24"/>
        </w:rPr>
        <w:t>Iniciado por</w:t>
      </w:r>
      <w:r w:rsidR="009F609C">
        <w:rPr>
          <w:rFonts w:ascii="Courier New" w:hAnsi="Courier New" w:cs="Courier New"/>
          <w:sz w:val="24"/>
          <w:szCs w:val="24"/>
        </w:rPr>
        <w:t xml:space="preserve"> la Sr</w:t>
      </w:r>
      <w:r w:rsidR="00381C64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="00381C64">
        <w:rPr>
          <w:rFonts w:ascii="Courier New" w:hAnsi="Courier New" w:cs="Courier New"/>
          <w:sz w:val="24"/>
          <w:szCs w:val="24"/>
        </w:rPr>
        <w:t>Ludueña</w:t>
      </w:r>
      <w:proofErr w:type="spellEnd"/>
      <w:r w:rsidR="00381C64">
        <w:rPr>
          <w:rFonts w:ascii="Courier New" w:hAnsi="Courier New" w:cs="Courier New"/>
          <w:sz w:val="24"/>
          <w:szCs w:val="24"/>
        </w:rPr>
        <w:t xml:space="preserve"> Cesar</w:t>
      </w:r>
      <w:r w:rsidR="0067403C">
        <w:rPr>
          <w:rFonts w:ascii="Courier New" w:hAnsi="Courier New" w:cs="Courier New"/>
          <w:sz w:val="24"/>
          <w:szCs w:val="24"/>
        </w:rPr>
        <w:t xml:space="preserve"> </w:t>
      </w:r>
      <w:r w:rsidR="00381C64">
        <w:rPr>
          <w:rFonts w:ascii="Courier New" w:hAnsi="Courier New" w:cs="Courier New"/>
          <w:sz w:val="24"/>
          <w:szCs w:val="24"/>
        </w:rPr>
        <w:t>–</w:t>
      </w:r>
      <w:r w:rsidR="0067403C">
        <w:rPr>
          <w:rFonts w:ascii="Courier New" w:hAnsi="Courier New" w:cs="Courier New"/>
          <w:sz w:val="24"/>
          <w:szCs w:val="24"/>
        </w:rPr>
        <w:t xml:space="preserve"> E</w:t>
      </w:r>
      <w:r w:rsidR="00381C64">
        <w:rPr>
          <w:rFonts w:ascii="Courier New" w:hAnsi="Courier New" w:cs="Courier New"/>
          <w:sz w:val="24"/>
          <w:szCs w:val="24"/>
        </w:rPr>
        <w:t>ximición Automotor</w:t>
      </w:r>
      <w:r w:rsidR="0067403C" w:rsidRPr="00671718">
        <w:rPr>
          <w:rFonts w:ascii="Courier New" w:hAnsi="Courier New" w:cs="Courier New"/>
          <w:sz w:val="24"/>
          <w:szCs w:val="24"/>
        </w:rPr>
        <w:t>;</w:t>
      </w:r>
      <w:r w:rsidR="0067403C">
        <w:rPr>
          <w:rFonts w:ascii="Courier New" w:hAnsi="Courier New" w:cs="Courier New"/>
          <w:sz w:val="24"/>
          <w:szCs w:val="24"/>
        </w:rPr>
        <w:t xml:space="preserve"> y </w:t>
      </w:r>
    </w:p>
    <w:p w14:paraId="4B2DF537" w14:textId="77777777" w:rsidR="00E30975" w:rsidRPr="00816349" w:rsidRDefault="00E30975" w:rsidP="0067403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32BF8F20" w:rsidR="00CB6ADC" w:rsidRPr="00E30975" w:rsidRDefault="00E30975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E30975">
        <w:rPr>
          <w:rFonts w:ascii="Courier New" w:hAnsi="Courier New" w:cs="Courier New"/>
          <w:sz w:val="24"/>
          <w:szCs w:val="24"/>
        </w:rPr>
        <w:t>Que solicita la eximición del pago por Tasa de Automotores del Dominio PDK372, a nombre de la Sra. Delgado Marcela Liliana;</w:t>
      </w:r>
    </w:p>
    <w:p w14:paraId="3A6029BA" w14:textId="7F841D36" w:rsidR="00555DEC" w:rsidRPr="00E30975" w:rsidRDefault="00E30975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E30975">
        <w:rPr>
          <w:rFonts w:ascii="Courier New" w:hAnsi="Courier New" w:cs="Courier New"/>
          <w:sz w:val="24"/>
          <w:szCs w:val="24"/>
        </w:rPr>
        <w:t>Que se trata de un hogar conyugal inserto en el mercado por transferencia formal;</w:t>
      </w:r>
    </w:p>
    <w:p w14:paraId="3B6E51C4" w14:textId="3A618B68" w:rsidR="0067403C" w:rsidRPr="00E30975" w:rsidRDefault="00E30975" w:rsidP="00E309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30975">
        <w:rPr>
          <w:rFonts w:ascii="Courier New" w:hAnsi="Courier New" w:cs="Courier New"/>
          <w:sz w:val="24"/>
          <w:szCs w:val="24"/>
        </w:rPr>
        <w:t xml:space="preserve">Que el menor de sus hijos presenta Síndrome de Down con </w:t>
      </w:r>
      <w:proofErr w:type="gramStart"/>
      <w:r w:rsidRPr="00E30975">
        <w:rPr>
          <w:rFonts w:ascii="Courier New" w:hAnsi="Courier New" w:cs="Courier New"/>
          <w:sz w:val="24"/>
          <w:szCs w:val="24"/>
        </w:rPr>
        <w:t>tratamientos</w:t>
      </w:r>
      <w:proofErr w:type="gramEnd"/>
      <w:r w:rsidRPr="00E30975">
        <w:rPr>
          <w:rFonts w:ascii="Courier New" w:hAnsi="Courier New" w:cs="Courier New"/>
          <w:sz w:val="24"/>
          <w:szCs w:val="24"/>
        </w:rPr>
        <w:t xml:space="preserve"> y rehabilitación en la ciudad de Córdoba por lo que necesitan movilizarse;</w:t>
      </w:r>
    </w:p>
    <w:p w14:paraId="3B7DCD5A" w14:textId="3EE511A6" w:rsidR="004060EE" w:rsidRDefault="00242CBE" w:rsidP="00816349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E2338E">
        <w:rPr>
          <w:rFonts w:ascii="Courier New" w:eastAsia="Calibri" w:hAnsi="Courier New" w:cs="Courier New"/>
          <w:sz w:val="24"/>
          <w:szCs w:val="24"/>
          <w:lang w:val="es-ES_tradnl"/>
        </w:rPr>
        <w:t>día 20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74B8107F" w14:textId="3E35EF89" w:rsidR="00E2338E" w:rsidRDefault="00E2338E" w:rsidP="009F609C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DA8D53A" w14:textId="77777777" w:rsidR="009F609C" w:rsidRDefault="009F609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090AB6" w14:textId="77777777" w:rsidR="009F609C" w:rsidRDefault="009F609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E98C9F" w14:textId="142EFD82" w:rsidR="009F609C" w:rsidRDefault="009F609C" w:rsidP="009F609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9F609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5B24FC71" w:rsidR="00EC7EB1" w:rsidRPr="003E4EC7" w:rsidRDefault="009F609C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</w:t>
      </w:r>
    </w:p>
    <w:p w14:paraId="037FF189" w14:textId="1AF8D6CF" w:rsidR="00A53897" w:rsidRPr="00E30975" w:rsidRDefault="00974F32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E30975">
        <w:rPr>
          <w:rFonts w:ascii="Courier New" w:hAnsi="Courier New" w:cs="Courier New"/>
          <w:b/>
          <w:sz w:val="24"/>
          <w:szCs w:val="24"/>
        </w:rPr>
        <w:t>EXIMIR</w:t>
      </w:r>
      <w:r w:rsidR="00E30975" w:rsidRPr="00E30975">
        <w:rPr>
          <w:rFonts w:ascii="Courier New" w:hAnsi="Courier New" w:cs="Courier New"/>
          <w:sz w:val="24"/>
          <w:szCs w:val="24"/>
        </w:rPr>
        <w:t xml:space="preserve"> al Titular de la Cuenta N°PDK372 de la Tasa de Automotores, respecto de la deuda que al día de la fecha mantiene con el Municipio y hasta finalizar el año 2016.-</w:t>
      </w:r>
    </w:p>
    <w:p w14:paraId="7F232D1B" w14:textId="77777777" w:rsidR="0067403C" w:rsidRDefault="0067403C" w:rsidP="00E2338E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FF16CA1" w14:textId="05BC30C1" w:rsidR="0067403C" w:rsidRDefault="009D407D" w:rsidP="0067403C">
      <w:pPr>
        <w:spacing w:before="100" w:beforeAutospacing="1"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E3097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</w:p>
    <w:p w14:paraId="41372895" w14:textId="6BE158CB" w:rsidR="00E2338E" w:rsidRDefault="009D407D" w:rsidP="00E2338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63D16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2338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1C64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5DBD8-2167-4461-92D8-A9E8DFD47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2016-07-22T11:41:00Z</cp:lastPrinted>
  <dcterms:created xsi:type="dcterms:W3CDTF">2016-07-22T12:06:00Z</dcterms:created>
  <dcterms:modified xsi:type="dcterms:W3CDTF">2016-07-26T20:14:00Z</dcterms:modified>
</cp:coreProperties>
</file>