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3B9753B6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2550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2550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10251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540F1DD" w14:textId="2555CDDD" w:rsidR="00256C7B" w:rsidRPr="00942A1B" w:rsidRDefault="009D407D" w:rsidP="00256C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256C7B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256C7B">
        <w:rPr>
          <w:rFonts w:ascii="Courier New" w:hAnsi="Courier New" w:cs="Courier New"/>
          <w:sz w:val="24"/>
          <w:szCs w:val="24"/>
        </w:rPr>
        <w:t xml:space="preserve"> </w:t>
      </w:r>
      <w:r w:rsidR="00942A1B" w:rsidRPr="00942A1B">
        <w:rPr>
          <w:rFonts w:ascii="Courier New" w:hAnsi="Courier New" w:cs="Courier New"/>
          <w:sz w:val="24"/>
          <w:szCs w:val="24"/>
        </w:rPr>
        <w:t>El Expediente N° 24/2006 – Iniciado por la Sr. Moreno Jorge Luis -Eximir la deuda y pago Servicios a la Propiedad; Y</w:t>
      </w:r>
    </w:p>
    <w:p w14:paraId="3521D3F4" w14:textId="07DEFE49" w:rsidR="00EC7EB1" w:rsidRPr="00524438" w:rsidRDefault="00EC7EB1" w:rsidP="00273B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DA981D9" w14:textId="3BEF1E8F" w:rsidR="00942A1B" w:rsidRPr="00942A1B" w:rsidRDefault="00942A1B" w:rsidP="00942A1B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942A1B">
        <w:rPr>
          <w:rFonts w:ascii="Courier New" w:hAnsi="Courier New" w:cs="Courier New"/>
          <w:b w:val="0"/>
        </w:rPr>
        <w:t>Que solicita la eximición de la Tasa por Servicios a la Propiedad del inmueble Cuenta N° 00014256;</w:t>
      </w:r>
    </w:p>
    <w:p w14:paraId="7AE7318D" w14:textId="77777777" w:rsidR="00942A1B" w:rsidRPr="00942A1B" w:rsidRDefault="00942A1B" w:rsidP="00942A1B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1264F89E" w14:textId="77777777" w:rsidR="00942A1B" w:rsidRPr="00942A1B" w:rsidRDefault="00942A1B" w:rsidP="00942A1B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942A1B">
        <w:rPr>
          <w:rFonts w:ascii="Courier New" w:hAnsi="Courier New" w:cs="Courier New"/>
          <w:b w:val="0"/>
        </w:rPr>
        <w:t>Que el estudio socioeconómico realizado resulta se trata de un grupo familiar nuclear que habita terreno de los padres;</w:t>
      </w:r>
    </w:p>
    <w:p w14:paraId="46A28BC2" w14:textId="77777777" w:rsidR="00942A1B" w:rsidRPr="00942A1B" w:rsidRDefault="00942A1B" w:rsidP="00942A1B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7D66B965" w14:textId="31DEEC0C" w:rsidR="00273B7B" w:rsidRDefault="00942A1B" w:rsidP="00942A1B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942A1B">
        <w:rPr>
          <w:rFonts w:ascii="Courier New" w:hAnsi="Courier New" w:cs="Courier New"/>
          <w:b w:val="0"/>
        </w:rPr>
        <w:t>Que los ingresos son mínimos y solo les alcanza para sus necesidades básicas.</w:t>
      </w:r>
    </w:p>
    <w:p w14:paraId="50125C94" w14:textId="77777777" w:rsidR="00942A1B" w:rsidRPr="00942A1B" w:rsidRDefault="00942A1B" w:rsidP="00942A1B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2B7C2396" w14:textId="3F4A2CE7" w:rsidR="00C654BD" w:rsidRPr="00942A1B" w:rsidRDefault="00C654BD" w:rsidP="00942A1B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</w:rPr>
      </w:pPr>
      <w:r w:rsidRPr="00942A1B">
        <w:rPr>
          <w:rStyle w:val="Textoennegrita"/>
          <w:rFonts w:ascii="Courier New" w:hAnsi="Courier New" w:cs="Courier New"/>
          <w:bCs w:val="0"/>
        </w:rPr>
        <w:t xml:space="preserve">Que evaluado el expediente por la Comisión de Hacienda emite despacho favorable, aprobado por unanimidad en </w:t>
      </w:r>
      <w:r w:rsidRPr="00942A1B">
        <w:rPr>
          <w:rStyle w:val="Textoennegrita"/>
          <w:rFonts w:ascii="Courier New" w:eastAsia="Calibri" w:hAnsi="Courier New" w:cs="Courier New"/>
          <w:bCs w:val="0"/>
        </w:rPr>
        <w:t>Sesión Ordinaria del día 03 de agosto de 2016.-</w:t>
      </w:r>
    </w:p>
    <w:p w14:paraId="09592621" w14:textId="70774AC4" w:rsidR="00F63384" w:rsidRPr="00AB57AE" w:rsidRDefault="00F63384" w:rsidP="00273B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0C3A9110" w14:textId="77777777" w:rsidR="00E76177" w:rsidRPr="00E76177" w:rsidRDefault="00E76177" w:rsidP="00CF04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DB3D48F" w:rsidR="00EC7EB1" w:rsidRDefault="00EF174D" w:rsidP="00CF04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70C5641" w14:textId="77777777" w:rsidR="00256C7B" w:rsidRDefault="00256C7B" w:rsidP="00CF04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4A1E96" w14:textId="42BF53BF" w:rsidR="00256C7B" w:rsidRPr="00256C7B" w:rsidRDefault="00256C7B" w:rsidP="00256C7B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56C7B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0E80CF" w14:textId="024CBD1F" w:rsidR="007C2B81" w:rsidRPr="00C654BD" w:rsidRDefault="00256C7B" w:rsidP="00273B7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56C7B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67A9F20" w14:textId="200AAFA0" w:rsidR="00C654BD" w:rsidRPr="00942A1B" w:rsidRDefault="00974F32" w:rsidP="00256C7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942A1B" w:rsidRPr="00942A1B">
        <w:rPr>
          <w:rFonts w:ascii="Courier New" w:hAnsi="Courier New" w:cs="Courier New"/>
          <w:b/>
          <w:sz w:val="24"/>
          <w:szCs w:val="24"/>
        </w:rPr>
        <w:t>EXIMIR</w:t>
      </w:r>
      <w:r w:rsidR="00942A1B" w:rsidRPr="00942A1B">
        <w:rPr>
          <w:rFonts w:ascii="Courier New" w:hAnsi="Courier New" w:cs="Courier New"/>
          <w:sz w:val="24"/>
          <w:szCs w:val="24"/>
        </w:rPr>
        <w:t xml:space="preserve"> a la titular de la Cuenta N°00014256 Tasa por Servicio a la Propiedad la deuda que mantiene con el Municipio hasta finalizar el año 2016.-</w:t>
      </w:r>
    </w:p>
    <w:p w14:paraId="271D88C8" w14:textId="40CEDB25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B599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BBA63B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599E"/>
    <w:rsid w:val="003B60D1"/>
    <w:rsid w:val="003C20CD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059F"/>
    <w:rsid w:val="00AA1A84"/>
    <w:rsid w:val="00AA2E5A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654BD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BE282-DA82-44C2-8AF5-4D854F644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2016-08-04T11:54:00Z</cp:lastPrinted>
  <dcterms:created xsi:type="dcterms:W3CDTF">2016-08-04T11:59:00Z</dcterms:created>
  <dcterms:modified xsi:type="dcterms:W3CDTF">2016-08-24T15:43:00Z</dcterms:modified>
</cp:coreProperties>
</file>