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BDABF5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B5D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10275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6786D35" w:rsidR="00E54752" w:rsidRPr="00816349" w:rsidRDefault="009D407D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54752" w:rsidRPr="00E54752">
        <w:rPr>
          <w:rFonts w:ascii="Courier New" w:hAnsi="Courier New" w:cs="Courier New"/>
          <w:sz w:val="24"/>
          <w:szCs w:val="24"/>
        </w:rPr>
        <w:t>El Expediente N° 1268/16 – iniciado por la Sra. Caleo Irma Francisca – Eximición de Tasas por Servicios a la Propiedad y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2F91359" w:rsidR="00CB6ADC" w:rsidRPr="00646020" w:rsidRDefault="00E5475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</w:rPr>
        <w:t>solicita la eximición de la Tasa por Servicios a la Propiedad Cuenta N° 00028247 y eximición de Obra de Pavimento Cuenta N° 03378;</w:t>
      </w:r>
    </w:p>
    <w:p w14:paraId="3A6029BA" w14:textId="29CD8749" w:rsidR="00555DEC" w:rsidRPr="00E54752" w:rsidRDefault="00E5475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E54752">
        <w:rPr>
          <w:rFonts w:ascii="Courier New" w:hAnsi="Courier New" w:cs="Courier New"/>
          <w:sz w:val="24"/>
          <w:szCs w:val="24"/>
        </w:rPr>
        <w:t>Que a fs. 2 la solicitante manifiesta tener escasos recursos económico ya que cuenta con una jubilación</w:t>
      </w:r>
      <w:r>
        <w:rPr>
          <w:rFonts w:ascii="Courier New" w:hAnsi="Courier New" w:cs="Courier New"/>
          <w:sz w:val="24"/>
          <w:szCs w:val="24"/>
        </w:rPr>
        <w:t>;</w:t>
      </w:r>
    </w:p>
    <w:p w14:paraId="3B7DCD5A" w14:textId="29F94415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46020">
        <w:rPr>
          <w:rFonts w:ascii="Courier New" w:eastAsia="Calibri" w:hAnsi="Courier New" w:cs="Courier New"/>
          <w:sz w:val="24"/>
          <w:szCs w:val="24"/>
          <w:lang w:val="es-ES_tradnl"/>
        </w:rPr>
        <w:t>día 17 de agosto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4B8107F" w14:textId="3E35EF89" w:rsidR="00E2338E" w:rsidRDefault="00E2338E" w:rsidP="009F609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070DAC4" w:rsidR="00EC7EB1" w:rsidRPr="003E4EC7" w:rsidRDefault="00887182" w:rsidP="006460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</w:p>
    <w:p w14:paraId="126C0101" w14:textId="3316FF95" w:rsidR="00646020" w:rsidRPr="000942C8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646020">
        <w:rPr>
          <w:rFonts w:ascii="Courier New" w:hAnsi="Courier New" w:cs="Courier New"/>
          <w:b/>
          <w:sz w:val="24"/>
          <w:szCs w:val="24"/>
        </w:rPr>
        <w:t>EXIMIR</w:t>
      </w:r>
      <w:r w:rsidR="00646020" w:rsidRPr="00646020">
        <w:rPr>
          <w:rFonts w:ascii="Courier New" w:hAnsi="Courier New" w:cs="Courier New"/>
          <w:sz w:val="24"/>
          <w:szCs w:val="24"/>
        </w:rPr>
        <w:t xml:space="preserve"> a la titular de la Cue</w:t>
      </w:r>
      <w:r w:rsidR="005877E7">
        <w:rPr>
          <w:rFonts w:ascii="Courier New" w:hAnsi="Courier New" w:cs="Courier New"/>
          <w:sz w:val="24"/>
          <w:szCs w:val="24"/>
        </w:rPr>
        <w:t>nta N° 000028247</w:t>
      </w:r>
      <w:r w:rsidR="005877E7" w:rsidRPr="005877E7">
        <w:rPr>
          <w:rFonts w:ascii="Courier New" w:hAnsi="Courier New" w:cs="Courier New"/>
        </w:rPr>
        <w:t xml:space="preserve"> </w:t>
      </w:r>
      <w:r w:rsidR="005877E7">
        <w:rPr>
          <w:rFonts w:ascii="Courier New" w:hAnsi="Courier New" w:cs="Courier New"/>
        </w:rPr>
        <w:t xml:space="preserve">de la </w:t>
      </w:r>
      <w:r w:rsidR="005877E7" w:rsidRPr="000942C8">
        <w:rPr>
          <w:rFonts w:ascii="Courier New" w:hAnsi="Courier New" w:cs="Courier New"/>
          <w:sz w:val="24"/>
          <w:szCs w:val="24"/>
        </w:rPr>
        <w:t>Tasa por Servicios a la Propiedad respecto de la deuda que al día de la fecha mantiene con el Municipio y hasta finalizar el año 2016.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D02BF25" w14:textId="4CECC0B4" w:rsidR="00A0398B" w:rsidRDefault="000942C8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942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A0398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0398B" w:rsidRPr="00A0398B">
        <w:rPr>
          <w:rFonts w:ascii="Courier New" w:hAnsi="Courier New" w:cs="Courier New"/>
          <w:b/>
          <w:sz w:val="24"/>
          <w:szCs w:val="24"/>
        </w:rPr>
        <w:t>AUTORIZAR</w:t>
      </w:r>
      <w:r w:rsidR="00A0398B" w:rsidRPr="00A0398B">
        <w:rPr>
          <w:rFonts w:ascii="Courier New" w:hAnsi="Courier New" w:cs="Courier New"/>
          <w:sz w:val="24"/>
          <w:szCs w:val="24"/>
        </w:rPr>
        <w:t xml:space="preserve"> al Departamento Ejecutivo a otorgar un plan de pagos sobre el monto a valores históricos de la Tasa por Obra de Pavimento de Pesos Seiscientos mensuales ($600) correspondiente al inmueble Cuenta N° 03378</w:t>
      </w:r>
      <w:r w:rsidR="00A0398B">
        <w:rPr>
          <w:rFonts w:ascii="Courier New" w:hAnsi="Courier New" w:cs="Courier New"/>
        </w:rPr>
        <w:t xml:space="preserve">. </w:t>
      </w:r>
    </w:p>
    <w:p w14:paraId="31A9A2D1" w14:textId="77777777" w:rsidR="003762FB" w:rsidRPr="00A0398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F9B93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FA228-7D63-4DA1-9577-EB6D1D76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2016-08-18T13:29:00Z</cp:lastPrinted>
  <dcterms:created xsi:type="dcterms:W3CDTF">2016-08-18T13:33:00Z</dcterms:created>
  <dcterms:modified xsi:type="dcterms:W3CDTF">2016-08-18T14:48:00Z</dcterms:modified>
</cp:coreProperties>
</file>