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A9E42A2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033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10289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9CA5F9D" w:rsidR="00E54752" w:rsidRPr="006C4D55" w:rsidRDefault="009D407D" w:rsidP="006C4D5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A5F25" w:rsidRPr="00DA5F25">
        <w:rPr>
          <w:rFonts w:ascii="Courier New" w:hAnsi="Courier New" w:cs="Courier New"/>
        </w:rPr>
        <w:t xml:space="preserve"> </w:t>
      </w:r>
      <w:r w:rsidR="006C4D55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6C4D5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1215/15 iniciado por la Sra. </w:t>
      </w:r>
      <w:proofErr w:type="spellStart"/>
      <w:r w:rsidR="006C4D55">
        <w:rPr>
          <w:rFonts w:ascii="Courier New" w:eastAsia="Times New Roman" w:hAnsi="Courier New" w:cs="Times New Roman"/>
          <w:sz w:val="24"/>
          <w:szCs w:val="20"/>
          <w:lang w:eastAsia="es-AR"/>
        </w:rPr>
        <w:t>Missana</w:t>
      </w:r>
      <w:proofErr w:type="spellEnd"/>
      <w:r w:rsidR="006C4D55" w:rsidRPr="006C4D5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6C4D55">
        <w:rPr>
          <w:rFonts w:ascii="Courier New" w:eastAsia="Times New Roman" w:hAnsi="Courier New" w:cs="Times New Roman"/>
          <w:sz w:val="24"/>
          <w:szCs w:val="20"/>
          <w:lang w:eastAsia="es-AR"/>
        </w:rPr>
        <w:t>María Inés</w:t>
      </w:r>
      <w:r w:rsidR="006C4D55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C36222B" w14:textId="5097C775" w:rsidR="006C4D55" w:rsidRDefault="00DA5F25" w:rsidP="006C4D5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proofErr w:type="gramStart"/>
      <w:r w:rsidRPr="006C4D55">
        <w:rPr>
          <w:rFonts w:ascii="Courier New" w:hAnsi="Courier New" w:cs="Courier New"/>
          <w:b w:val="0"/>
          <w:szCs w:val="24"/>
        </w:rPr>
        <w:t xml:space="preserve">Que </w:t>
      </w:r>
      <w:r w:rsidR="006C4D55" w:rsidRPr="006C4D55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solicita</w:t>
      </w:r>
      <w:proofErr w:type="gramEnd"/>
      <w:r w:rsidR="006C4D55" w:rsidRPr="006C4D55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la eximición de la Tasa por Servicio a la Propiedad de la Cuenta Nº 00001149;</w:t>
      </w:r>
    </w:p>
    <w:p w14:paraId="3006B579" w14:textId="77777777" w:rsidR="006C4D55" w:rsidRPr="006C4D55" w:rsidRDefault="006C4D55" w:rsidP="006C4D5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43C9D112" w14:textId="77777777" w:rsidR="006C4D55" w:rsidRPr="006C4D55" w:rsidRDefault="006C4D55" w:rsidP="006C4D5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6C4D55">
        <w:rPr>
          <w:rFonts w:ascii="Courier New" w:eastAsia="Arial Unicode MS" w:hAnsi="Courier New" w:cs="Courier New"/>
          <w:b w:val="0"/>
          <w:szCs w:val="24"/>
          <w:lang w:val="es-ES_tradnl"/>
        </w:rPr>
        <w:t>Que la solicitante es jubilada y sus ingresos son muy escasos para hacer frente a esta situación;</w:t>
      </w:r>
    </w:p>
    <w:p w14:paraId="16B3CC19" w14:textId="3A9C44F5" w:rsidR="00267199" w:rsidRPr="006C4D55" w:rsidRDefault="00DA5F25" w:rsidP="006C4D55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6C4D55">
        <w:rPr>
          <w:rFonts w:ascii="Courier New" w:hAnsi="Courier New" w:cs="Courier New"/>
          <w:b w:val="0"/>
          <w:szCs w:val="24"/>
        </w:rPr>
        <w:t xml:space="preserve"> </w:t>
      </w:r>
    </w:p>
    <w:p w14:paraId="74B8107F" w14:textId="7700BDCD" w:rsidR="00E2338E" w:rsidRPr="006C4D55" w:rsidRDefault="00015C7B" w:rsidP="006C4D5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 w:rsidRPr="006C4D5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r w:rsidR="00B12343" w:rsidRPr="006C4D5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6C4D5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6C4D5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6C4D5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6C4D5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6C4D5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6C4D55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DA5F25" w:rsidRPr="006C4D55">
        <w:rPr>
          <w:rFonts w:ascii="Courier New" w:eastAsia="Calibri" w:hAnsi="Courier New" w:cs="Courier New"/>
          <w:b w:val="0"/>
          <w:szCs w:val="24"/>
          <w:lang w:val="es-ES_tradnl"/>
        </w:rPr>
        <w:t>día 31</w:t>
      </w:r>
      <w:r w:rsidR="00646020" w:rsidRPr="006C4D55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6C4D55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6C4D55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6C4D55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C3FB281" w14:textId="77777777" w:rsidR="00DA5F25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42AFCBD1" w:rsidR="00EC7EB1" w:rsidRPr="00B12343" w:rsidRDefault="00887182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</w:t>
      </w:r>
    </w:p>
    <w:p w14:paraId="126C0101" w14:textId="476F4780" w:rsidR="00646020" w:rsidRPr="00C86CE5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B8343D" w:rsidRPr="00B834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6C4D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</w:t>
      </w:r>
      <w:r w:rsidR="006C4D55" w:rsidRPr="006C4D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C4D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 00001149 de la Tasa por Servicio a la Propiedad de diez cuotas por cada una abonada en término a partir de la promulgación de la presente Ordenanza. La falta de pago de dos cuotas consecutivas o tres alternadas hará caducar el</w:t>
      </w:r>
      <w:r w:rsidR="006C4D55" w:rsidRPr="006C4D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C4D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presente beneficio.-</w:t>
      </w:r>
    </w:p>
    <w:p w14:paraId="2E33DE81" w14:textId="7138B2D3" w:rsidR="001B19ED" w:rsidRDefault="00646020" w:rsidP="006C4D55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FC1126E" w14:textId="5E92DDFD" w:rsidR="003762FB" w:rsidRDefault="00DA5F25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2FB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3762F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3762FB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ECBD1E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5F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TREINA Y 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8343D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40C30-AEB5-4936-B558-94E65A22A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2016-08-31T15:47:00Z</cp:lastPrinted>
  <dcterms:created xsi:type="dcterms:W3CDTF">2016-08-31T15:32:00Z</dcterms:created>
  <dcterms:modified xsi:type="dcterms:W3CDTF">2016-08-31T15:47:00Z</dcterms:modified>
</cp:coreProperties>
</file>