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62075EE6"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FD5CB9">
        <w:rPr>
          <w:rFonts w:ascii="Courier New" w:eastAsia="Times New Roman" w:hAnsi="Courier New" w:cs="Times New Roman"/>
          <w:b/>
          <w:sz w:val="24"/>
          <w:szCs w:val="20"/>
          <w:u w:val="single"/>
          <w:lang w:eastAsia="es-AR"/>
        </w:rPr>
        <w:t>RDENANZA  Nº 10294</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27A87E72" w:rsidR="00E54752" w:rsidRPr="005B4B2F" w:rsidRDefault="009D407D" w:rsidP="00737199">
      <w:pPr>
        <w:spacing w:line="360" w:lineRule="auto"/>
        <w:ind w:left="851" w:hanging="425"/>
        <w:jc w:val="both"/>
        <w:rPr>
          <w:rFonts w:ascii="Courier New" w:hAnsi="Courier New" w:cs="Courier New"/>
          <w:sz w:val="24"/>
          <w:szCs w:val="24"/>
        </w:rPr>
      </w:pPr>
      <w:r>
        <w:rPr>
          <w:rFonts w:ascii="Courier New" w:eastAsia="Calibri" w:hAnsi="Courier New" w:cs="Courier New"/>
          <w:sz w:val="24"/>
          <w:szCs w:val="24"/>
          <w:lang w:val="es-ES_tradnl"/>
        </w:rPr>
        <w:t>Visto</w:t>
      </w:r>
      <w:r w:rsidRPr="000D0C7E">
        <w:rPr>
          <w:rFonts w:ascii="Courier New" w:eastAsia="Calibri" w:hAnsi="Courier New" w:cs="Courier New"/>
          <w:sz w:val="24"/>
          <w:szCs w:val="24"/>
          <w:lang w:val="es-ES_tradnl"/>
        </w:rPr>
        <w:t>:</w:t>
      </w:r>
      <w:r w:rsidR="00DA5F25" w:rsidRPr="00DA5F25">
        <w:rPr>
          <w:rFonts w:ascii="Courier New" w:hAnsi="Courier New" w:cs="Courier New"/>
        </w:rPr>
        <w:t xml:space="preserve"> </w:t>
      </w:r>
      <w:r w:rsidR="00FE5DC0">
        <w:rPr>
          <w:rFonts w:ascii="Courier New" w:hAnsi="Courier New" w:cs="Courier New"/>
          <w:sz w:val="24"/>
          <w:szCs w:val="24"/>
        </w:rPr>
        <w:t>L</w:t>
      </w:r>
      <w:r w:rsidR="00FE5DC0" w:rsidRPr="001748B6">
        <w:rPr>
          <w:rFonts w:ascii="Courier New" w:hAnsi="Courier New" w:cs="Courier New"/>
          <w:sz w:val="24"/>
          <w:szCs w:val="24"/>
        </w:rPr>
        <w:t>a nota presentada por los representantes del Club</w:t>
      </w:r>
      <w:r w:rsidR="00FE5DC0" w:rsidRPr="00FE5DC0">
        <w:rPr>
          <w:rFonts w:ascii="Courier New" w:hAnsi="Courier New" w:cs="Courier New"/>
          <w:sz w:val="24"/>
          <w:szCs w:val="24"/>
        </w:rPr>
        <w:t xml:space="preserve"> </w:t>
      </w:r>
      <w:r w:rsidR="00FE5DC0" w:rsidRPr="001748B6">
        <w:rPr>
          <w:rFonts w:ascii="Courier New" w:hAnsi="Courier New" w:cs="Courier New"/>
          <w:sz w:val="24"/>
          <w:szCs w:val="24"/>
        </w:rPr>
        <w:t>Náutico Cazadores Pescadores y Tiro de Alta Gracia, específicamente por la Sub Comisión de Tiro solicitando que se declare a la institución de Interés Histórico, Deportivo</w:t>
      </w:r>
      <w:r w:rsidR="00FE5DC0" w:rsidRPr="00FE5DC0">
        <w:rPr>
          <w:rFonts w:ascii="Courier New" w:hAnsi="Courier New" w:cs="Courier New"/>
          <w:sz w:val="24"/>
          <w:szCs w:val="24"/>
        </w:rPr>
        <w:t xml:space="preserve"> </w:t>
      </w:r>
      <w:r w:rsidR="00FE5DC0" w:rsidRPr="001748B6">
        <w:rPr>
          <w:rFonts w:ascii="Courier New" w:hAnsi="Courier New" w:cs="Courier New"/>
          <w:sz w:val="24"/>
          <w:szCs w:val="24"/>
        </w:rPr>
        <w:t>y Municipal,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A0662BF" w14:textId="146EA9C1"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el</w:t>
      </w:r>
      <w:r w:rsidRPr="00FE5DC0">
        <w:rPr>
          <w:rFonts w:ascii="Courier New" w:hAnsi="Courier New" w:cs="Courier New"/>
          <w:b w:val="0"/>
        </w:rPr>
        <w:t xml:space="preserve"> Estado Municipal de la Ciudad de Alta Gracia no puede quedar ajeno a la necesidad de interactuar con las distintas instituciones y trabajar en conjunto por temas de interés general en pos del bienestar social y de una mejor calidad de vida;</w:t>
      </w:r>
    </w:p>
    <w:p w14:paraId="1E1C0BBB" w14:textId="77777777" w:rsidR="00FE5DC0" w:rsidRPr="00FE5DC0" w:rsidRDefault="00FE5DC0" w:rsidP="00FE5DC0">
      <w:pPr>
        <w:pStyle w:val="Prrafodelista"/>
        <w:spacing w:line="360" w:lineRule="auto"/>
        <w:jc w:val="both"/>
        <w:rPr>
          <w:rFonts w:ascii="Courier New" w:hAnsi="Courier New" w:cs="Courier New"/>
          <w:b w:val="0"/>
          <w:i/>
        </w:rPr>
      </w:pPr>
    </w:p>
    <w:p w14:paraId="74731B97" w14:textId="48FE58BE"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el Tiro Federal de Alta Gracia data del año 1906, siendo uno de los Tiros Federales más antiguos del país. En el año 1991 se fusionó con el Club Náutico de Cazadores y Pescadores, figurando con el nombre de Club Náutico de Cazadores, Pescadores y Tiro Alta Gracia en Inspección de Personas Jurídicas. Por distintas razones, con el paso del tiempo, su vitalidad fue decayendo, pero por sus instalaciones pasaron muchas generaciones de argentinos, no pocos de los cuales dieron nombres ilustres a la historia deportiva de la ciudad del Tajamar, ciudad ésta que se ha esforzado por devolver a la gente sus lugares y edificios poblados de historia local y argentina:</w:t>
      </w:r>
      <w:r>
        <w:rPr>
          <w:rFonts w:ascii="Courier New" w:hAnsi="Courier New" w:cs="Courier New"/>
          <w:b w:val="0"/>
        </w:rPr>
        <w:t xml:space="preserve">  </w:t>
      </w:r>
      <w:r w:rsidRPr="00FE5DC0">
        <w:rPr>
          <w:rFonts w:ascii="Courier New" w:hAnsi="Courier New" w:cs="Courier New"/>
          <w:b w:val="0"/>
        </w:rPr>
        <w:t xml:space="preserve"> la</w:t>
      </w:r>
    </w:p>
    <w:p w14:paraId="609F5F04" w14:textId="77777777" w:rsidR="00FE5DC0" w:rsidRDefault="00FE5DC0" w:rsidP="00FE5DC0">
      <w:pPr>
        <w:pStyle w:val="Prrafodelista"/>
        <w:spacing w:line="360" w:lineRule="auto"/>
        <w:jc w:val="both"/>
        <w:rPr>
          <w:rFonts w:ascii="Courier New" w:hAnsi="Courier New" w:cs="Courier New"/>
          <w:b w:val="0"/>
        </w:rPr>
      </w:pPr>
    </w:p>
    <w:p w14:paraId="590BC1FB" w14:textId="19022C6B" w:rsidR="00FE5DC0" w:rsidRDefault="00FE5DC0" w:rsidP="00FE5DC0">
      <w:pPr>
        <w:pStyle w:val="Prrafodelista"/>
        <w:spacing w:line="360" w:lineRule="auto"/>
        <w:jc w:val="right"/>
        <w:rPr>
          <w:rFonts w:ascii="Courier New" w:hAnsi="Courier New" w:cs="Courier New"/>
          <w:b w:val="0"/>
        </w:rPr>
      </w:pPr>
      <w:r>
        <w:rPr>
          <w:rFonts w:ascii="Courier New" w:hAnsi="Courier New" w:cs="Courier New"/>
          <w:b w:val="0"/>
        </w:rPr>
        <w:t>...///</w:t>
      </w:r>
    </w:p>
    <w:p w14:paraId="04DFCE83" w14:textId="22B49447" w:rsidR="00FE5DC0" w:rsidRPr="0085605D" w:rsidRDefault="00FE5DC0" w:rsidP="00FE5DC0">
      <w:pPr>
        <w:spacing w:line="360" w:lineRule="auto"/>
        <w:rPr>
          <w:rFonts w:ascii="Courier New" w:hAnsi="Courier New" w:cs="Courier New"/>
          <w:sz w:val="24"/>
          <w:szCs w:val="24"/>
        </w:rPr>
      </w:pPr>
      <w:r w:rsidRPr="0085605D">
        <w:rPr>
          <w:rFonts w:ascii="Courier New" w:hAnsi="Courier New" w:cs="Courier New"/>
          <w:sz w:val="24"/>
          <w:szCs w:val="24"/>
        </w:rPr>
        <w:lastRenderedPageBreak/>
        <w:t>...///2.-</w:t>
      </w:r>
      <w:bookmarkStart w:id="0" w:name="_GoBack"/>
      <w:bookmarkEnd w:id="0"/>
    </w:p>
    <w:p w14:paraId="4CA09EF1" w14:textId="77777777" w:rsidR="00FE5DC0" w:rsidRDefault="00FE5DC0" w:rsidP="00FE5DC0">
      <w:pPr>
        <w:pStyle w:val="Prrafodelista"/>
        <w:spacing w:line="360" w:lineRule="auto"/>
        <w:jc w:val="both"/>
        <w:rPr>
          <w:rFonts w:ascii="Courier New" w:hAnsi="Courier New" w:cs="Courier New"/>
          <w:b w:val="0"/>
        </w:rPr>
      </w:pPr>
    </w:p>
    <w:p w14:paraId="22071686" w14:textId="7E1B367A"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 xml:space="preserve">Estancia Jesuítica, el Museo Manuel de Falla, el Museo </w:t>
      </w:r>
      <w:proofErr w:type="spellStart"/>
      <w:r w:rsidRPr="00FE5DC0">
        <w:rPr>
          <w:rFonts w:ascii="Courier New" w:hAnsi="Courier New" w:cs="Courier New"/>
          <w:b w:val="0"/>
        </w:rPr>
        <w:t>Dubois</w:t>
      </w:r>
      <w:proofErr w:type="spellEnd"/>
      <w:r w:rsidRPr="00FE5DC0">
        <w:rPr>
          <w:rFonts w:ascii="Courier New" w:hAnsi="Courier New" w:cs="Courier New"/>
          <w:b w:val="0"/>
        </w:rPr>
        <w:t xml:space="preserve">, la casa Museo Ernesto “Che” Guevara, entre otros, que han resaltado el carácter cívico y cultural de esta localidad serrana del Valle de </w:t>
      </w:r>
      <w:proofErr w:type="spellStart"/>
      <w:r w:rsidRPr="00FE5DC0">
        <w:rPr>
          <w:rFonts w:ascii="Courier New" w:hAnsi="Courier New" w:cs="Courier New"/>
          <w:b w:val="0"/>
        </w:rPr>
        <w:t>Paravachasca</w:t>
      </w:r>
      <w:proofErr w:type="spellEnd"/>
      <w:r w:rsidRPr="00FE5DC0">
        <w:rPr>
          <w:rFonts w:ascii="Courier New" w:hAnsi="Courier New" w:cs="Courier New"/>
          <w:b w:val="0"/>
        </w:rPr>
        <w:t>.</w:t>
      </w:r>
    </w:p>
    <w:p w14:paraId="34FABA82" w14:textId="77777777" w:rsidR="00FE5DC0" w:rsidRPr="00FE5DC0" w:rsidRDefault="00FE5DC0" w:rsidP="00FE5DC0">
      <w:pPr>
        <w:pStyle w:val="Prrafodelista"/>
        <w:spacing w:line="360" w:lineRule="auto"/>
        <w:jc w:val="both"/>
        <w:rPr>
          <w:rFonts w:ascii="Courier New" w:hAnsi="Courier New" w:cs="Courier New"/>
          <w:b w:val="0"/>
          <w:i/>
        </w:rPr>
      </w:pPr>
    </w:p>
    <w:p w14:paraId="04F7E40E" w14:textId="66190651" w:rsidR="00FE5DC0" w:rsidRPr="00FE5DC0" w:rsidRDefault="00FE5DC0" w:rsidP="00FE5DC0">
      <w:pPr>
        <w:pStyle w:val="Prrafodelista"/>
        <w:spacing w:line="360" w:lineRule="auto"/>
        <w:jc w:val="both"/>
        <w:rPr>
          <w:rFonts w:ascii="Courier New" w:hAnsi="Courier New" w:cs="Courier New"/>
          <w:b w:val="0"/>
          <w:i/>
        </w:rPr>
      </w:pPr>
      <w:r w:rsidRPr="00FE5DC0">
        <w:rPr>
          <w:rFonts w:ascii="Courier New" w:hAnsi="Courier New" w:cs="Courier New"/>
          <w:b w:val="0"/>
        </w:rPr>
        <w:t xml:space="preserve">Que después de largos períodos de inactividad o de actividad esporádica, en </w:t>
      </w:r>
      <w:r w:rsidRPr="00FE5DC0">
        <w:rPr>
          <w:rFonts w:ascii="Courier New" w:hAnsi="Courier New" w:cs="Courier New"/>
          <w:b w:val="0"/>
        </w:rPr>
        <w:t>septiembre</w:t>
      </w:r>
      <w:r w:rsidRPr="00FE5DC0">
        <w:rPr>
          <w:rFonts w:ascii="Courier New" w:hAnsi="Courier New" w:cs="Courier New"/>
          <w:b w:val="0"/>
        </w:rPr>
        <w:t xml:space="preserve"> del 2014 se habilita definitivamente una </w:t>
      </w:r>
      <w:proofErr w:type="spellStart"/>
      <w:r w:rsidRPr="00FE5DC0">
        <w:rPr>
          <w:rFonts w:ascii="Courier New" w:hAnsi="Courier New" w:cs="Courier New"/>
          <w:b w:val="0"/>
        </w:rPr>
        <w:t>pedana</w:t>
      </w:r>
      <w:proofErr w:type="spellEnd"/>
      <w:r w:rsidRPr="00FE5DC0">
        <w:rPr>
          <w:rFonts w:ascii="Courier New" w:hAnsi="Courier New" w:cs="Courier New"/>
          <w:b w:val="0"/>
        </w:rPr>
        <w:t xml:space="preserve"> para tiro con arma corta a 25 metros que cuenta con ocho líneas de tiro. En esta misma fecha se crea una Subcomisión de Tiro, encargada de gestionar todas las actividades de tiro deportivo, conformada por ciudadanos de Alta Gracia que, de manera voluntaria y estrictamente ad honorem, dan nuevo impulso a esta venerable institución de nuestra querida ciudad, promocionándola en la comunidad de Alta Gracia, ciudad de Córdoba y poblaciones vecinas.</w:t>
      </w:r>
    </w:p>
    <w:p w14:paraId="34F4AA9A" w14:textId="77777777" w:rsidR="00FE5DC0" w:rsidRPr="00FE5DC0" w:rsidRDefault="00FE5DC0" w:rsidP="00FE5DC0">
      <w:pPr>
        <w:pStyle w:val="Prrafodelista"/>
        <w:spacing w:line="360" w:lineRule="auto"/>
        <w:jc w:val="both"/>
        <w:rPr>
          <w:rFonts w:ascii="Courier New" w:hAnsi="Courier New" w:cs="Courier New"/>
          <w:b w:val="0"/>
          <w:i/>
        </w:rPr>
      </w:pPr>
    </w:p>
    <w:p w14:paraId="18BB67A5"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 xml:space="preserve">Que así, en 2015 se inicia una Escuela de Tiro con rifles de aire y neumáticos para niños y jóvenes. A partir de 2016, por primera vez desde su fundación en 1906, la Institución forma parte de la Federación Cordobesa de Tiro y dos de sus miembros forman parte de la Comisión Directiva de dicha Federación. Adicionalmente, tres de los miembros de nuestra Sub Comisión de Tiro realizaron los cursos de instrucción, rindieron los exámenes, y se matricularon como Instructores ITB de Tiro con Armas Cortas y Largas certificados por el RENAR, los </w:t>
      </w:r>
      <w:r>
        <w:rPr>
          <w:rFonts w:ascii="Courier New" w:hAnsi="Courier New" w:cs="Courier New"/>
          <w:b w:val="0"/>
        </w:rPr>
        <w:t xml:space="preserve">  </w:t>
      </w:r>
      <w:r w:rsidRPr="00FE5DC0">
        <w:rPr>
          <w:rFonts w:ascii="Courier New" w:hAnsi="Courier New" w:cs="Courier New"/>
          <w:b w:val="0"/>
        </w:rPr>
        <w:t>cuales</w:t>
      </w:r>
    </w:p>
    <w:p w14:paraId="2967E0A0" w14:textId="77777777" w:rsidR="00FE5DC0" w:rsidRDefault="00FE5DC0" w:rsidP="00FE5DC0">
      <w:pPr>
        <w:pStyle w:val="Prrafodelista"/>
        <w:spacing w:line="360" w:lineRule="auto"/>
        <w:jc w:val="both"/>
        <w:rPr>
          <w:rFonts w:ascii="Courier New" w:hAnsi="Courier New" w:cs="Courier New"/>
          <w:b w:val="0"/>
        </w:rPr>
      </w:pPr>
    </w:p>
    <w:p w14:paraId="488D7848" w14:textId="77777777" w:rsidR="00FE5DC0" w:rsidRDefault="00FE5DC0" w:rsidP="00FE5DC0">
      <w:pPr>
        <w:pStyle w:val="Prrafodelista"/>
        <w:spacing w:line="360" w:lineRule="auto"/>
        <w:jc w:val="right"/>
        <w:rPr>
          <w:rFonts w:ascii="Courier New" w:hAnsi="Courier New" w:cs="Courier New"/>
          <w:b w:val="0"/>
        </w:rPr>
      </w:pPr>
      <w:r>
        <w:rPr>
          <w:rFonts w:ascii="Courier New" w:hAnsi="Courier New" w:cs="Courier New"/>
          <w:b w:val="0"/>
        </w:rPr>
        <w:t>...///</w:t>
      </w:r>
    </w:p>
    <w:p w14:paraId="69143A2C" w14:textId="7AA3B99F" w:rsidR="00FE5DC0" w:rsidRPr="00FE5DC0" w:rsidRDefault="00FE5DC0" w:rsidP="00FE5DC0">
      <w:pPr>
        <w:spacing w:line="360" w:lineRule="auto"/>
        <w:rPr>
          <w:rFonts w:ascii="Courier New" w:hAnsi="Courier New" w:cs="Courier New"/>
          <w:sz w:val="24"/>
          <w:szCs w:val="24"/>
        </w:rPr>
      </w:pPr>
      <w:r w:rsidRPr="00FE5DC0">
        <w:rPr>
          <w:rFonts w:ascii="Courier New" w:hAnsi="Courier New" w:cs="Courier New"/>
          <w:sz w:val="24"/>
          <w:szCs w:val="24"/>
        </w:rPr>
        <w:lastRenderedPageBreak/>
        <w:t>...///3.-</w:t>
      </w:r>
      <w:r w:rsidRPr="00FE5DC0">
        <w:rPr>
          <w:rFonts w:ascii="Courier New" w:hAnsi="Courier New" w:cs="Courier New"/>
          <w:sz w:val="24"/>
          <w:szCs w:val="24"/>
        </w:rPr>
        <w:t xml:space="preserve"> </w:t>
      </w:r>
    </w:p>
    <w:p w14:paraId="0F140982" w14:textId="77777777" w:rsidR="00FE5DC0" w:rsidRDefault="00FE5DC0" w:rsidP="00FE5DC0">
      <w:pPr>
        <w:pStyle w:val="Prrafodelista"/>
        <w:spacing w:line="360" w:lineRule="auto"/>
        <w:jc w:val="both"/>
        <w:rPr>
          <w:rFonts w:ascii="Courier New" w:hAnsi="Courier New" w:cs="Courier New"/>
          <w:b w:val="0"/>
        </w:rPr>
      </w:pPr>
    </w:p>
    <w:p w14:paraId="2941B4A8" w14:textId="4808A7A4" w:rsidR="00FE5DC0" w:rsidRDefault="00FE5DC0" w:rsidP="00FE5DC0">
      <w:pPr>
        <w:pStyle w:val="Prrafodelista"/>
        <w:spacing w:line="360" w:lineRule="auto"/>
        <w:jc w:val="both"/>
        <w:rPr>
          <w:rFonts w:ascii="Courier New" w:hAnsi="Courier New" w:cs="Courier New"/>
          <w:b w:val="0"/>
        </w:rPr>
      </w:pPr>
      <w:proofErr w:type="gramStart"/>
      <w:r w:rsidRPr="00FE5DC0">
        <w:rPr>
          <w:rFonts w:ascii="Courier New" w:hAnsi="Courier New" w:cs="Courier New"/>
          <w:b w:val="0"/>
        </w:rPr>
        <w:t>dictan</w:t>
      </w:r>
      <w:proofErr w:type="gramEnd"/>
      <w:r w:rsidRPr="00FE5DC0">
        <w:rPr>
          <w:rFonts w:ascii="Courier New" w:hAnsi="Courier New" w:cs="Courier New"/>
          <w:b w:val="0"/>
        </w:rPr>
        <w:t xml:space="preserve"> cursos de iniciación con armas de fuego y de tiro deportivo con rifles de aire y neumáticos. Asimismo, examinan a futuros legítimos usuarios de armas de fuego y certifican las idoneidades correspondientes.</w:t>
      </w:r>
    </w:p>
    <w:p w14:paraId="63DDD661" w14:textId="77777777" w:rsidR="00FE5DC0" w:rsidRPr="00FE5DC0" w:rsidRDefault="00FE5DC0" w:rsidP="00FE5DC0">
      <w:pPr>
        <w:pStyle w:val="Prrafodelista"/>
        <w:spacing w:line="360" w:lineRule="auto"/>
        <w:jc w:val="both"/>
        <w:rPr>
          <w:rFonts w:ascii="Courier New" w:hAnsi="Courier New" w:cs="Courier New"/>
          <w:b w:val="0"/>
          <w:i/>
        </w:rPr>
      </w:pPr>
    </w:p>
    <w:p w14:paraId="58BC5B49"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el Tiro Federal de Alta Gracia cuenta con un calendario de actividades que incluyen torneos sociales de pistola grueso calibre y de carabina mira abierta a 10 metros. Además, se dictan cursos de iniciación al tiro con arma corta, primeros auxilios, navegación terrestre nocturna, y supervivencia, y cursos de balística para la carrera de Criminología del ISCET.</w:t>
      </w:r>
    </w:p>
    <w:p w14:paraId="50763F46" w14:textId="77777777" w:rsidR="00FE5DC0" w:rsidRPr="00FE5DC0" w:rsidRDefault="00FE5DC0" w:rsidP="00FE5DC0">
      <w:pPr>
        <w:pStyle w:val="Prrafodelista"/>
        <w:spacing w:line="360" w:lineRule="auto"/>
        <w:jc w:val="both"/>
        <w:rPr>
          <w:rFonts w:ascii="Courier New" w:hAnsi="Courier New" w:cs="Courier New"/>
          <w:b w:val="0"/>
          <w:i/>
        </w:rPr>
      </w:pPr>
    </w:p>
    <w:p w14:paraId="4D06D995"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 xml:space="preserve">Que también se realizan torneos promocionales de arma corta cal.22 promocionados por la Armería Cóndor de nuestra ciudad, y de carabina CO2 5,5mmm a 10 metros. Esta última actividad cuenta con el apoyo de la firma </w:t>
      </w:r>
      <w:proofErr w:type="spellStart"/>
      <w:r w:rsidRPr="00FE5DC0">
        <w:rPr>
          <w:rFonts w:ascii="Courier New" w:hAnsi="Courier New" w:cs="Courier New"/>
          <w:b w:val="0"/>
        </w:rPr>
        <w:t>Menaldi</w:t>
      </w:r>
      <w:proofErr w:type="spellEnd"/>
      <w:r w:rsidRPr="00FE5DC0">
        <w:rPr>
          <w:rFonts w:ascii="Courier New" w:hAnsi="Courier New" w:cs="Courier New"/>
          <w:b w:val="0"/>
        </w:rPr>
        <w:t xml:space="preserve"> Armas Neumáticas. Estas actividades se llevan a cabo todos los años, llegando a congregar entre 50 y 100 tiradores en cada oportunidad.</w:t>
      </w:r>
    </w:p>
    <w:p w14:paraId="636639D1" w14:textId="77777777" w:rsidR="00FE5DC0" w:rsidRPr="00FE5DC0" w:rsidRDefault="00FE5DC0" w:rsidP="00FE5DC0">
      <w:pPr>
        <w:pStyle w:val="Prrafodelista"/>
        <w:spacing w:line="360" w:lineRule="auto"/>
        <w:jc w:val="both"/>
        <w:rPr>
          <w:rFonts w:ascii="Courier New" w:hAnsi="Courier New" w:cs="Courier New"/>
          <w:b w:val="0"/>
          <w:i/>
        </w:rPr>
      </w:pPr>
    </w:p>
    <w:p w14:paraId="1AD60FB5"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el Tiro Federal de Alta Gracia realiza una labor constante para insertar el tiro deportivo en la comunidad, habiendo logrado en 2015 la participación de dos tiradores juveniles en un torneo a mira abierta en el Tiro Federal de Córdoba, logrando un meritorio tercer puesto, dada la condición de principiantes de los dos jóvenes tiradores.</w:t>
      </w:r>
    </w:p>
    <w:p w14:paraId="63C4FB83" w14:textId="77777777" w:rsidR="00FE5DC0" w:rsidRDefault="00FE5DC0" w:rsidP="00FE5DC0">
      <w:pPr>
        <w:pStyle w:val="Prrafodelista"/>
        <w:spacing w:line="360" w:lineRule="auto"/>
        <w:jc w:val="both"/>
        <w:rPr>
          <w:rFonts w:ascii="Courier New" w:hAnsi="Courier New" w:cs="Courier New"/>
          <w:b w:val="0"/>
        </w:rPr>
      </w:pPr>
    </w:p>
    <w:p w14:paraId="53C765BB" w14:textId="0DA18F89" w:rsidR="00FE5DC0" w:rsidRDefault="00FE5DC0" w:rsidP="00FE5DC0">
      <w:pPr>
        <w:pStyle w:val="Prrafodelista"/>
        <w:spacing w:line="360" w:lineRule="auto"/>
        <w:jc w:val="right"/>
        <w:rPr>
          <w:rFonts w:ascii="Courier New" w:hAnsi="Courier New" w:cs="Courier New"/>
          <w:b w:val="0"/>
        </w:rPr>
      </w:pPr>
      <w:r>
        <w:rPr>
          <w:rFonts w:ascii="Courier New" w:hAnsi="Courier New" w:cs="Courier New"/>
          <w:b w:val="0"/>
        </w:rPr>
        <w:t>...///</w:t>
      </w:r>
    </w:p>
    <w:p w14:paraId="08F0816B" w14:textId="6F42626A" w:rsidR="00FE5DC0" w:rsidRPr="00FE5DC0" w:rsidRDefault="00FE5DC0" w:rsidP="00FE5DC0">
      <w:pPr>
        <w:spacing w:line="360" w:lineRule="auto"/>
        <w:rPr>
          <w:rFonts w:ascii="Courier New" w:hAnsi="Courier New" w:cs="Courier New"/>
          <w:sz w:val="24"/>
          <w:szCs w:val="24"/>
        </w:rPr>
      </w:pPr>
      <w:r>
        <w:rPr>
          <w:rFonts w:ascii="Courier New" w:hAnsi="Courier New" w:cs="Courier New"/>
          <w:sz w:val="24"/>
          <w:szCs w:val="24"/>
        </w:rPr>
        <w:lastRenderedPageBreak/>
        <w:t>...///4.-</w:t>
      </w:r>
    </w:p>
    <w:p w14:paraId="21255FC8"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en este mismo orden, en 2016, tres tiradores del Tiro Federal de Alta Gracia fueron nominados a los Premios Campeones de la Estancia otorgados por la Municipalidad de Alta Gracia, junto a otras figuras locales destacadas en diversas disciplinas deportivas.</w:t>
      </w:r>
    </w:p>
    <w:p w14:paraId="60C67CB5" w14:textId="77777777" w:rsidR="00FE5DC0" w:rsidRPr="00FE5DC0" w:rsidRDefault="00FE5DC0" w:rsidP="00FE5DC0">
      <w:pPr>
        <w:pStyle w:val="Prrafodelista"/>
        <w:spacing w:line="360" w:lineRule="auto"/>
        <w:jc w:val="both"/>
        <w:rPr>
          <w:rFonts w:ascii="Courier New" w:hAnsi="Courier New" w:cs="Courier New"/>
          <w:b w:val="0"/>
          <w:i/>
        </w:rPr>
      </w:pPr>
    </w:p>
    <w:p w14:paraId="31D84B02" w14:textId="77777777" w:rsidR="00FE5DC0" w:rsidRPr="00FE5DC0" w:rsidRDefault="00FE5DC0" w:rsidP="00FE5DC0">
      <w:pPr>
        <w:pStyle w:val="Prrafodelista"/>
        <w:spacing w:line="360" w:lineRule="auto"/>
        <w:jc w:val="both"/>
        <w:rPr>
          <w:rFonts w:ascii="Courier New" w:hAnsi="Courier New" w:cs="Courier New"/>
          <w:b w:val="0"/>
          <w:i/>
        </w:rPr>
      </w:pPr>
      <w:r w:rsidRPr="00FE5DC0">
        <w:rPr>
          <w:rFonts w:ascii="Courier New" w:hAnsi="Courier New" w:cs="Courier New"/>
          <w:b w:val="0"/>
        </w:rPr>
        <w:t>Que también en 2016, representantes de la institución han tenido destacada participación en torneos de Pistola Grueso Calibre y FBI organizados por el Tiro Federal de Córdoba, y, más recientemente en el mes de a Agosto, cinco de nuestros alumnos de la Escuela de Tiro fueron invitados a participar en el Torneo Nacional de Miras Abiertas en el Tiro Federal de Salta organizado por la Federación Argentina de Tiro, logrando colocarse entre los diez primeros puestos con excelentes puntajes. Meritoria actuación para niños y jóvenes de Alta Gracia que, por primera vez, se vieron expuestos a la experiencia de competir con tiradores experimentados a nivel nacional.</w:t>
      </w:r>
    </w:p>
    <w:p w14:paraId="51C24CEA"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la entidad mantiene relaciones institucionales abiertas con la Fuerza Aérea Argentina a través de la participación de cadetes de la Escuela de Aviación Militar y de aspirantes de la Escuela de Suboficiales de Aeronáutica en las actividades de tiro deportivo con carabina mira abierta.</w:t>
      </w:r>
    </w:p>
    <w:p w14:paraId="39AB23DD" w14:textId="77777777" w:rsidR="00FE5DC0" w:rsidRPr="00FE5DC0" w:rsidRDefault="00FE5DC0" w:rsidP="00FE5DC0">
      <w:pPr>
        <w:pStyle w:val="Prrafodelista"/>
        <w:spacing w:line="360" w:lineRule="auto"/>
        <w:jc w:val="both"/>
        <w:rPr>
          <w:rFonts w:ascii="Courier New" w:hAnsi="Courier New" w:cs="Courier New"/>
          <w:b w:val="0"/>
          <w:i/>
        </w:rPr>
      </w:pPr>
    </w:p>
    <w:p w14:paraId="758BB5A4"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Que la Institución también mantiene efectiva relación con los integrantes locales de la Policía de la Provincia, quienes tienen acceso a las instalaciones con descuentos</w:t>
      </w:r>
    </w:p>
    <w:p w14:paraId="390AC8BD" w14:textId="77777777" w:rsidR="00FE5DC0" w:rsidRDefault="00FE5DC0" w:rsidP="00FE5DC0">
      <w:pPr>
        <w:pStyle w:val="Prrafodelista"/>
        <w:spacing w:line="360" w:lineRule="auto"/>
        <w:jc w:val="both"/>
        <w:rPr>
          <w:rFonts w:ascii="Courier New" w:hAnsi="Courier New" w:cs="Courier New"/>
          <w:b w:val="0"/>
        </w:rPr>
      </w:pPr>
    </w:p>
    <w:p w14:paraId="6DC3C2D0" w14:textId="23512B17" w:rsidR="00FE5DC0" w:rsidRDefault="00FE5DC0" w:rsidP="00FE5DC0">
      <w:pPr>
        <w:spacing w:line="360" w:lineRule="auto"/>
        <w:jc w:val="right"/>
        <w:rPr>
          <w:rFonts w:ascii="Courier New" w:hAnsi="Courier New" w:cs="Courier New"/>
          <w:sz w:val="24"/>
          <w:szCs w:val="24"/>
        </w:rPr>
      </w:pPr>
      <w:r w:rsidRPr="00FE5DC0">
        <w:rPr>
          <w:rFonts w:ascii="Courier New" w:hAnsi="Courier New" w:cs="Courier New"/>
          <w:sz w:val="24"/>
          <w:szCs w:val="24"/>
        </w:rPr>
        <w:t>...///</w:t>
      </w:r>
    </w:p>
    <w:p w14:paraId="0399A991" w14:textId="669638A6" w:rsidR="00FE5DC0" w:rsidRPr="0085605D" w:rsidRDefault="00FE5DC0" w:rsidP="0085605D">
      <w:pPr>
        <w:spacing w:line="360" w:lineRule="auto"/>
        <w:rPr>
          <w:rFonts w:ascii="Courier New" w:hAnsi="Courier New" w:cs="Courier New"/>
          <w:sz w:val="24"/>
          <w:szCs w:val="24"/>
        </w:rPr>
      </w:pPr>
      <w:r>
        <w:rPr>
          <w:rFonts w:ascii="Courier New" w:hAnsi="Courier New" w:cs="Courier New"/>
          <w:sz w:val="24"/>
          <w:szCs w:val="24"/>
        </w:rPr>
        <w:lastRenderedPageBreak/>
        <w:t>...///5.-</w:t>
      </w:r>
    </w:p>
    <w:p w14:paraId="260D87E6" w14:textId="1950221B" w:rsidR="00FE5DC0" w:rsidRDefault="00FE5DC0" w:rsidP="00FE5DC0">
      <w:pPr>
        <w:pStyle w:val="Prrafodelista"/>
        <w:spacing w:line="360" w:lineRule="auto"/>
        <w:jc w:val="both"/>
        <w:rPr>
          <w:rFonts w:ascii="Courier New" w:hAnsi="Courier New" w:cs="Courier New"/>
          <w:b w:val="0"/>
        </w:rPr>
      </w:pPr>
      <w:proofErr w:type="gramStart"/>
      <w:r w:rsidRPr="00FE5DC0">
        <w:rPr>
          <w:rFonts w:ascii="Courier New" w:hAnsi="Courier New" w:cs="Courier New"/>
          <w:b w:val="0"/>
        </w:rPr>
        <w:t>especiales</w:t>
      </w:r>
      <w:proofErr w:type="gramEnd"/>
      <w:r w:rsidRPr="00FE5DC0">
        <w:rPr>
          <w:rFonts w:ascii="Courier New" w:hAnsi="Courier New" w:cs="Courier New"/>
          <w:b w:val="0"/>
        </w:rPr>
        <w:t xml:space="preserve"> en derechos de tiro e inscripciones a cursos y torneos. En este sentido, durante este año, los cadetes de la Escuela de Policía realizaron parte de su entrenamiento en nuestras instalaciones y con la colaboración profesional de nuestros Instructores matriculados.</w:t>
      </w:r>
    </w:p>
    <w:p w14:paraId="32392DAA" w14:textId="77777777" w:rsidR="00FE5DC0" w:rsidRPr="00FE5DC0" w:rsidRDefault="00FE5DC0" w:rsidP="00FE5DC0">
      <w:pPr>
        <w:pStyle w:val="Prrafodelista"/>
        <w:spacing w:line="360" w:lineRule="auto"/>
        <w:jc w:val="both"/>
        <w:rPr>
          <w:rFonts w:ascii="Courier New" w:hAnsi="Courier New" w:cs="Courier New"/>
          <w:b w:val="0"/>
          <w:i/>
        </w:rPr>
      </w:pPr>
    </w:p>
    <w:p w14:paraId="702342B1" w14:textId="77777777" w:rsidR="00FE5DC0" w:rsidRPr="00FE5DC0" w:rsidRDefault="00FE5DC0" w:rsidP="00FE5DC0">
      <w:pPr>
        <w:pStyle w:val="Prrafodelista"/>
        <w:spacing w:line="360" w:lineRule="auto"/>
        <w:jc w:val="both"/>
        <w:rPr>
          <w:rFonts w:ascii="Courier New" w:hAnsi="Courier New" w:cs="Courier New"/>
          <w:b w:val="0"/>
          <w:i/>
        </w:rPr>
      </w:pPr>
      <w:r w:rsidRPr="00FE5DC0">
        <w:rPr>
          <w:rFonts w:ascii="Courier New" w:hAnsi="Courier New" w:cs="Courier New"/>
          <w:b w:val="0"/>
        </w:rPr>
        <w:t xml:space="preserve">Que el Tiro Federal de Alta Gracia lleva a cabo todas sus actividades de tiro deportivo en la </w:t>
      </w:r>
      <w:proofErr w:type="spellStart"/>
      <w:r w:rsidRPr="00FE5DC0">
        <w:rPr>
          <w:rFonts w:ascii="Courier New" w:hAnsi="Courier New" w:cs="Courier New"/>
          <w:b w:val="0"/>
        </w:rPr>
        <w:t>pedana</w:t>
      </w:r>
      <w:proofErr w:type="spellEnd"/>
      <w:r w:rsidRPr="00FE5DC0">
        <w:rPr>
          <w:rFonts w:ascii="Courier New" w:hAnsi="Courier New" w:cs="Courier New"/>
          <w:b w:val="0"/>
        </w:rPr>
        <w:t xml:space="preserve"> habilitada por el RENAR para arma corta en un predio rural serrano ubicado en las lindes del barrio Tiro Federal de Alta Gracia, al cual le dio su nombre. Este ha sido y sigue siendo el emplazamiento histórico de la Institución. Cabe destacar que nuestro Tiro Federal es el único en su tipo en los Valles de </w:t>
      </w:r>
      <w:proofErr w:type="spellStart"/>
      <w:r w:rsidRPr="00FE5DC0">
        <w:rPr>
          <w:rFonts w:ascii="Courier New" w:hAnsi="Courier New" w:cs="Courier New"/>
          <w:b w:val="0"/>
        </w:rPr>
        <w:t>Paravachasca</w:t>
      </w:r>
      <w:proofErr w:type="spellEnd"/>
      <w:r w:rsidRPr="00FE5DC0">
        <w:rPr>
          <w:rFonts w:ascii="Courier New" w:hAnsi="Courier New" w:cs="Courier New"/>
          <w:b w:val="0"/>
        </w:rPr>
        <w:t xml:space="preserve"> y </w:t>
      </w:r>
      <w:proofErr w:type="spellStart"/>
      <w:r w:rsidRPr="00FE5DC0">
        <w:rPr>
          <w:rFonts w:ascii="Courier New" w:hAnsi="Courier New" w:cs="Courier New"/>
          <w:b w:val="0"/>
        </w:rPr>
        <w:t>Calamuchita</w:t>
      </w:r>
      <w:proofErr w:type="spellEnd"/>
      <w:r w:rsidRPr="00FE5DC0">
        <w:rPr>
          <w:rFonts w:ascii="Courier New" w:hAnsi="Courier New" w:cs="Courier New"/>
          <w:b w:val="0"/>
        </w:rPr>
        <w:t xml:space="preserve">, convirtiéndolo en un lugar de atracción natural de práctica deportiva para otras poblaciones de la zona, con lo cual se acrecienta el atractivo de nuestra ciudad. Prueba de ello es la presencia en nuestros torneos de tiradores de localidades como </w:t>
      </w:r>
      <w:proofErr w:type="spellStart"/>
      <w:r w:rsidRPr="00FE5DC0">
        <w:rPr>
          <w:rFonts w:ascii="Courier New" w:hAnsi="Courier New" w:cs="Courier New"/>
          <w:b w:val="0"/>
        </w:rPr>
        <w:t>Cosquín</w:t>
      </w:r>
      <w:proofErr w:type="spellEnd"/>
      <w:r w:rsidRPr="00FE5DC0">
        <w:rPr>
          <w:rFonts w:ascii="Courier New" w:hAnsi="Courier New" w:cs="Courier New"/>
          <w:b w:val="0"/>
        </w:rPr>
        <w:t xml:space="preserve">, Carlos Paz, Marcos </w:t>
      </w:r>
      <w:proofErr w:type="spellStart"/>
      <w:r w:rsidRPr="00FE5DC0">
        <w:rPr>
          <w:rFonts w:ascii="Courier New" w:hAnsi="Courier New" w:cs="Courier New"/>
          <w:b w:val="0"/>
        </w:rPr>
        <w:t>Juarez</w:t>
      </w:r>
      <w:proofErr w:type="spellEnd"/>
      <w:r w:rsidRPr="00FE5DC0">
        <w:rPr>
          <w:rFonts w:ascii="Courier New" w:hAnsi="Courier New" w:cs="Courier New"/>
          <w:b w:val="0"/>
        </w:rPr>
        <w:t>, San Francisco, y de la misma ciudad de Córdoba.</w:t>
      </w:r>
    </w:p>
    <w:p w14:paraId="13C26CBA" w14:textId="77777777" w:rsidR="00FE5DC0" w:rsidRDefault="00FE5DC0" w:rsidP="00FE5DC0">
      <w:pPr>
        <w:pStyle w:val="Prrafodelista"/>
        <w:spacing w:line="360" w:lineRule="auto"/>
        <w:jc w:val="both"/>
        <w:rPr>
          <w:rFonts w:ascii="Courier New" w:hAnsi="Courier New" w:cs="Courier New"/>
          <w:b w:val="0"/>
        </w:rPr>
      </w:pPr>
      <w:r w:rsidRPr="00FE5DC0">
        <w:rPr>
          <w:rFonts w:ascii="Courier New" w:hAnsi="Courier New" w:cs="Courier New"/>
          <w:b w:val="0"/>
        </w:rPr>
        <w:t xml:space="preserve">Que esta breve reseña pretende subrayar las características sobresalientes de esta honrosa entidad de tiro. Y, al igual que otros lugares históricos de Alta Gracia, merece la atención y el cuidado de sus ciudadanos y la contención Municipal. </w:t>
      </w:r>
    </w:p>
    <w:p w14:paraId="2C081AD6" w14:textId="77777777" w:rsidR="0085605D" w:rsidRDefault="0085605D" w:rsidP="00FE5DC0">
      <w:pPr>
        <w:pStyle w:val="Prrafodelista"/>
        <w:spacing w:line="360" w:lineRule="auto"/>
        <w:jc w:val="both"/>
        <w:rPr>
          <w:rFonts w:ascii="Courier New" w:hAnsi="Courier New" w:cs="Courier New"/>
          <w:b w:val="0"/>
        </w:rPr>
      </w:pPr>
    </w:p>
    <w:p w14:paraId="5699B404" w14:textId="77777777" w:rsidR="00FE5DC0" w:rsidRDefault="00FE5DC0" w:rsidP="00FE5DC0">
      <w:pPr>
        <w:pStyle w:val="Prrafodelista"/>
        <w:spacing w:line="360" w:lineRule="auto"/>
        <w:jc w:val="both"/>
        <w:rPr>
          <w:rFonts w:ascii="Courier New" w:hAnsi="Courier New" w:cs="Courier New"/>
          <w:b w:val="0"/>
        </w:rPr>
      </w:pPr>
    </w:p>
    <w:p w14:paraId="619BCE73" w14:textId="77777777" w:rsidR="00FE5DC0" w:rsidRDefault="00FE5DC0" w:rsidP="00FE5DC0">
      <w:pPr>
        <w:pStyle w:val="Prrafodelista"/>
        <w:spacing w:line="360" w:lineRule="auto"/>
        <w:jc w:val="both"/>
        <w:rPr>
          <w:rFonts w:ascii="Courier New" w:hAnsi="Courier New" w:cs="Courier New"/>
          <w:b w:val="0"/>
        </w:rPr>
      </w:pPr>
    </w:p>
    <w:p w14:paraId="4AA326A9" w14:textId="7979BF90" w:rsidR="00FE5DC0" w:rsidRDefault="00FE5DC0" w:rsidP="00FE5DC0">
      <w:pPr>
        <w:pStyle w:val="Prrafodelista"/>
        <w:spacing w:line="360" w:lineRule="auto"/>
        <w:jc w:val="right"/>
        <w:rPr>
          <w:rFonts w:ascii="Courier New" w:hAnsi="Courier New" w:cs="Courier New"/>
          <w:b w:val="0"/>
        </w:rPr>
      </w:pPr>
      <w:r>
        <w:rPr>
          <w:rFonts w:ascii="Courier New" w:hAnsi="Courier New" w:cs="Courier New"/>
          <w:b w:val="0"/>
        </w:rPr>
        <w:t>...///</w:t>
      </w:r>
    </w:p>
    <w:p w14:paraId="4562C704" w14:textId="529D23E3" w:rsidR="00FE5DC0" w:rsidRPr="00FE5DC0" w:rsidRDefault="00FE5DC0" w:rsidP="00FE5DC0">
      <w:pPr>
        <w:spacing w:line="360" w:lineRule="auto"/>
        <w:rPr>
          <w:rFonts w:ascii="Courier New" w:hAnsi="Courier New" w:cs="Courier New"/>
          <w:sz w:val="24"/>
          <w:szCs w:val="24"/>
        </w:rPr>
      </w:pPr>
      <w:r>
        <w:rPr>
          <w:rFonts w:ascii="Courier New" w:hAnsi="Courier New" w:cs="Courier New"/>
          <w:sz w:val="24"/>
          <w:szCs w:val="24"/>
        </w:rPr>
        <w:lastRenderedPageBreak/>
        <w:t>...///6</w:t>
      </w:r>
      <w:r w:rsidRPr="00FE5DC0">
        <w:rPr>
          <w:rFonts w:ascii="Courier New" w:hAnsi="Courier New" w:cs="Courier New"/>
          <w:sz w:val="24"/>
          <w:szCs w:val="24"/>
        </w:rPr>
        <w:t>.-</w:t>
      </w:r>
    </w:p>
    <w:p w14:paraId="24D1C8C1" w14:textId="77777777" w:rsidR="00FE5DC0" w:rsidRPr="00FE5DC0" w:rsidRDefault="00FE5DC0" w:rsidP="00FE5DC0">
      <w:pPr>
        <w:pStyle w:val="Prrafodelista"/>
        <w:spacing w:line="360" w:lineRule="auto"/>
        <w:jc w:val="both"/>
        <w:rPr>
          <w:rFonts w:ascii="Courier New" w:hAnsi="Courier New" w:cs="Courier New"/>
          <w:b w:val="0"/>
          <w:i/>
        </w:rPr>
      </w:pPr>
      <w:r w:rsidRPr="00FE5DC0">
        <w:rPr>
          <w:rFonts w:ascii="Courier New" w:hAnsi="Courier New" w:cs="Courier New"/>
          <w:b w:val="0"/>
        </w:rPr>
        <w:t xml:space="preserve">Que este año, la Institución cumple 110 años de existencia (1906-2016) promoviendo una actividad deportiva que es única en la zona. </w:t>
      </w:r>
    </w:p>
    <w:p w14:paraId="49DC8130" w14:textId="0607A11A" w:rsidR="005B4B2F" w:rsidRPr="00FE5DC0" w:rsidRDefault="005B4B2F" w:rsidP="00FE5DC0">
      <w:pPr>
        <w:pStyle w:val="Prrafodelista"/>
        <w:spacing w:line="360" w:lineRule="auto"/>
        <w:jc w:val="both"/>
        <w:rPr>
          <w:rFonts w:ascii="Courier New" w:hAnsi="Courier New" w:cs="Courier New"/>
          <w:b w:val="0"/>
        </w:rPr>
      </w:pPr>
    </w:p>
    <w:p w14:paraId="74B8107F" w14:textId="3F1BDF8B" w:rsidR="00E2338E" w:rsidRPr="00FE5DC0" w:rsidRDefault="00015C7B" w:rsidP="00FE5DC0">
      <w:pPr>
        <w:pStyle w:val="Prrafodelista"/>
        <w:spacing w:line="360" w:lineRule="auto"/>
        <w:jc w:val="both"/>
        <w:rPr>
          <w:rFonts w:ascii="Courier New" w:eastAsia="Calibri" w:hAnsi="Courier New" w:cs="Courier New"/>
          <w:b w:val="0"/>
          <w:lang w:val="es-ES_tradnl"/>
        </w:rPr>
      </w:pPr>
      <w:r w:rsidRPr="00FE5DC0">
        <w:rPr>
          <w:rFonts w:ascii="Courier New" w:hAnsi="Courier New" w:cs="Courier New"/>
          <w:b w:val="0"/>
          <w:color w:val="000000" w:themeColor="text1"/>
          <w:shd w:val="clear" w:color="auto" w:fill="FFFFFF"/>
        </w:rPr>
        <w:t>Que evaluado</w:t>
      </w:r>
      <w:r w:rsidR="00FE5DC0">
        <w:rPr>
          <w:rFonts w:ascii="Courier New" w:hAnsi="Courier New" w:cs="Courier New"/>
          <w:b w:val="0"/>
          <w:color w:val="000000" w:themeColor="text1"/>
          <w:shd w:val="clear" w:color="auto" w:fill="FFFFFF"/>
        </w:rPr>
        <w:t xml:space="preserve"> el Proyecto de Ordenanza</w:t>
      </w:r>
      <w:r w:rsidR="00C94196" w:rsidRPr="00FE5DC0">
        <w:rPr>
          <w:rFonts w:ascii="Courier New" w:hAnsi="Courier New" w:cs="Courier New"/>
          <w:b w:val="0"/>
          <w:color w:val="000000" w:themeColor="text1"/>
          <w:shd w:val="clear" w:color="auto" w:fill="FFFFFF"/>
        </w:rPr>
        <w:t xml:space="preserve"> por la Comisión de </w:t>
      </w:r>
      <w:r w:rsidR="00FE5DC0">
        <w:rPr>
          <w:rFonts w:ascii="Courier New" w:hAnsi="Courier New" w:cs="Courier New"/>
          <w:b w:val="0"/>
          <w:color w:val="000000" w:themeColor="text1"/>
          <w:shd w:val="clear" w:color="auto" w:fill="FFFFFF"/>
        </w:rPr>
        <w:t>Cultura, turismo y deporte</w:t>
      </w:r>
      <w:r w:rsidR="000D0540" w:rsidRPr="00FE5DC0">
        <w:rPr>
          <w:rFonts w:ascii="Courier New" w:hAnsi="Courier New" w:cs="Courier New"/>
          <w:b w:val="0"/>
          <w:color w:val="000000" w:themeColor="text1"/>
          <w:shd w:val="clear" w:color="auto" w:fill="FFFFFF"/>
        </w:rPr>
        <w:t xml:space="preserve"> </w:t>
      </w:r>
      <w:r w:rsidR="00C94196" w:rsidRPr="00FE5DC0">
        <w:rPr>
          <w:rFonts w:ascii="Courier New" w:hAnsi="Courier New" w:cs="Courier New"/>
          <w:b w:val="0"/>
          <w:color w:val="000000" w:themeColor="text1"/>
          <w:shd w:val="clear" w:color="auto" w:fill="FFFFFF"/>
        </w:rPr>
        <w:t>emi</w:t>
      </w:r>
      <w:r w:rsidR="00764A4C" w:rsidRPr="00FE5DC0">
        <w:rPr>
          <w:rFonts w:ascii="Courier New" w:hAnsi="Courier New" w:cs="Courier New"/>
          <w:b w:val="0"/>
          <w:color w:val="000000" w:themeColor="text1"/>
          <w:shd w:val="clear" w:color="auto" w:fill="FFFFFF"/>
        </w:rPr>
        <w:t xml:space="preserve">te despacho favorable, </w:t>
      </w:r>
      <w:r w:rsidR="00C94196" w:rsidRPr="00FE5DC0">
        <w:rPr>
          <w:rFonts w:ascii="Courier New" w:hAnsi="Courier New" w:cs="Courier New"/>
          <w:b w:val="0"/>
          <w:color w:val="000000" w:themeColor="text1"/>
          <w:shd w:val="clear" w:color="auto" w:fill="FFFFFF"/>
        </w:rPr>
        <w:t xml:space="preserve">aprobado por unanimidad en </w:t>
      </w:r>
      <w:r w:rsidR="008C7AF5" w:rsidRPr="00FE5DC0">
        <w:rPr>
          <w:rFonts w:ascii="Courier New" w:eastAsia="Calibri" w:hAnsi="Courier New" w:cs="Courier New"/>
          <w:b w:val="0"/>
          <w:lang w:val="es-ES_tradnl"/>
        </w:rPr>
        <w:t xml:space="preserve">Sesión Ordinaria del </w:t>
      </w:r>
      <w:r w:rsidR="00DA5F25" w:rsidRPr="00FE5DC0">
        <w:rPr>
          <w:rFonts w:ascii="Courier New" w:eastAsia="Calibri" w:hAnsi="Courier New" w:cs="Courier New"/>
          <w:b w:val="0"/>
          <w:lang w:val="es-ES_tradnl"/>
        </w:rPr>
        <w:t>día</w:t>
      </w:r>
      <w:r w:rsidR="00FE5DC0">
        <w:rPr>
          <w:rFonts w:ascii="Courier New" w:eastAsia="Calibri" w:hAnsi="Courier New" w:cs="Courier New"/>
          <w:b w:val="0"/>
          <w:lang w:val="es-ES_tradnl"/>
        </w:rPr>
        <w:t xml:space="preserve"> 07 de septiembre</w:t>
      </w:r>
      <w:r w:rsidR="00C94196" w:rsidRPr="00FE5DC0">
        <w:rPr>
          <w:rFonts w:ascii="Courier New" w:eastAsia="Calibri" w:hAnsi="Courier New" w:cs="Courier New"/>
          <w:b w:val="0"/>
          <w:lang w:val="es-ES_tradnl"/>
        </w:rPr>
        <w:t xml:space="preserve"> de 2</w:t>
      </w:r>
      <w:r w:rsidR="00835BA3" w:rsidRPr="00FE5DC0">
        <w:rPr>
          <w:rFonts w:ascii="Courier New" w:eastAsia="Calibri" w:hAnsi="Courier New" w:cs="Courier New"/>
          <w:b w:val="0"/>
          <w:lang w:val="es-ES_tradnl"/>
        </w:rPr>
        <w:t>016</w:t>
      </w:r>
      <w:r w:rsidR="00405CF1" w:rsidRPr="00FE5DC0">
        <w:rPr>
          <w:rFonts w:ascii="Courier New" w:eastAsia="Calibri" w:hAnsi="Courier New" w:cs="Courier New"/>
          <w:b w:val="0"/>
          <w:lang w:val="es-ES_tradnl"/>
        </w:rPr>
        <w:t>.</w:t>
      </w:r>
    </w:p>
    <w:p w14:paraId="77BE3015" w14:textId="77777777" w:rsidR="005B4B2F" w:rsidRPr="005B4B2F" w:rsidRDefault="005B4B2F" w:rsidP="005B4B2F">
      <w:pPr>
        <w:pStyle w:val="Prrafodelista"/>
        <w:spacing w:line="360" w:lineRule="auto"/>
        <w:jc w:val="both"/>
        <w:rPr>
          <w:rFonts w:ascii="Courier New" w:eastAsia="Calibri" w:hAnsi="Courier New" w:cs="Courier New"/>
          <w:b w:val="0"/>
          <w:lang w:val="es-ES_tradnl"/>
        </w:rPr>
      </w:pPr>
    </w:p>
    <w:p w14:paraId="54EF4989" w14:textId="77777777" w:rsidR="00B12343" w:rsidRPr="00737199" w:rsidRDefault="00B12343" w:rsidP="0073719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1EB7C89" w14:textId="77777777" w:rsidR="00593A23" w:rsidRDefault="00EF174D" w:rsidP="00B95D29">
      <w:pPr>
        <w:spacing w:before="100" w:beforeAutospacing="1" w:after="100" w:afterAutospacing="1"/>
        <w:jc w:val="center"/>
        <w:rPr>
          <w:rFonts w:ascii="Courier New" w:eastAsia="Calibri" w:hAnsi="Courier New" w:cs="Courier New"/>
          <w:sz w:val="24"/>
          <w:szCs w:val="24"/>
          <w:lang w:val="es-ES_tradnl"/>
        </w:rPr>
      </w:pPr>
      <w:r w:rsidRPr="004257FE">
        <w:rPr>
          <w:rFonts w:ascii="Courier New" w:eastAsia="Calibri" w:hAnsi="Courier New" w:cs="Courier New"/>
          <w:b/>
          <w:sz w:val="24"/>
          <w:szCs w:val="24"/>
          <w:lang w:val="es-ES_tradnl"/>
        </w:rPr>
        <w:t>GRACIA SANCIONA CON FUERZA DE ORDENANZA</w:t>
      </w:r>
      <w:r w:rsidR="00887182">
        <w:rPr>
          <w:rFonts w:ascii="Courier New" w:eastAsia="Calibri" w:hAnsi="Courier New" w:cs="Courier New"/>
          <w:sz w:val="24"/>
          <w:szCs w:val="24"/>
          <w:lang w:val="es-ES_tradnl"/>
        </w:rPr>
        <w:t xml:space="preserve">  </w:t>
      </w:r>
    </w:p>
    <w:p w14:paraId="4AA1D9A8" w14:textId="5FDC15B1" w:rsidR="00EC7EB1" w:rsidRPr="00B95D29" w:rsidRDefault="00887182" w:rsidP="00FE5DC0">
      <w:pPr>
        <w:spacing w:before="100" w:beforeAutospacing="1" w:after="100" w:afterAutospacing="1"/>
        <w:rPr>
          <w:rFonts w:ascii="Courier New" w:eastAsia="Calibri" w:hAnsi="Courier New" w:cs="Courier New"/>
          <w:sz w:val="24"/>
          <w:szCs w:val="24"/>
          <w:lang w:val="es-ES_tradnl"/>
        </w:rPr>
      </w:pPr>
      <w:r>
        <w:rPr>
          <w:rFonts w:ascii="Courier New" w:eastAsia="Calibri" w:hAnsi="Courier New" w:cs="Courier New"/>
          <w:sz w:val="24"/>
          <w:szCs w:val="24"/>
          <w:lang w:val="es-ES_tradnl"/>
        </w:rPr>
        <w:t xml:space="preserve">  </w:t>
      </w:r>
    </w:p>
    <w:p w14:paraId="7F232D1B" w14:textId="002F9136" w:rsidR="0067403C" w:rsidRPr="00FE5DC0" w:rsidRDefault="00974F32" w:rsidP="005B4B2F">
      <w:pPr>
        <w:spacing w:before="100" w:beforeAutospacing="1" w:line="360" w:lineRule="auto"/>
        <w:ind w:left="709" w:hanging="709"/>
        <w:jc w:val="both"/>
        <w:rPr>
          <w:rFonts w:ascii="Courier New" w:eastAsia="Arial Unicode MS" w:hAnsi="Courier New" w:cs="ShelleyAllegroScript-Normal"/>
          <w:sz w:val="24"/>
          <w:szCs w:val="24"/>
          <w:lang w:val="es-ES_tradnl"/>
        </w:rPr>
      </w:pPr>
      <w:r>
        <w:rPr>
          <w:rFonts w:ascii="Courier New" w:eastAsia="Calibri" w:hAnsi="Courier New" w:cs="Courier New"/>
          <w:b/>
          <w:sz w:val="24"/>
          <w:szCs w:val="24"/>
          <w:u w:val="single"/>
          <w:lang w:val="es-ES_tradnl"/>
        </w:rPr>
        <w:t>Art.</w:t>
      </w:r>
      <w:r w:rsidR="00084F53">
        <w:rPr>
          <w:rFonts w:ascii="Courier New" w:eastAsia="Calibri" w:hAnsi="Courier New" w:cs="Courier New"/>
          <w:b/>
          <w:sz w:val="24"/>
          <w:szCs w:val="24"/>
          <w:u w:val="single"/>
          <w:lang w:val="es-ES_tradnl"/>
        </w:rPr>
        <w:t>1</w:t>
      </w:r>
      <w:r w:rsidR="00A53897" w:rsidRPr="00671718">
        <w:rPr>
          <w:rFonts w:ascii="Courier New" w:eastAsia="Calibri" w:hAnsi="Courier New" w:cs="Courier New"/>
          <w:b/>
          <w:sz w:val="28"/>
          <w:szCs w:val="24"/>
          <w:u w:val="single"/>
          <w:lang w:val="es-ES_tradnl"/>
        </w:rPr>
        <w:t>°</w:t>
      </w:r>
      <w:r w:rsidR="00A53897" w:rsidRPr="00671718">
        <w:rPr>
          <w:rFonts w:ascii="Courier New" w:eastAsia="Calibri" w:hAnsi="Courier New" w:cs="Courier New"/>
          <w:b/>
          <w:sz w:val="28"/>
          <w:szCs w:val="24"/>
          <w:lang w:val="es-ES_tradnl"/>
        </w:rPr>
        <w:t>:</w:t>
      </w:r>
      <w:r w:rsidR="00E30975">
        <w:rPr>
          <w:rFonts w:ascii="Courier New" w:hAnsi="Courier New" w:cs="Courier New"/>
          <w:sz w:val="24"/>
          <w:szCs w:val="24"/>
        </w:rPr>
        <w:t xml:space="preserve"> </w:t>
      </w:r>
      <w:r w:rsidR="00FE5DC0" w:rsidRPr="00FE5DC0">
        <w:rPr>
          <w:rFonts w:ascii="Courier New" w:hAnsi="Courier New" w:cs="Courier New"/>
          <w:b/>
          <w:bCs/>
          <w:color w:val="333333"/>
          <w:sz w:val="24"/>
          <w:szCs w:val="24"/>
        </w:rPr>
        <w:t>DECLÁRESE de INTERÉS SOCIAL, HISTÓRICO, Y DEPORTIVO</w:t>
      </w:r>
      <w:r w:rsidR="00FE5DC0" w:rsidRPr="00FE5DC0">
        <w:rPr>
          <w:rFonts w:ascii="Courier New" w:hAnsi="Courier New" w:cs="Courier New"/>
          <w:b/>
          <w:bCs/>
          <w:color w:val="333333"/>
          <w:sz w:val="24"/>
          <w:szCs w:val="24"/>
        </w:rPr>
        <w:t xml:space="preserve"> </w:t>
      </w:r>
      <w:r w:rsidR="00FE5DC0" w:rsidRPr="00FE5DC0">
        <w:rPr>
          <w:rFonts w:ascii="Courier New" w:hAnsi="Courier New" w:cs="Courier New"/>
          <w:b/>
          <w:bCs/>
          <w:color w:val="333333"/>
          <w:sz w:val="24"/>
          <w:szCs w:val="24"/>
        </w:rPr>
        <w:t>MUNICIPAL</w:t>
      </w:r>
      <w:r w:rsidR="00FE5DC0" w:rsidRPr="00FE5DC0">
        <w:rPr>
          <w:rFonts w:ascii="Courier New" w:hAnsi="Courier New" w:cs="Courier New"/>
          <w:bCs/>
          <w:color w:val="333333"/>
          <w:sz w:val="24"/>
          <w:szCs w:val="24"/>
        </w:rPr>
        <w:t xml:space="preserve"> al Tiro Federal de Alta Gracia en su “110</w:t>
      </w:r>
      <w:r w:rsidR="00FE5DC0" w:rsidRPr="00FE5DC0">
        <w:rPr>
          <w:rFonts w:ascii="Courier New" w:hAnsi="Courier New" w:cs="Courier New"/>
          <w:bCs/>
          <w:color w:val="333333"/>
          <w:sz w:val="24"/>
          <w:szCs w:val="24"/>
        </w:rPr>
        <w:t xml:space="preserve"> </w:t>
      </w:r>
      <w:r w:rsidR="00FE5DC0" w:rsidRPr="00FE5DC0">
        <w:rPr>
          <w:rFonts w:ascii="Courier New" w:hAnsi="Courier New" w:cs="Courier New"/>
          <w:bCs/>
          <w:color w:val="333333"/>
          <w:sz w:val="24"/>
          <w:szCs w:val="24"/>
        </w:rPr>
        <w:t>Aniversario” de su creación</w:t>
      </w:r>
      <w:r w:rsidR="00FE5DC0">
        <w:rPr>
          <w:rFonts w:ascii="Courier New" w:hAnsi="Courier New" w:cs="Courier New"/>
          <w:bCs/>
          <w:color w:val="333333"/>
          <w:sz w:val="24"/>
          <w:szCs w:val="24"/>
        </w:rPr>
        <w:t>.-</w:t>
      </w:r>
    </w:p>
    <w:p w14:paraId="6196DF82" w14:textId="46A950E2" w:rsidR="00593A23" w:rsidRDefault="005B4B2F" w:rsidP="00593A23">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Art.2</w:t>
      </w:r>
      <w:r w:rsidR="00593A23">
        <w:rPr>
          <w:rFonts w:ascii="Courier New" w:eastAsia="Calibri" w:hAnsi="Courier New" w:cs="Courier New"/>
          <w:b/>
          <w:sz w:val="24"/>
          <w:szCs w:val="24"/>
          <w:u w:val="single"/>
          <w:lang w:val="es-ES_tradnl"/>
        </w:rPr>
        <w:t>°</w:t>
      </w:r>
      <w:r w:rsidR="00593A23" w:rsidRPr="00AA5EE1">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3315394C" w14:textId="33364727" w:rsidR="009D407D" w:rsidRPr="004257FE" w:rsidRDefault="009D407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630E4DAF"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85605D">
        <w:rPr>
          <w:rFonts w:ascii="Courier New" w:eastAsia="Arial Unicode MS" w:hAnsi="Courier New" w:cs="ShelleyAllegroScript-Normal"/>
          <w:b/>
          <w:sz w:val="24"/>
          <w:szCs w:val="24"/>
          <w:lang w:val="es-ES_tradnl"/>
        </w:rPr>
        <w:t xml:space="preserve"> LOS SIETE</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85605D">
        <w:rPr>
          <w:rFonts w:ascii="Courier New" w:eastAsia="Arial Unicode MS" w:hAnsi="Courier New" w:cs="ShelleyAllegroScript-Normal"/>
          <w:b/>
          <w:sz w:val="24"/>
          <w:szCs w:val="24"/>
          <w:lang w:val="es-ES_tradnl"/>
        </w:rPr>
        <w:t xml:space="preserve"> DEL MES DE SEPTIEMBRE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330EF"/>
    <w:rsid w:val="00044048"/>
    <w:rsid w:val="00060BC6"/>
    <w:rsid w:val="00066BA1"/>
    <w:rsid w:val="00070E91"/>
    <w:rsid w:val="00084F53"/>
    <w:rsid w:val="000942C8"/>
    <w:rsid w:val="000A02B1"/>
    <w:rsid w:val="000A39B0"/>
    <w:rsid w:val="000B3BE0"/>
    <w:rsid w:val="000B5DF3"/>
    <w:rsid w:val="000B5EB5"/>
    <w:rsid w:val="000C01C3"/>
    <w:rsid w:val="000C2747"/>
    <w:rsid w:val="000C2B3C"/>
    <w:rsid w:val="000D0540"/>
    <w:rsid w:val="000D0C7E"/>
    <w:rsid w:val="000D71D3"/>
    <w:rsid w:val="000E3E89"/>
    <w:rsid w:val="000F0FBE"/>
    <w:rsid w:val="000F1313"/>
    <w:rsid w:val="000F3D89"/>
    <w:rsid w:val="001001CD"/>
    <w:rsid w:val="00102AF3"/>
    <w:rsid w:val="00105990"/>
    <w:rsid w:val="00107349"/>
    <w:rsid w:val="00107B45"/>
    <w:rsid w:val="00112D7F"/>
    <w:rsid w:val="001155A9"/>
    <w:rsid w:val="00121DE9"/>
    <w:rsid w:val="001237A6"/>
    <w:rsid w:val="00124056"/>
    <w:rsid w:val="00133574"/>
    <w:rsid w:val="00136C6E"/>
    <w:rsid w:val="00146893"/>
    <w:rsid w:val="00153D3F"/>
    <w:rsid w:val="00161A01"/>
    <w:rsid w:val="0016319C"/>
    <w:rsid w:val="001749D7"/>
    <w:rsid w:val="00174D4F"/>
    <w:rsid w:val="00180163"/>
    <w:rsid w:val="0019610A"/>
    <w:rsid w:val="001972FE"/>
    <w:rsid w:val="001B19ED"/>
    <w:rsid w:val="001B69D8"/>
    <w:rsid w:val="001B6E9D"/>
    <w:rsid w:val="001C5725"/>
    <w:rsid w:val="001E0A66"/>
    <w:rsid w:val="001E1775"/>
    <w:rsid w:val="001E24E7"/>
    <w:rsid w:val="001E351D"/>
    <w:rsid w:val="001E4689"/>
    <w:rsid w:val="00220EC7"/>
    <w:rsid w:val="00222725"/>
    <w:rsid w:val="002251C6"/>
    <w:rsid w:val="00230022"/>
    <w:rsid w:val="002373AB"/>
    <w:rsid w:val="00240727"/>
    <w:rsid w:val="00242CBE"/>
    <w:rsid w:val="0025376A"/>
    <w:rsid w:val="00255D57"/>
    <w:rsid w:val="00267199"/>
    <w:rsid w:val="0027719E"/>
    <w:rsid w:val="00287867"/>
    <w:rsid w:val="0029458A"/>
    <w:rsid w:val="00296082"/>
    <w:rsid w:val="002B09AC"/>
    <w:rsid w:val="002C6F40"/>
    <w:rsid w:val="002C7B7E"/>
    <w:rsid w:val="002D227F"/>
    <w:rsid w:val="002D477A"/>
    <w:rsid w:val="002D4A95"/>
    <w:rsid w:val="002D542C"/>
    <w:rsid w:val="002F79C8"/>
    <w:rsid w:val="003041F2"/>
    <w:rsid w:val="00330F50"/>
    <w:rsid w:val="00331519"/>
    <w:rsid w:val="00332474"/>
    <w:rsid w:val="00332AD8"/>
    <w:rsid w:val="0033383E"/>
    <w:rsid w:val="0034324E"/>
    <w:rsid w:val="00343970"/>
    <w:rsid w:val="00364702"/>
    <w:rsid w:val="003723F8"/>
    <w:rsid w:val="003762FB"/>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30616"/>
    <w:rsid w:val="00434A13"/>
    <w:rsid w:val="004358E5"/>
    <w:rsid w:val="00436308"/>
    <w:rsid w:val="0044215F"/>
    <w:rsid w:val="004673B6"/>
    <w:rsid w:val="00472B57"/>
    <w:rsid w:val="00480CA8"/>
    <w:rsid w:val="00491332"/>
    <w:rsid w:val="004A58E6"/>
    <w:rsid w:val="004B2568"/>
    <w:rsid w:val="004B75AA"/>
    <w:rsid w:val="004C69EF"/>
    <w:rsid w:val="004D3884"/>
    <w:rsid w:val="004D48FE"/>
    <w:rsid w:val="004E1ACA"/>
    <w:rsid w:val="004E39BB"/>
    <w:rsid w:val="004E66A3"/>
    <w:rsid w:val="004F13B3"/>
    <w:rsid w:val="004F6439"/>
    <w:rsid w:val="005033B1"/>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368"/>
    <w:rsid w:val="006C00B5"/>
    <w:rsid w:val="006C4D55"/>
    <w:rsid w:val="006C4EC1"/>
    <w:rsid w:val="006D4449"/>
    <w:rsid w:val="006D5CB5"/>
    <w:rsid w:val="006E2B54"/>
    <w:rsid w:val="006E347F"/>
    <w:rsid w:val="006F56DF"/>
    <w:rsid w:val="00712F5F"/>
    <w:rsid w:val="007162BB"/>
    <w:rsid w:val="007200AA"/>
    <w:rsid w:val="00730753"/>
    <w:rsid w:val="00737199"/>
    <w:rsid w:val="007418E4"/>
    <w:rsid w:val="00742A10"/>
    <w:rsid w:val="007568AF"/>
    <w:rsid w:val="00764A4C"/>
    <w:rsid w:val="007712DA"/>
    <w:rsid w:val="007726BA"/>
    <w:rsid w:val="00773443"/>
    <w:rsid w:val="00777AE6"/>
    <w:rsid w:val="007944EB"/>
    <w:rsid w:val="007945B9"/>
    <w:rsid w:val="007975C8"/>
    <w:rsid w:val="007B15BF"/>
    <w:rsid w:val="007B2899"/>
    <w:rsid w:val="007B7D10"/>
    <w:rsid w:val="007C7F02"/>
    <w:rsid w:val="007D7ACD"/>
    <w:rsid w:val="007E0399"/>
    <w:rsid w:val="007E2437"/>
    <w:rsid w:val="007E5D1E"/>
    <w:rsid w:val="007F0788"/>
    <w:rsid w:val="007F1375"/>
    <w:rsid w:val="007F3331"/>
    <w:rsid w:val="008104A5"/>
    <w:rsid w:val="00816349"/>
    <w:rsid w:val="00820202"/>
    <w:rsid w:val="00822B4F"/>
    <w:rsid w:val="00833EE6"/>
    <w:rsid w:val="00834CD5"/>
    <w:rsid w:val="00835BA3"/>
    <w:rsid w:val="0083619B"/>
    <w:rsid w:val="0083627A"/>
    <w:rsid w:val="0084140B"/>
    <w:rsid w:val="008540F2"/>
    <w:rsid w:val="0085456F"/>
    <w:rsid w:val="0085605D"/>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7E5C"/>
    <w:rsid w:val="008F11A2"/>
    <w:rsid w:val="008F63DF"/>
    <w:rsid w:val="0090245A"/>
    <w:rsid w:val="00911FB1"/>
    <w:rsid w:val="00913829"/>
    <w:rsid w:val="00926CB7"/>
    <w:rsid w:val="0094353A"/>
    <w:rsid w:val="009448F7"/>
    <w:rsid w:val="0095023E"/>
    <w:rsid w:val="00960EAB"/>
    <w:rsid w:val="009675B1"/>
    <w:rsid w:val="00973941"/>
    <w:rsid w:val="00974F32"/>
    <w:rsid w:val="009766C7"/>
    <w:rsid w:val="00983F2C"/>
    <w:rsid w:val="00986B80"/>
    <w:rsid w:val="009A0DA3"/>
    <w:rsid w:val="009A56C6"/>
    <w:rsid w:val="009A7E52"/>
    <w:rsid w:val="009B37CC"/>
    <w:rsid w:val="009C17F1"/>
    <w:rsid w:val="009C5E82"/>
    <w:rsid w:val="009D407D"/>
    <w:rsid w:val="009E00A5"/>
    <w:rsid w:val="009E5653"/>
    <w:rsid w:val="009F1989"/>
    <w:rsid w:val="009F2B7C"/>
    <w:rsid w:val="009F609C"/>
    <w:rsid w:val="00A0398B"/>
    <w:rsid w:val="00A157DD"/>
    <w:rsid w:val="00A20CDE"/>
    <w:rsid w:val="00A25AEF"/>
    <w:rsid w:val="00A328F6"/>
    <w:rsid w:val="00A35C2A"/>
    <w:rsid w:val="00A40826"/>
    <w:rsid w:val="00A424C8"/>
    <w:rsid w:val="00A43C07"/>
    <w:rsid w:val="00A53897"/>
    <w:rsid w:val="00A679A0"/>
    <w:rsid w:val="00A764F0"/>
    <w:rsid w:val="00A7675C"/>
    <w:rsid w:val="00A866CE"/>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6092"/>
    <w:rsid w:val="00B26289"/>
    <w:rsid w:val="00B32606"/>
    <w:rsid w:val="00B4039C"/>
    <w:rsid w:val="00B4050C"/>
    <w:rsid w:val="00B47F9F"/>
    <w:rsid w:val="00B50092"/>
    <w:rsid w:val="00B5127A"/>
    <w:rsid w:val="00B553BB"/>
    <w:rsid w:val="00B565F4"/>
    <w:rsid w:val="00B569C7"/>
    <w:rsid w:val="00B61AF3"/>
    <w:rsid w:val="00B65811"/>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4EF1"/>
    <w:rsid w:val="00CA6365"/>
    <w:rsid w:val="00CA72B3"/>
    <w:rsid w:val="00CB5CD3"/>
    <w:rsid w:val="00CB6ADC"/>
    <w:rsid w:val="00CC13A2"/>
    <w:rsid w:val="00CC6BBB"/>
    <w:rsid w:val="00CD7941"/>
    <w:rsid w:val="00CE56AB"/>
    <w:rsid w:val="00CE7F6F"/>
    <w:rsid w:val="00CF6DCC"/>
    <w:rsid w:val="00CF7462"/>
    <w:rsid w:val="00CF7474"/>
    <w:rsid w:val="00D02490"/>
    <w:rsid w:val="00D05A0B"/>
    <w:rsid w:val="00D20B6A"/>
    <w:rsid w:val="00D20FB2"/>
    <w:rsid w:val="00D26343"/>
    <w:rsid w:val="00D35F92"/>
    <w:rsid w:val="00D4123A"/>
    <w:rsid w:val="00D5445E"/>
    <w:rsid w:val="00D57EB5"/>
    <w:rsid w:val="00D65F4A"/>
    <w:rsid w:val="00DA02DB"/>
    <w:rsid w:val="00DA1A62"/>
    <w:rsid w:val="00DA1EE0"/>
    <w:rsid w:val="00DA5F25"/>
    <w:rsid w:val="00DD1583"/>
    <w:rsid w:val="00DD3EDD"/>
    <w:rsid w:val="00DD64E5"/>
    <w:rsid w:val="00DE1A7D"/>
    <w:rsid w:val="00DE2503"/>
    <w:rsid w:val="00DF33AC"/>
    <w:rsid w:val="00E034E1"/>
    <w:rsid w:val="00E037FF"/>
    <w:rsid w:val="00E06391"/>
    <w:rsid w:val="00E07F61"/>
    <w:rsid w:val="00E2338E"/>
    <w:rsid w:val="00E30975"/>
    <w:rsid w:val="00E34122"/>
    <w:rsid w:val="00E3644A"/>
    <w:rsid w:val="00E54752"/>
    <w:rsid w:val="00E563DD"/>
    <w:rsid w:val="00E618EC"/>
    <w:rsid w:val="00E767FD"/>
    <w:rsid w:val="00E76BED"/>
    <w:rsid w:val="00E81160"/>
    <w:rsid w:val="00E83166"/>
    <w:rsid w:val="00EA3322"/>
    <w:rsid w:val="00EA35A9"/>
    <w:rsid w:val="00EC131A"/>
    <w:rsid w:val="00EC5B1F"/>
    <w:rsid w:val="00EC7EB1"/>
    <w:rsid w:val="00EF174D"/>
    <w:rsid w:val="00EF64E9"/>
    <w:rsid w:val="00F03596"/>
    <w:rsid w:val="00F06E3F"/>
    <w:rsid w:val="00F1192A"/>
    <w:rsid w:val="00F1507B"/>
    <w:rsid w:val="00F16665"/>
    <w:rsid w:val="00F23762"/>
    <w:rsid w:val="00F44D93"/>
    <w:rsid w:val="00F542C8"/>
    <w:rsid w:val="00F577C9"/>
    <w:rsid w:val="00F63399"/>
    <w:rsid w:val="00F63961"/>
    <w:rsid w:val="00F66027"/>
    <w:rsid w:val="00F7518B"/>
    <w:rsid w:val="00F7641A"/>
    <w:rsid w:val="00FA542D"/>
    <w:rsid w:val="00FB107F"/>
    <w:rsid w:val="00FB1642"/>
    <w:rsid w:val="00FB5B5E"/>
    <w:rsid w:val="00FC5F22"/>
    <w:rsid w:val="00FD39F7"/>
    <w:rsid w:val="00FD5CB9"/>
    <w:rsid w:val="00FE2E86"/>
    <w:rsid w:val="00FE5DC0"/>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1B054-ECE8-4D6B-B19D-681353163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1156</Words>
  <Characters>6359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2016-09-09T12:14:00Z</cp:lastPrinted>
  <dcterms:created xsi:type="dcterms:W3CDTF">2016-09-09T12:00:00Z</dcterms:created>
  <dcterms:modified xsi:type="dcterms:W3CDTF">2016-09-09T12:21:00Z</dcterms:modified>
</cp:coreProperties>
</file>