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7E34459E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81A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10296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0E54204" w:rsidR="00E54752" w:rsidRPr="003043B2" w:rsidRDefault="009D407D" w:rsidP="003043B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3043B2">
        <w:rPr>
          <w:rFonts w:ascii="Courier New" w:hAnsi="Courier New" w:cs="Courier New"/>
        </w:rPr>
        <w:t xml:space="preserve"> </w:t>
      </w:r>
      <w:r w:rsidR="00230B64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230B6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705/02 iniciado por el Sr. Mora Daniel</w:t>
      </w:r>
      <w:r w:rsidR="00230B64" w:rsidRPr="00230B6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230B64">
        <w:rPr>
          <w:rFonts w:ascii="Courier New" w:eastAsia="Times New Roman" w:hAnsi="Courier New" w:cs="Times New Roman"/>
          <w:sz w:val="24"/>
          <w:szCs w:val="20"/>
          <w:lang w:eastAsia="es-AR"/>
        </w:rPr>
        <w:t>Alberto</w:t>
      </w:r>
      <w:r w:rsidR="00230B64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011AD45" w14:textId="41C5415C" w:rsidR="00230B64" w:rsidRDefault="00230B64" w:rsidP="00230B64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230B64">
        <w:rPr>
          <w:rFonts w:ascii="Courier New" w:eastAsia="Arial Unicode MS" w:hAnsi="Courier New" w:cs="Courier New"/>
          <w:b w:val="0"/>
          <w:lang w:val="es-ES_tradnl"/>
        </w:rPr>
        <w:t>Que solicita la eximición de la Tasa por Servicio a la Propiedad de la Cuenta Nº 000013312;</w:t>
      </w:r>
    </w:p>
    <w:p w14:paraId="6B1E3BA7" w14:textId="77777777" w:rsidR="00230B64" w:rsidRPr="00230B64" w:rsidRDefault="00230B64" w:rsidP="00230B64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3130ED95" w14:textId="77777777" w:rsidR="00230B64" w:rsidRDefault="00230B64" w:rsidP="00230B6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30B64">
        <w:rPr>
          <w:rFonts w:ascii="Courier New" w:eastAsia="Arial Unicode MS" w:hAnsi="Courier New" w:cs="Courier New"/>
          <w:b w:val="0"/>
          <w:lang w:val="es-ES_tradnl"/>
        </w:rPr>
        <w:t xml:space="preserve">Que del </w:t>
      </w:r>
      <w:r w:rsidRPr="00230B64">
        <w:rPr>
          <w:rFonts w:ascii="Courier New" w:hAnsi="Courier New" w:cs="Courier New"/>
          <w:b w:val="0"/>
        </w:rPr>
        <w:t>estudio socioeconómico realizado resulta que se trata de un grupo familiar nuclear;</w:t>
      </w:r>
    </w:p>
    <w:p w14:paraId="01E36265" w14:textId="77777777" w:rsidR="00230B64" w:rsidRPr="00230B64" w:rsidRDefault="00230B64" w:rsidP="00230B6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D174BD7" w14:textId="77777777" w:rsidR="00230B64" w:rsidRPr="00230B64" w:rsidRDefault="00230B64" w:rsidP="00230B6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30B64">
        <w:rPr>
          <w:rFonts w:ascii="Courier New" w:hAnsi="Courier New" w:cs="Courier New"/>
          <w:b w:val="0"/>
        </w:rPr>
        <w:t xml:space="preserve">Que el solicitante carece de ingresos suficientes para afrontar la situación económica; </w:t>
      </w:r>
    </w:p>
    <w:p w14:paraId="49DC8130" w14:textId="77777777" w:rsidR="005B4B2F" w:rsidRPr="00230B64" w:rsidRDefault="005B4B2F" w:rsidP="00230B6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4B8107F" w14:textId="35AA2153" w:rsidR="00E2338E" w:rsidRPr="00230B64" w:rsidRDefault="00015C7B" w:rsidP="00230B6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230B6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230B6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230B6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230B6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230B6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230B6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230B6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230B64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230B64">
        <w:rPr>
          <w:rFonts w:ascii="Courier New" w:eastAsia="Calibri" w:hAnsi="Courier New" w:cs="Courier New"/>
          <w:b w:val="0"/>
          <w:lang w:val="es-ES_tradnl"/>
        </w:rPr>
        <w:t>día</w:t>
      </w:r>
      <w:r w:rsidR="003043B2" w:rsidRPr="00230B64">
        <w:rPr>
          <w:rFonts w:ascii="Courier New" w:eastAsia="Calibri" w:hAnsi="Courier New" w:cs="Courier New"/>
          <w:b w:val="0"/>
          <w:lang w:val="es-ES_tradnl"/>
        </w:rPr>
        <w:t xml:space="preserve"> 07 de septiembre</w:t>
      </w:r>
      <w:r w:rsidR="00C94196" w:rsidRPr="00230B64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230B64">
        <w:rPr>
          <w:rFonts w:ascii="Courier New" w:eastAsia="Calibri" w:hAnsi="Courier New" w:cs="Courier New"/>
          <w:b w:val="0"/>
          <w:lang w:val="es-ES_tradnl"/>
        </w:rPr>
        <w:t>016</w:t>
      </w:r>
      <w:r w:rsidR="00405CF1" w:rsidRPr="00230B64">
        <w:rPr>
          <w:rFonts w:ascii="Courier New" w:eastAsia="Calibri" w:hAnsi="Courier New" w:cs="Courier New"/>
          <w:b w:val="0"/>
          <w:lang w:val="es-ES_tradnl"/>
        </w:rPr>
        <w:t>.</w:t>
      </w:r>
    </w:p>
    <w:p w14:paraId="77BE3015" w14:textId="77777777" w:rsidR="005B4B2F" w:rsidRPr="00230B64" w:rsidRDefault="005B4B2F" w:rsidP="00230B6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2C33BE5" w14:textId="77777777" w:rsidR="003043B2" w:rsidRDefault="00EF174D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4AA1D9A8" w14:textId="06DD90E5" w:rsidR="00EC7EB1" w:rsidRPr="00B95D29" w:rsidRDefault="00887182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7F232D1B" w14:textId="0BC8551A" w:rsidR="0067403C" w:rsidRDefault="00974F32" w:rsidP="005B4B2F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5B4B2F" w:rsidRPr="005B4B2F">
        <w:rPr>
          <w:rFonts w:ascii="Courier New" w:hAnsi="Courier New" w:cs="Courier New"/>
          <w:b/>
          <w:sz w:val="24"/>
          <w:szCs w:val="24"/>
        </w:rPr>
        <w:t>EXIMIR</w:t>
      </w:r>
      <w:r w:rsidR="005B4B2F" w:rsidRPr="005B4B2F">
        <w:rPr>
          <w:rFonts w:ascii="Courier New" w:hAnsi="Courier New" w:cs="Courier New"/>
          <w:sz w:val="24"/>
          <w:szCs w:val="24"/>
        </w:rPr>
        <w:t xml:space="preserve"> </w:t>
      </w:r>
      <w:r w:rsidR="00230B6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Eximir al titular de la Cuenta Nº 000013312 de la Tasa por Servicio a la Propiedad de la deuda que mantiene con el municipio y hasta finalizar el año 2016.-</w:t>
      </w:r>
      <w:bookmarkStart w:id="0" w:name="_GoBack"/>
      <w:bookmarkEnd w:id="0"/>
    </w:p>
    <w:p w14:paraId="699BAA3E" w14:textId="3B8D5874" w:rsidR="003043B2" w:rsidRDefault="003043B2" w:rsidP="003043B2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lang w:val="es-ES_tradnl"/>
        </w:rPr>
      </w:pPr>
      <w:r>
        <w:rPr>
          <w:rFonts w:ascii="Courier New" w:eastAsia="Arial Unicode MS" w:hAnsi="Courier New" w:cs="ShelleyAllegroScript-Normal"/>
          <w:lang w:val="es-ES_tradnl"/>
        </w:rPr>
        <w:t>...///</w:t>
      </w:r>
    </w:p>
    <w:p w14:paraId="62ED100B" w14:textId="69822750" w:rsidR="003043B2" w:rsidRPr="005B4B2F" w:rsidRDefault="003043B2" w:rsidP="003043B2">
      <w:pPr>
        <w:spacing w:before="100" w:beforeAutospacing="1" w:line="360" w:lineRule="auto"/>
        <w:ind w:left="709" w:hanging="709"/>
        <w:rPr>
          <w:rFonts w:ascii="Courier New" w:eastAsia="Arial Unicode MS" w:hAnsi="Courier New" w:cs="ShelleyAllegroScript-Normal"/>
          <w:lang w:val="es-ES_tradnl"/>
        </w:rPr>
      </w:pPr>
      <w:r>
        <w:rPr>
          <w:rFonts w:ascii="Courier New" w:eastAsia="Arial Unicode MS" w:hAnsi="Courier New" w:cs="ShelleyAllegroScript-Normal"/>
          <w:lang w:val="es-ES_tradnl"/>
        </w:rPr>
        <w:lastRenderedPageBreak/>
        <w:t>...///2.-</w:t>
      </w:r>
    </w:p>
    <w:p w14:paraId="6196DF82" w14:textId="46A950E2" w:rsidR="00593A23" w:rsidRDefault="005B4B2F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18FE0D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SIETE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EF636-BC29-480A-8E9F-B4528C7CC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2016-09-07T14:58:00Z</cp:lastPrinted>
  <dcterms:created xsi:type="dcterms:W3CDTF">2016-09-07T14:59:00Z</dcterms:created>
  <dcterms:modified xsi:type="dcterms:W3CDTF">2016-09-07T15:03:00Z</dcterms:modified>
</cp:coreProperties>
</file>