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52FFA053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A08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A08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10310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F1D7A38" w:rsidR="00E54752" w:rsidRPr="006F0F68" w:rsidRDefault="009D407D" w:rsidP="00CE6F7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6F0F68" w:rsidRPr="006F0F68">
        <w:rPr>
          <w:rFonts w:ascii="Courier New" w:hAnsi="Courier New" w:cs="Courier New"/>
          <w:sz w:val="24"/>
          <w:szCs w:val="24"/>
        </w:rPr>
        <w:t>El Expediente N° 724/16 – Iniciado por la Sra. Santamaría María Fernanda – Eximición de Tasa por Servicio a Cementerios – Parcela La Paloma;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3E24D68" w14:textId="3F6F2162" w:rsidR="006F0F68" w:rsidRDefault="006F0F68" w:rsidP="006F0F6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F0F68">
        <w:rPr>
          <w:rFonts w:ascii="Courier New" w:hAnsi="Courier New" w:cs="Courier New"/>
          <w:b w:val="0"/>
        </w:rPr>
        <w:t>Que solicita la eximición de la Tasa por Servicios a Cementerios – Parcela La Paloma - Cuenta N° p00121;</w:t>
      </w:r>
    </w:p>
    <w:p w14:paraId="3627B53C" w14:textId="77777777" w:rsidR="006F0F68" w:rsidRPr="006F0F68" w:rsidRDefault="006F0F68" w:rsidP="006F0F6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BC057C2" w14:textId="773489C4" w:rsidR="006F0F68" w:rsidRDefault="006F0F68" w:rsidP="006F0F6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6F0F68">
        <w:rPr>
          <w:rFonts w:ascii="Courier New" w:eastAsia="Arial Unicode MS" w:hAnsi="Courier New" w:cs="Courier New"/>
          <w:b w:val="0"/>
          <w:lang w:val="es-ES_tradnl"/>
        </w:rPr>
        <w:t>Que del informe socioeconómico surge que se trata de un grupo familiar nuclear;</w:t>
      </w:r>
    </w:p>
    <w:p w14:paraId="0F2BA9A4" w14:textId="77777777" w:rsidR="006F0F68" w:rsidRPr="006F0F68" w:rsidRDefault="006F0F68" w:rsidP="006F0F6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CF3AA88" w14:textId="77777777" w:rsidR="006F0F68" w:rsidRPr="006F0F68" w:rsidRDefault="006F0F68" w:rsidP="006F0F6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6F0F68">
        <w:rPr>
          <w:rFonts w:ascii="Courier New" w:hAnsi="Courier New" w:cs="Courier New"/>
          <w:b w:val="0"/>
          <w:lang w:val="es-ES_tradnl"/>
        </w:rPr>
        <w:t>Que en estos momentos sus ingresos son insuficientes, no pudiendo afrontar la deuda contraída;</w:t>
      </w:r>
    </w:p>
    <w:p w14:paraId="1E7FFF0B" w14:textId="77777777" w:rsidR="00D96300" w:rsidRPr="006F0F68" w:rsidRDefault="00D96300" w:rsidP="006F0F6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77BE3015" w14:textId="1DCB54C6" w:rsidR="005B4B2F" w:rsidRPr="006F0F68" w:rsidRDefault="00015C7B" w:rsidP="006F0F6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6F0F6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6F0F6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6F0F6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6F0F6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6F0F6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6F0F6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6F0F6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6F0F68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6F0F68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6F0F68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6F0F68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6F0F68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6F0F68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6F0F68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19E6FBC" w14:textId="77777777" w:rsidR="006F0F68" w:rsidRDefault="00EF174D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FD09D7" w14:textId="5631377E" w:rsidR="007C0514" w:rsidRPr="00B95D29" w:rsidRDefault="00887182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2B2B6359" w14:textId="6C72B097" w:rsidR="00B3390B" w:rsidRPr="00376C3E" w:rsidRDefault="00974F32" w:rsidP="007C0514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1D5AF0" w:rsidRPr="006F0F68">
        <w:rPr>
          <w:rFonts w:ascii="Courier New" w:hAnsi="Courier New" w:cs="Courier New"/>
          <w:b/>
          <w:sz w:val="24"/>
          <w:szCs w:val="24"/>
        </w:rPr>
        <w:t>EXIMIR</w:t>
      </w:r>
      <w:r w:rsidR="0061172B">
        <w:rPr>
          <w:rFonts w:ascii="Courier New" w:hAnsi="Courier New" w:cs="Courier New"/>
          <w:sz w:val="24"/>
          <w:szCs w:val="24"/>
        </w:rPr>
        <w:t xml:space="preserve"> a la titular de la</w:t>
      </w:r>
      <w:bookmarkStart w:id="0" w:name="_GoBack"/>
      <w:bookmarkEnd w:id="0"/>
      <w:r w:rsidR="006F0F68" w:rsidRPr="006F0F68">
        <w:rPr>
          <w:rFonts w:ascii="Courier New" w:hAnsi="Courier New" w:cs="Courier New"/>
          <w:sz w:val="24"/>
          <w:szCs w:val="24"/>
        </w:rPr>
        <w:t xml:space="preserve"> Cuenta  N°p00121 que en concepto de Tasa por Servicios a Cementerios mantiene con el Municipio</w:t>
      </w:r>
      <w:r w:rsidR="006F0F68">
        <w:rPr>
          <w:rFonts w:ascii="Courier New" w:hAnsi="Courier New" w:cs="Courier New"/>
          <w:sz w:val="24"/>
          <w:szCs w:val="24"/>
        </w:rPr>
        <w:t>.-</w:t>
      </w:r>
      <w:r w:rsidR="006F0F68" w:rsidRPr="006F0F68">
        <w:rPr>
          <w:rFonts w:ascii="Courier New" w:hAnsi="Courier New" w:cs="Courier New"/>
          <w:sz w:val="24"/>
          <w:szCs w:val="24"/>
        </w:rPr>
        <w:t xml:space="preserve"> </w:t>
      </w:r>
    </w:p>
    <w:p w14:paraId="1BA8D0AA" w14:textId="5123F910" w:rsidR="00B3390B" w:rsidRDefault="00B3390B" w:rsidP="00B3390B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6A19D80" w14:textId="6ECCAE9A" w:rsidR="00B3390B" w:rsidRDefault="00B3390B" w:rsidP="00B3390B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36C3EBB" w14:textId="37416C98" w:rsidR="00064466" w:rsidRDefault="00064466" w:rsidP="00376C3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C3E" w:rsidRPr="00376C3E">
        <w:rPr>
          <w:rFonts w:ascii="Courier New" w:hAnsi="Courier New" w:cs="Courier New"/>
          <w:b/>
          <w:sz w:val="24"/>
          <w:szCs w:val="24"/>
        </w:rPr>
        <w:t>POR</w:t>
      </w:r>
      <w:r w:rsidR="00376C3E" w:rsidRPr="00376C3E">
        <w:rPr>
          <w:rFonts w:ascii="Courier New" w:hAnsi="Courier New" w:cs="Courier New"/>
          <w:sz w:val="24"/>
          <w:szCs w:val="24"/>
        </w:rPr>
        <w:t xml:space="preserve"> cada </w:t>
      </w:r>
      <w:r w:rsidR="00376C3E" w:rsidRPr="00376C3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cada cuota que </w:t>
      </w:r>
      <w:r w:rsidR="006F0F6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pague en término eximir dos</w:t>
      </w:r>
      <w:r w:rsidR="001D5AF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la deuda.</w:t>
      </w:r>
      <w:r w:rsidR="00376C3E">
        <w:rPr>
          <w:rFonts w:ascii="Courier New" w:eastAsia="Arial Unicode MS" w:hAnsi="Courier New" w:cs="ShelleyAllegroScript-Normal"/>
          <w:lang w:val="es-ES_tradnl"/>
        </w:rPr>
        <w:t xml:space="preserve"> </w:t>
      </w:r>
    </w:p>
    <w:p w14:paraId="6196DF82" w14:textId="2C7FFFCE" w:rsidR="00593A23" w:rsidRDefault="006F0F68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6BABD7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75AA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172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92AB4-7168-4756-9CF0-B145845C6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2016-09-22T14:56:00Z</cp:lastPrinted>
  <dcterms:created xsi:type="dcterms:W3CDTF">2016-09-22T14:59:00Z</dcterms:created>
  <dcterms:modified xsi:type="dcterms:W3CDTF">2016-09-26T11:03:00Z</dcterms:modified>
</cp:coreProperties>
</file>