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4852A5C" w14:textId="3445EF0A" w:rsidR="00646020" w:rsidRDefault="00667965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943F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943F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10327</w:t>
      </w:r>
    </w:p>
    <w:p w14:paraId="1EFFD94E" w14:textId="77777777" w:rsidR="00884497" w:rsidRDefault="00884497" w:rsidP="00A4383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137246E" w:rsidR="00E54752" w:rsidRPr="00A4383F" w:rsidRDefault="009D407D" w:rsidP="0004743F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04743F" w:rsidRPr="0004743F">
        <w:rPr>
          <w:rFonts w:ascii="Courier New" w:hAnsi="Courier New" w:cs="Courier New"/>
          <w:sz w:val="24"/>
          <w:szCs w:val="24"/>
        </w:rPr>
        <w:t>El Expediente N° 2418/15 – iniciado por la Sra</w:t>
      </w:r>
      <w:r w:rsidR="0004743F" w:rsidRPr="0004743F">
        <w:rPr>
          <w:rFonts w:ascii="Courier New" w:hAnsi="Courier New" w:cs="Courier New"/>
          <w:sz w:val="24"/>
          <w:szCs w:val="24"/>
        </w:rPr>
        <w:t xml:space="preserve">. </w:t>
      </w:r>
      <w:r w:rsidR="0004743F" w:rsidRPr="0004743F">
        <w:rPr>
          <w:rFonts w:ascii="Courier New" w:hAnsi="Courier New" w:cs="Courier New"/>
          <w:sz w:val="24"/>
          <w:szCs w:val="24"/>
        </w:rPr>
        <w:t>Benavides Gabriela Alejandra – Eximición Tasas Servicios a la</w:t>
      </w:r>
      <w:r w:rsidR="0004743F" w:rsidRPr="0004743F">
        <w:rPr>
          <w:rFonts w:ascii="Courier New" w:hAnsi="Courier New" w:cs="Courier New"/>
          <w:sz w:val="24"/>
          <w:szCs w:val="24"/>
        </w:rPr>
        <w:t xml:space="preserve"> </w:t>
      </w:r>
      <w:r w:rsidR="0004743F" w:rsidRPr="0004743F">
        <w:rPr>
          <w:rFonts w:ascii="Courier New" w:hAnsi="Courier New" w:cs="Courier New"/>
          <w:sz w:val="24"/>
          <w:szCs w:val="24"/>
        </w:rPr>
        <w:t>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0FDAA74" w14:textId="5454ADF7" w:rsidR="0004743F" w:rsidRDefault="00884497" w:rsidP="0004743F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04743F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04743F" w:rsidRPr="0004743F">
        <w:rPr>
          <w:rFonts w:ascii="Courier New" w:hAnsi="Courier New" w:cs="Courier New"/>
          <w:b w:val="0"/>
        </w:rPr>
        <w:t>solicita la eximición de la deuda de Tasa por Servicios a la Propiedad correspondiente al inmueble - Cuenta N°00003690;</w:t>
      </w:r>
    </w:p>
    <w:p w14:paraId="4FA2CEEC" w14:textId="77777777" w:rsidR="0004743F" w:rsidRPr="0004743F" w:rsidRDefault="0004743F" w:rsidP="0004743F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2E810553" w14:textId="77777777" w:rsidR="0004743F" w:rsidRPr="0004743F" w:rsidRDefault="0004743F" w:rsidP="0004743F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04743F">
        <w:rPr>
          <w:rFonts w:ascii="Courier New" w:hAnsi="Courier New" w:cs="Courier New"/>
          <w:b w:val="0"/>
        </w:rPr>
        <w:t>Que el estudio socioeconómico realizado resulta que de un grupo familiar extenso;</w:t>
      </w:r>
    </w:p>
    <w:p w14:paraId="26B60B2F" w14:textId="77777777" w:rsidR="0004743F" w:rsidRPr="0004743F" w:rsidRDefault="0004743F" w:rsidP="0004743F">
      <w:pPr>
        <w:pStyle w:val="Prrafodelista"/>
        <w:spacing w:line="360" w:lineRule="auto"/>
        <w:rPr>
          <w:rFonts w:ascii="Courier New" w:hAnsi="Courier New" w:cs="Courier New"/>
          <w:b w:val="0"/>
        </w:rPr>
      </w:pPr>
    </w:p>
    <w:p w14:paraId="42BCED3D" w14:textId="621C828A" w:rsidR="00884497" w:rsidRPr="0004743F" w:rsidRDefault="0004743F" w:rsidP="0004743F">
      <w:pPr>
        <w:pStyle w:val="Prrafodelista"/>
        <w:spacing w:line="360" w:lineRule="auto"/>
        <w:rPr>
          <w:rFonts w:ascii="Courier New" w:hAnsi="Courier New" w:cs="Courier New"/>
          <w:b w:val="0"/>
        </w:rPr>
      </w:pPr>
      <w:r w:rsidRPr="0004743F">
        <w:rPr>
          <w:rFonts w:ascii="Courier New" w:hAnsi="Courier New" w:cs="Courier New"/>
          <w:b w:val="0"/>
        </w:rPr>
        <w:t>Que varios integrantes de la familia tienen problemas de salud ocasio</w:t>
      </w:r>
      <w:r>
        <w:rPr>
          <w:rFonts w:ascii="Courier New" w:hAnsi="Courier New" w:cs="Courier New"/>
          <w:b w:val="0"/>
        </w:rPr>
        <w:t>nando gastos de medicación, etc.</w:t>
      </w:r>
    </w:p>
    <w:p w14:paraId="338F133A" w14:textId="58403524" w:rsidR="007F7878" w:rsidRPr="0004743F" w:rsidRDefault="007F7878" w:rsidP="0004743F">
      <w:pPr>
        <w:pStyle w:val="Prrafodelista"/>
        <w:spacing w:line="360" w:lineRule="auto"/>
        <w:rPr>
          <w:rFonts w:ascii="Courier New" w:eastAsia="Arial Unicode MS" w:hAnsi="Courier New" w:cs="Courier New"/>
          <w:b w:val="0"/>
          <w:lang w:val="es-ES_tradnl"/>
        </w:rPr>
      </w:pPr>
    </w:p>
    <w:p w14:paraId="23F453C7" w14:textId="64E3CD26" w:rsidR="006E7E5E" w:rsidRPr="0004743F" w:rsidRDefault="00015C7B" w:rsidP="0004743F">
      <w:pPr>
        <w:pStyle w:val="Prrafodelista"/>
        <w:spacing w:line="360" w:lineRule="auto"/>
        <w:rPr>
          <w:rFonts w:ascii="Courier New" w:eastAsia="Calibri" w:hAnsi="Courier New" w:cs="Courier New"/>
          <w:b w:val="0"/>
          <w:lang w:val="es-ES_tradnl"/>
        </w:rPr>
      </w:pPr>
      <w:r w:rsidRPr="000474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0474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0474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0474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0474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0474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04743F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04743F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04743F">
        <w:rPr>
          <w:rFonts w:ascii="Courier New" w:eastAsia="Calibri" w:hAnsi="Courier New" w:cs="Courier New"/>
          <w:b w:val="0"/>
          <w:lang w:val="es-ES_tradnl"/>
        </w:rPr>
        <w:t>día</w:t>
      </w:r>
      <w:r w:rsidR="00A4383F" w:rsidRPr="0004743F">
        <w:rPr>
          <w:rFonts w:ascii="Courier New" w:eastAsia="Calibri" w:hAnsi="Courier New" w:cs="Courier New"/>
          <w:b w:val="0"/>
          <w:lang w:val="es-ES_tradnl"/>
        </w:rPr>
        <w:t xml:space="preserve"> 28</w:t>
      </w:r>
      <w:r w:rsidR="003043B2" w:rsidRPr="0004743F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04743F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04743F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04743F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9CB1973" w14:textId="26F5D02F" w:rsidR="00884497" w:rsidRPr="00A4383F" w:rsidRDefault="00EF174D" w:rsidP="0004743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F19931" w14:textId="2E986209" w:rsidR="007F7878" w:rsidRPr="0004743F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eastAsia="x-none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04743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04743F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04743F">
        <w:rPr>
          <w:rFonts w:ascii="Courier New" w:hAnsi="Courier New" w:cs="Courier New"/>
          <w:sz w:val="24"/>
          <w:szCs w:val="24"/>
        </w:rPr>
        <w:t xml:space="preserve"> </w:t>
      </w:r>
      <w:r w:rsidR="0004743F" w:rsidRPr="0004743F">
        <w:rPr>
          <w:rFonts w:ascii="Courier New" w:hAnsi="Courier New" w:cs="Courier New"/>
          <w:b/>
          <w:sz w:val="24"/>
          <w:szCs w:val="24"/>
        </w:rPr>
        <w:t xml:space="preserve">POR </w:t>
      </w:r>
      <w:r w:rsidR="0004743F" w:rsidRPr="0004743F">
        <w:rPr>
          <w:rFonts w:ascii="Courier New" w:hAnsi="Courier New" w:cs="Courier New"/>
          <w:sz w:val="24"/>
          <w:szCs w:val="24"/>
        </w:rPr>
        <w:t>cada cuota actual abonada en</w:t>
      </w:r>
      <w:r w:rsidR="0004743F" w:rsidRPr="0004743F">
        <w:rPr>
          <w:rFonts w:ascii="Courier New" w:hAnsi="Courier New" w:cs="Courier New"/>
          <w:sz w:val="24"/>
          <w:szCs w:val="24"/>
        </w:rPr>
        <w:t xml:space="preserve"> </w:t>
      </w:r>
      <w:r w:rsidR="0004743F" w:rsidRPr="0004743F">
        <w:rPr>
          <w:rFonts w:ascii="Courier New" w:hAnsi="Courier New" w:cs="Courier New"/>
          <w:sz w:val="24"/>
          <w:szCs w:val="24"/>
        </w:rPr>
        <w:t xml:space="preserve">término eximir cinco cuotas de la deuda que a la fecha de promulgación de la presente mantiene con el municipio el </w:t>
      </w:r>
      <w:proofErr w:type="gramStart"/>
      <w:r w:rsidR="0004743F" w:rsidRPr="0004743F">
        <w:rPr>
          <w:rFonts w:ascii="Courier New" w:hAnsi="Courier New" w:cs="Courier New"/>
          <w:sz w:val="24"/>
          <w:szCs w:val="24"/>
        </w:rPr>
        <w:t>inmueble  -</w:t>
      </w:r>
      <w:proofErr w:type="gramEnd"/>
      <w:r w:rsidR="0004743F" w:rsidRPr="0004743F">
        <w:rPr>
          <w:rFonts w:ascii="Courier New" w:hAnsi="Courier New" w:cs="Courier New"/>
          <w:sz w:val="24"/>
          <w:szCs w:val="24"/>
        </w:rPr>
        <w:t xml:space="preserve"> Cuenta 00003690</w:t>
      </w:r>
      <w:r w:rsidR="0004743F" w:rsidRPr="0004743F">
        <w:rPr>
          <w:rFonts w:ascii="Courier New" w:hAnsi="Courier New" w:cs="Courier New"/>
          <w:sz w:val="24"/>
          <w:szCs w:val="24"/>
        </w:rPr>
        <w:t xml:space="preserve">. </w:t>
      </w:r>
    </w:p>
    <w:p w14:paraId="2A0FD300" w14:textId="3E1C7154" w:rsidR="00A4383F" w:rsidRDefault="00A4383F" w:rsidP="00A4383F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AA73C22" w14:textId="7F2F8E0E" w:rsidR="00420017" w:rsidRDefault="00A4383F" w:rsidP="00A4383F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5C984B0" w14:textId="275531F2" w:rsidR="0004743F" w:rsidRDefault="0004743F" w:rsidP="0004743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04743F">
        <w:rPr>
          <w:rFonts w:ascii="Courier New" w:hAnsi="Courier New" w:cs="Courier New"/>
          <w:b/>
          <w:sz w:val="24"/>
          <w:szCs w:val="24"/>
        </w:rPr>
        <w:t>LA</w:t>
      </w:r>
      <w:r w:rsidRPr="0004743F">
        <w:rPr>
          <w:rFonts w:ascii="Courier New" w:hAnsi="Courier New" w:cs="Courier New"/>
          <w:sz w:val="24"/>
          <w:szCs w:val="24"/>
        </w:rPr>
        <w:t xml:space="preserve"> falta de pago de dos</w:t>
      </w:r>
      <w:r w:rsidRPr="0004743F">
        <w:rPr>
          <w:rFonts w:ascii="Courier New" w:hAnsi="Courier New" w:cs="Courier New"/>
          <w:sz w:val="24"/>
          <w:szCs w:val="24"/>
        </w:rPr>
        <w:t xml:space="preserve"> </w:t>
      </w:r>
      <w:r w:rsidRPr="0004743F">
        <w:rPr>
          <w:rFonts w:ascii="Courier New" w:hAnsi="Courier New" w:cs="Courier New"/>
          <w:sz w:val="24"/>
          <w:szCs w:val="24"/>
        </w:rPr>
        <w:t>cuotas consecutivas o tres alternadas hará caducar el beneficio otorgado.</w:t>
      </w:r>
      <w:r>
        <w:rPr>
          <w:rFonts w:ascii="Courier New" w:hAnsi="Courier New" w:cs="Courier New"/>
        </w:rPr>
        <w:t xml:space="preserve"> </w:t>
      </w:r>
    </w:p>
    <w:p w14:paraId="197D8798" w14:textId="0BCD15B6" w:rsidR="0004743F" w:rsidRPr="0004743F" w:rsidRDefault="0004743F" w:rsidP="0004743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04743F">
        <w:rPr>
          <w:rFonts w:ascii="Courier New" w:hAnsi="Courier New" w:cs="Courier New"/>
          <w:b/>
          <w:sz w:val="24"/>
          <w:szCs w:val="24"/>
        </w:rPr>
        <w:t>S</w:t>
      </w:r>
      <w:r w:rsidRPr="0004743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OLICITAR</w:t>
      </w:r>
      <w:r w:rsidRPr="000474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</w:t>
      </w:r>
      <w:r w:rsidRPr="000474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0474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interceda ante el o los procuradores actuantes a fin de dejar sin efecto los juicios iniciados y los honorarios generados</w:t>
      </w:r>
      <w:r w:rsidRPr="0004743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14:paraId="6196DF82" w14:textId="15F7E753" w:rsidR="00593A23" w:rsidRDefault="0004743F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bookmarkStart w:id="0" w:name="_GoBack"/>
      <w:bookmarkEnd w:id="0"/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98D59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383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VEINTIOCHO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4743F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B18A1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943F5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0BC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83F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25FB0-54C9-482A-87E9-8152FF620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2016-09-29T15:50:00Z</cp:lastPrinted>
  <dcterms:created xsi:type="dcterms:W3CDTF">2016-09-29T15:43:00Z</dcterms:created>
  <dcterms:modified xsi:type="dcterms:W3CDTF">2016-09-29T16:03:00Z</dcterms:modified>
</cp:coreProperties>
</file>