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6F535A41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E503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10334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0AA0D7C8" w:rsidR="00E54752" w:rsidRDefault="009D407D" w:rsidP="001E60B2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C4511" w:rsidRPr="0008077C">
        <w:rPr>
          <w:rFonts w:ascii="Courier New" w:hAnsi="Courier New" w:cs="Courier New"/>
          <w:sz w:val="24"/>
          <w:szCs w:val="24"/>
        </w:rPr>
        <w:t xml:space="preserve"> </w:t>
      </w:r>
      <w:r w:rsidR="001E60B2" w:rsidRPr="001E60B2">
        <w:rPr>
          <w:rFonts w:ascii="Courier New" w:hAnsi="Courier New" w:cs="Courier New"/>
          <w:bCs/>
          <w:sz w:val="24"/>
          <w:szCs w:val="24"/>
        </w:rPr>
        <w:t>La Ordenanza Nº 10247 autorizando una operación de</w:t>
      </w:r>
      <w:r w:rsidR="001E60B2" w:rsidRPr="001E60B2">
        <w:rPr>
          <w:rFonts w:ascii="Courier New" w:hAnsi="Courier New" w:cs="Courier New"/>
          <w:bCs/>
          <w:sz w:val="24"/>
          <w:szCs w:val="24"/>
        </w:rPr>
        <w:t xml:space="preserve"> </w:t>
      </w:r>
      <w:r w:rsidR="001E60B2" w:rsidRPr="001E60B2">
        <w:rPr>
          <w:rFonts w:ascii="Courier New" w:hAnsi="Courier New" w:cs="Courier New"/>
          <w:bCs/>
          <w:sz w:val="24"/>
          <w:szCs w:val="24"/>
        </w:rPr>
        <w:t>Leasing con Nación Leasing;</w:t>
      </w:r>
      <w:r w:rsidR="001E60B2" w:rsidRPr="001E60B2">
        <w:rPr>
          <w:rFonts w:ascii="Courier New" w:hAnsi="Courier New" w:cs="Courier New"/>
          <w:sz w:val="24"/>
          <w:szCs w:val="24"/>
        </w:rPr>
        <w:t xml:space="preserve"> y</w:t>
      </w:r>
    </w:p>
    <w:p w14:paraId="5782D2AB" w14:textId="77777777" w:rsidR="001E60B2" w:rsidRPr="001E60B2" w:rsidRDefault="001E60B2" w:rsidP="001E60B2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20911B60" w14:textId="12972D72" w:rsidR="001E60B2" w:rsidRPr="001E60B2" w:rsidRDefault="001E60B2" w:rsidP="001E60B2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  <w:r w:rsidRPr="001E60B2">
        <w:rPr>
          <w:rFonts w:ascii="Courier New" w:hAnsi="Courier New" w:cs="Courier New"/>
          <w:b w:val="0"/>
          <w:lang w:val="es-ES"/>
        </w:rPr>
        <w:t xml:space="preserve">Que mediante la Ordenanza Nº10247 se autorizó al Departamento Ejecutivo a tramitar ante Nación Leasing S.A. una o más operaciones de leasing para el arrendamiento con opción a compra de camiones, chasis, </w:t>
      </w:r>
      <w:proofErr w:type="spellStart"/>
      <w:r w:rsidRPr="001E60B2">
        <w:rPr>
          <w:rFonts w:ascii="Courier New" w:hAnsi="Courier New" w:cs="Courier New"/>
          <w:b w:val="0"/>
          <w:lang w:val="es-ES"/>
        </w:rPr>
        <w:t>minicargadoras</w:t>
      </w:r>
      <w:proofErr w:type="spellEnd"/>
      <w:r w:rsidRPr="001E60B2">
        <w:rPr>
          <w:rFonts w:ascii="Courier New" w:hAnsi="Courier New" w:cs="Courier New"/>
          <w:b w:val="0"/>
          <w:lang w:val="es-ES"/>
        </w:rPr>
        <w:t xml:space="preserve">, recolectores, compactadores, cajas </w:t>
      </w:r>
      <w:proofErr w:type="spellStart"/>
      <w:r w:rsidRPr="001E60B2">
        <w:rPr>
          <w:rFonts w:ascii="Courier New" w:hAnsi="Courier New" w:cs="Courier New"/>
          <w:b w:val="0"/>
          <w:lang w:val="es-ES"/>
        </w:rPr>
        <w:t>volcadoras</w:t>
      </w:r>
      <w:proofErr w:type="spellEnd"/>
      <w:r w:rsidRPr="001E60B2">
        <w:rPr>
          <w:rFonts w:ascii="Courier New" w:hAnsi="Courier New" w:cs="Courier New"/>
          <w:b w:val="0"/>
          <w:lang w:val="es-ES"/>
        </w:rPr>
        <w:t xml:space="preserve">, barredoras e </w:t>
      </w:r>
      <w:proofErr w:type="spellStart"/>
      <w:r w:rsidRPr="001E60B2">
        <w:rPr>
          <w:rFonts w:ascii="Courier New" w:hAnsi="Courier New" w:cs="Courier New"/>
          <w:b w:val="0"/>
          <w:lang w:val="es-ES"/>
        </w:rPr>
        <w:t>hidroelevadoras</w:t>
      </w:r>
      <w:proofErr w:type="spellEnd"/>
      <w:r w:rsidRPr="001E60B2">
        <w:rPr>
          <w:rFonts w:ascii="Courier New" w:hAnsi="Courier New" w:cs="Courier New"/>
          <w:b w:val="0"/>
          <w:lang w:val="es-ES"/>
        </w:rPr>
        <w:t xml:space="preserve">, hasta la suma máxima de Pesos Siete millones cien mil ($7.100.000), autorizándose asimismo a ceder en garantía y como medio alternativo de pago los importes que se depositen en la Cuenta Corriente del Banco de la Nación Argentina, Sucursal Alta  Gracia, Nº 10900217268. </w:t>
      </w:r>
    </w:p>
    <w:p w14:paraId="79D3F3E2" w14:textId="77777777" w:rsidR="001E60B2" w:rsidRPr="001E60B2" w:rsidRDefault="001E60B2" w:rsidP="001E60B2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</w:p>
    <w:p w14:paraId="51842715" w14:textId="77777777" w:rsidR="001E60B2" w:rsidRDefault="001E60B2" w:rsidP="001E60B2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  <w:r w:rsidRPr="001E60B2">
        <w:rPr>
          <w:rFonts w:ascii="Courier New" w:hAnsi="Courier New" w:cs="Courier New"/>
          <w:b w:val="0"/>
          <w:lang w:val="es-ES"/>
        </w:rPr>
        <w:t xml:space="preserve">Que con fecha 03 de 0ctubre de 2016 el Sr. Intendente, Dr. Facundo Torres y el Sr. Secretario de Economía, Cr. Edgar René Pérez, suscribieron los contratos correspondientes con Nación Leasing S.A. por el leasing de: tres camiones marca IVECO modelo TECTOR ATTACK 170E22 4185 EURO V., un camión marca IVECO modelo DAILY 70 C 17 HD paso 4350, una caja </w:t>
      </w:r>
      <w:proofErr w:type="spellStart"/>
      <w:r w:rsidRPr="001E60B2">
        <w:rPr>
          <w:rFonts w:ascii="Courier New" w:hAnsi="Courier New" w:cs="Courier New"/>
          <w:b w:val="0"/>
          <w:lang w:val="es-ES"/>
        </w:rPr>
        <w:t>volcadora</w:t>
      </w:r>
      <w:proofErr w:type="spellEnd"/>
      <w:r w:rsidRPr="001E60B2">
        <w:rPr>
          <w:rFonts w:ascii="Courier New" w:hAnsi="Courier New" w:cs="Courier New"/>
          <w:b w:val="0"/>
          <w:lang w:val="es-ES"/>
        </w:rPr>
        <w:t xml:space="preserve"> </w:t>
      </w:r>
      <w:proofErr w:type="spellStart"/>
      <w:r w:rsidRPr="001E60B2">
        <w:rPr>
          <w:rFonts w:ascii="Courier New" w:hAnsi="Courier New" w:cs="Courier New"/>
          <w:b w:val="0"/>
          <w:lang w:val="es-ES"/>
        </w:rPr>
        <w:t>Hidraùlica</w:t>
      </w:r>
      <w:proofErr w:type="spellEnd"/>
      <w:r w:rsidRPr="001E60B2">
        <w:rPr>
          <w:rFonts w:ascii="Courier New" w:hAnsi="Courier New" w:cs="Courier New"/>
          <w:b w:val="0"/>
          <w:lang w:val="es-ES"/>
        </w:rPr>
        <w:t xml:space="preserve"> marca SCORZA modelo CVS/8, un </w:t>
      </w:r>
      <w:proofErr w:type="spellStart"/>
      <w:r w:rsidRPr="001E60B2">
        <w:rPr>
          <w:rFonts w:ascii="Courier New" w:hAnsi="Courier New" w:cs="Courier New"/>
          <w:b w:val="0"/>
          <w:lang w:val="es-ES"/>
        </w:rPr>
        <w:t>Hidroelevador</w:t>
      </w:r>
      <w:proofErr w:type="spellEnd"/>
      <w:r w:rsidRPr="001E60B2">
        <w:rPr>
          <w:rFonts w:ascii="Courier New" w:hAnsi="Courier New" w:cs="Courier New"/>
          <w:b w:val="0"/>
          <w:lang w:val="es-ES"/>
        </w:rPr>
        <w:t xml:space="preserve"> marca REFIRE modelo H 13</w:t>
      </w:r>
    </w:p>
    <w:p w14:paraId="1CEB4F27" w14:textId="77777777" w:rsidR="001E60B2" w:rsidRDefault="001E60B2" w:rsidP="001E60B2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</w:p>
    <w:p w14:paraId="0A485B58" w14:textId="77777777" w:rsidR="001E60B2" w:rsidRDefault="001E60B2" w:rsidP="001E60B2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</w:p>
    <w:p w14:paraId="3040F98D" w14:textId="383283A5" w:rsidR="001E60B2" w:rsidRDefault="001E60B2" w:rsidP="001E60B2">
      <w:pPr>
        <w:pStyle w:val="Prrafodelista"/>
        <w:spacing w:line="360" w:lineRule="auto"/>
        <w:jc w:val="right"/>
        <w:rPr>
          <w:rFonts w:ascii="Courier New" w:hAnsi="Courier New" w:cs="Courier New"/>
          <w:b w:val="0"/>
          <w:lang w:val="es-ES"/>
        </w:rPr>
      </w:pPr>
      <w:r>
        <w:rPr>
          <w:rFonts w:ascii="Courier New" w:hAnsi="Courier New" w:cs="Courier New"/>
          <w:b w:val="0"/>
          <w:lang w:val="es-ES"/>
        </w:rPr>
        <w:t>...///</w:t>
      </w:r>
    </w:p>
    <w:p w14:paraId="213582E5" w14:textId="12D70409" w:rsidR="001E60B2" w:rsidRPr="001E60B2" w:rsidRDefault="001E60B2" w:rsidP="001E60B2">
      <w:pPr>
        <w:spacing w:line="360" w:lineRule="auto"/>
        <w:rPr>
          <w:rFonts w:ascii="Courier New" w:hAnsi="Courier New" w:cs="Courier New"/>
          <w:sz w:val="24"/>
          <w:szCs w:val="24"/>
          <w:lang w:val="es-ES"/>
        </w:rPr>
      </w:pPr>
      <w:r w:rsidRPr="001E60B2">
        <w:rPr>
          <w:rFonts w:ascii="Courier New" w:hAnsi="Courier New" w:cs="Courier New"/>
          <w:sz w:val="24"/>
          <w:szCs w:val="24"/>
          <w:lang w:val="es-ES"/>
        </w:rPr>
        <w:lastRenderedPageBreak/>
        <w:t>...</w:t>
      </w:r>
      <w:r>
        <w:rPr>
          <w:rFonts w:ascii="Courier New" w:hAnsi="Courier New" w:cs="Courier New"/>
          <w:sz w:val="24"/>
          <w:szCs w:val="24"/>
          <w:lang w:val="es-ES"/>
        </w:rPr>
        <w:t>///2.-</w:t>
      </w:r>
    </w:p>
    <w:p w14:paraId="0381CDB3" w14:textId="25505AE4" w:rsidR="001E60B2" w:rsidRDefault="001E60B2" w:rsidP="001E60B2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  <w:r w:rsidRPr="001E60B2">
        <w:rPr>
          <w:rFonts w:ascii="Courier New" w:hAnsi="Courier New" w:cs="Courier New"/>
          <w:b w:val="0"/>
          <w:lang w:val="es-ES"/>
        </w:rPr>
        <w:t xml:space="preserve">I, un Recolector Compactador de Residuos Marca SCORZA Modelo C.S.6, una barredora marca ECONOVO, un </w:t>
      </w:r>
      <w:proofErr w:type="spellStart"/>
      <w:r w:rsidRPr="001E60B2">
        <w:rPr>
          <w:rFonts w:ascii="Courier New" w:hAnsi="Courier New" w:cs="Courier New"/>
          <w:b w:val="0"/>
          <w:lang w:val="es-ES"/>
        </w:rPr>
        <w:t>Minicargador</w:t>
      </w:r>
      <w:proofErr w:type="spellEnd"/>
      <w:r w:rsidRPr="001E60B2">
        <w:rPr>
          <w:rFonts w:ascii="Courier New" w:hAnsi="Courier New" w:cs="Courier New"/>
          <w:b w:val="0"/>
          <w:lang w:val="es-ES"/>
        </w:rPr>
        <w:t xml:space="preserve"> BOBCAT </w:t>
      </w:r>
      <w:proofErr w:type="spellStart"/>
      <w:r w:rsidRPr="001E60B2">
        <w:rPr>
          <w:rFonts w:ascii="Courier New" w:hAnsi="Courier New" w:cs="Courier New"/>
          <w:b w:val="0"/>
          <w:lang w:val="es-ES"/>
        </w:rPr>
        <w:t>mod</w:t>
      </w:r>
      <w:proofErr w:type="spellEnd"/>
      <w:r w:rsidRPr="001E60B2">
        <w:rPr>
          <w:rFonts w:ascii="Courier New" w:hAnsi="Courier New" w:cs="Courier New"/>
          <w:b w:val="0"/>
          <w:lang w:val="es-ES"/>
        </w:rPr>
        <w:t xml:space="preserve">. S 450 con accesorio Martillo </w:t>
      </w:r>
      <w:proofErr w:type="spellStart"/>
      <w:r w:rsidRPr="001E60B2">
        <w:rPr>
          <w:rFonts w:ascii="Courier New" w:hAnsi="Courier New" w:cs="Courier New"/>
          <w:b w:val="0"/>
          <w:lang w:val="es-ES"/>
        </w:rPr>
        <w:t>Hidràulico</w:t>
      </w:r>
      <w:proofErr w:type="spellEnd"/>
      <w:r w:rsidRPr="001E60B2">
        <w:rPr>
          <w:rFonts w:ascii="Courier New" w:hAnsi="Courier New" w:cs="Courier New"/>
          <w:b w:val="0"/>
          <w:lang w:val="es-ES"/>
        </w:rPr>
        <w:t xml:space="preserve"> </w:t>
      </w:r>
      <w:proofErr w:type="spellStart"/>
      <w:r w:rsidRPr="001E60B2">
        <w:rPr>
          <w:rFonts w:ascii="Courier New" w:hAnsi="Courier New" w:cs="Courier New"/>
          <w:b w:val="0"/>
          <w:lang w:val="es-ES"/>
        </w:rPr>
        <w:t>mod</w:t>
      </w:r>
      <w:proofErr w:type="spellEnd"/>
      <w:r w:rsidRPr="001E60B2">
        <w:rPr>
          <w:rFonts w:ascii="Courier New" w:hAnsi="Courier New" w:cs="Courier New"/>
          <w:b w:val="0"/>
          <w:lang w:val="es-ES"/>
        </w:rPr>
        <w:t>. HB 980;</w:t>
      </w:r>
    </w:p>
    <w:p w14:paraId="16BBA1EA" w14:textId="77777777" w:rsidR="001E60B2" w:rsidRPr="001E60B2" w:rsidRDefault="001E60B2" w:rsidP="001E60B2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</w:p>
    <w:p w14:paraId="25BCF8C3" w14:textId="77777777" w:rsidR="001E60B2" w:rsidRPr="001E60B2" w:rsidRDefault="001E60B2" w:rsidP="001E60B2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  <w:r w:rsidRPr="001E60B2">
        <w:rPr>
          <w:rFonts w:ascii="Courier New" w:hAnsi="Courier New" w:cs="Courier New"/>
          <w:b w:val="0"/>
          <w:lang w:val="es-ES"/>
        </w:rPr>
        <w:t>Que los contratos suscriptos establecen que se formalizan “ad-referéndum” de la Ordenanza que dicte el Honorable Concejo Deliberante de la Municipalidad en su carácter de Tomador por el cual se disponga la aprobación del íntegro texto de los mismos y hasta tanto no se cuente con ese instrumento normativo, el contrato no entrará en vigencia;</w:t>
      </w:r>
    </w:p>
    <w:p w14:paraId="0FB1B5DB" w14:textId="77777777" w:rsidR="001E60B2" w:rsidRPr="001E60B2" w:rsidRDefault="001E60B2" w:rsidP="001E60B2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</w:p>
    <w:p w14:paraId="45B1762C" w14:textId="21A86B9E" w:rsidR="00843E5E" w:rsidRDefault="001E60B2" w:rsidP="001E60B2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  <w:r w:rsidRPr="001E60B2">
        <w:rPr>
          <w:rFonts w:ascii="Courier New" w:hAnsi="Courier New" w:cs="Courier New"/>
          <w:b w:val="0"/>
          <w:lang w:val="es-ES"/>
        </w:rPr>
        <w:t xml:space="preserve">Que a los fines de cumplimentar con la aprobación requerida, se hace necesaria la sanción </w:t>
      </w:r>
      <w:r>
        <w:rPr>
          <w:rFonts w:ascii="Courier New" w:hAnsi="Courier New" w:cs="Courier New"/>
          <w:b w:val="0"/>
          <w:lang w:val="es-ES"/>
        </w:rPr>
        <w:t>de la Ordenanza correspondiente.</w:t>
      </w:r>
    </w:p>
    <w:p w14:paraId="55354EB6" w14:textId="77777777" w:rsidR="001E60B2" w:rsidRPr="001E60B2" w:rsidRDefault="001E60B2" w:rsidP="001E60B2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</w:p>
    <w:p w14:paraId="23F453C7" w14:textId="0567F959" w:rsidR="006E7E5E" w:rsidRPr="001E60B2" w:rsidRDefault="00015C7B" w:rsidP="001E60B2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1E60B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FA60A2" w:rsidRPr="001E60B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</w:t>
      </w:r>
      <w:r w:rsidR="007D00C8" w:rsidRPr="001E60B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proyecto de </w:t>
      </w:r>
      <w:proofErr w:type="gramStart"/>
      <w:r w:rsidR="007D00C8" w:rsidRPr="001E60B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Ordenanza </w:t>
      </w:r>
      <w:r w:rsidR="001E60B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</w:t>
      </w:r>
      <w:proofErr w:type="gramEnd"/>
      <w:r w:rsidR="001E60B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la totalidad de los Concejales queda</w:t>
      </w:r>
      <w:r w:rsidR="00764A4C" w:rsidRPr="001E60B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</w:t>
      </w:r>
      <w:r w:rsidR="00203D74" w:rsidRPr="001E60B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</w:t>
      </w:r>
      <w:r w:rsidR="00FA60A2" w:rsidRPr="001E60B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por unanimidad</w:t>
      </w:r>
      <w:r w:rsidR="00C94196" w:rsidRPr="001E60B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en </w:t>
      </w:r>
      <w:r w:rsidR="008C7AF5" w:rsidRPr="001E60B2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1E60B2">
        <w:rPr>
          <w:rFonts w:ascii="Courier New" w:eastAsia="Calibri" w:hAnsi="Courier New" w:cs="Courier New"/>
          <w:b w:val="0"/>
          <w:lang w:val="es-ES_tradnl"/>
        </w:rPr>
        <w:t>día</w:t>
      </w:r>
      <w:r w:rsidR="001E60B2">
        <w:rPr>
          <w:rFonts w:ascii="Courier New" w:eastAsia="Calibri" w:hAnsi="Courier New" w:cs="Courier New"/>
          <w:b w:val="0"/>
          <w:lang w:val="es-ES_tradnl"/>
        </w:rPr>
        <w:t xml:space="preserve"> 05 de octubre</w:t>
      </w:r>
      <w:r w:rsidR="00C94196" w:rsidRPr="001E60B2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1E60B2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1E60B2">
        <w:rPr>
          <w:rFonts w:ascii="Courier New" w:eastAsia="Calibri" w:hAnsi="Courier New" w:cs="Courier New"/>
          <w:b w:val="0"/>
          <w:lang w:val="es-ES_tradnl"/>
        </w:rPr>
        <w:t>.-</w:t>
      </w:r>
    </w:p>
    <w:p w14:paraId="5D0C125B" w14:textId="77777777" w:rsidR="00DA3E96" w:rsidRPr="00705B37" w:rsidRDefault="00DA3E96" w:rsidP="00705B37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AD2B208" w14:textId="071FD0CD" w:rsidR="00843E5E" w:rsidRPr="00843E5E" w:rsidRDefault="00EF174D" w:rsidP="0059412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681E2F4" w14:textId="77777777" w:rsidR="001E60B2" w:rsidRDefault="00974F32" w:rsidP="001E60B2">
      <w:pPr>
        <w:spacing w:line="360" w:lineRule="auto"/>
        <w:ind w:left="426" w:hanging="426"/>
        <w:jc w:val="both"/>
        <w:rPr>
          <w:rFonts w:ascii="Courier New" w:hAnsi="Courier New" w:cs="Courier New"/>
          <w:bCs/>
          <w:sz w:val="24"/>
          <w:szCs w:val="24"/>
          <w:lang w:val="es-ES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F0F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6F0F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6F0F68">
        <w:rPr>
          <w:rFonts w:ascii="Courier New" w:hAnsi="Courier New" w:cs="Courier New"/>
          <w:sz w:val="24"/>
          <w:szCs w:val="24"/>
        </w:rPr>
        <w:t xml:space="preserve"> </w:t>
      </w:r>
      <w:r w:rsidR="001E60B2" w:rsidRPr="001E60B2">
        <w:rPr>
          <w:rFonts w:ascii="Courier New" w:hAnsi="Courier New" w:cs="Courier New"/>
          <w:b/>
          <w:bCs/>
          <w:sz w:val="24"/>
          <w:szCs w:val="24"/>
          <w:lang w:val="es-ES"/>
        </w:rPr>
        <w:t xml:space="preserve">APRUÉBENSE </w:t>
      </w:r>
      <w:r w:rsidR="001E60B2" w:rsidRPr="001E60B2">
        <w:rPr>
          <w:rFonts w:ascii="Courier New" w:hAnsi="Courier New" w:cs="Courier New"/>
          <w:bCs/>
          <w:sz w:val="24"/>
          <w:szCs w:val="24"/>
          <w:lang w:val="es-ES"/>
        </w:rPr>
        <w:t xml:space="preserve">en todos sus términos los contratos </w:t>
      </w:r>
      <w:proofErr w:type="gramStart"/>
      <w:r w:rsidR="001E60B2" w:rsidRPr="001E60B2">
        <w:rPr>
          <w:rFonts w:ascii="Courier New" w:hAnsi="Courier New" w:cs="Courier New"/>
          <w:bCs/>
          <w:sz w:val="24"/>
          <w:szCs w:val="24"/>
          <w:lang w:val="es-ES"/>
        </w:rPr>
        <w:t>de  Leasing</w:t>
      </w:r>
      <w:proofErr w:type="gramEnd"/>
      <w:r w:rsidR="001E60B2" w:rsidRPr="001E60B2">
        <w:rPr>
          <w:rFonts w:ascii="Courier New" w:hAnsi="Courier New" w:cs="Courier New"/>
          <w:bCs/>
          <w:sz w:val="24"/>
          <w:szCs w:val="24"/>
          <w:lang w:val="es-ES"/>
        </w:rPr>
        <w:t xml:space="preserve"> Mobiliarios Nº 5379/16; 5380/16 y 5381/16 y sus Anexos que se acompañan a la presente y forman parte de la misma suscriptos entre la Municipalidad de Alta Gracia en su carácter de Tomador, representada por el Sr. Intendente</w:t>
      </w:r>
    </w:p>
    <w:p w14:paraId="7B853539" w14:textId="57088B30" w:rsidR="001E60B2" w:rsidRDefault="001E60B2" w:rsidP="001E60B2">
      <w:pPr>
        <w:spacing w:line="360" w:lineRule="auto"/>
        <w:ind w:left="426" w:hanging="426"/>
        <w:jc w:val="right"/>
        <w:rPr>
          <w:rFonts w:ascii="Courier New" w:hAnsi="Courier New" w:cs="Courier New"/>
          <w:bCs/>
          <w:sz w:val="24"/>
          <w:szCs w:val="24"/>
          <w:lang w:val="es-ES"/>
        </w:rPr>
      </w:pPr>
      <w:r>
        <w:rPr>
          <w:rFonts w:ascii="Courier New" w:hAnsi="Courier New" w:cs="Courier New"/>
          <w:bCs/>
          <w:sz w:val="24"/>
          <w:szCs w:val="24"/>
          <w:lang w:val="es-ES"/>
        </w:rPr>
        <w:t>...///</w:t>
      </w:r>
    </w:p>
    <w:p w14:paraId="21F88B66" w14:textId="18E37947" w:rsidR="001E60B2" w:rsidRDefault="001E60B2" w:rsidP="001E60B2">
      <w:pPr>
        <w:spacing w:line="360" w:lineRule="auto"/>
        <w:rPr>
          <w:rFonts w:ascii="Courier New" w:hAnsi="Courier New" w:cs="Courier New"/>
          <w:bCs/>
          <w:sz w:val="24"/>
          <w:szCs w:val="24"/>
          <w:lang w:val="es-ES"/>
        </w:rPr>
      </w:pPr>
      <w:r>
        <w:rPr>
          <w:rFonts w:ascii="Courier New" w:hAnsi="Courier New" w:cs="Courier New"/>
          <w:bCs/>
          <w:sz w:val="24"/>
          <w:szCs w:val="24"/>
          <w:lang w:val="es-ES"/>
        </w:rPr>
        <w:lastRenderedPageBreak/>
        <w:t>...</w:t>
      </w:r>
      <w:r w:rsidR="00CE7A00">
        <w:rPr>
          <w:rFonts w:ascii="Courier New" w:hAnsi="Courier New" w:cs="Courier New"/>
          <w:bCs/>
          <w:sz w:val="24"/>
          <w:szCs w:val="24"/>
          <w:lang w:val="es-ES"/>
        </w:rPr>
        <w:t>///3.-</w:t>
      </w:r>
    </w:p>
    <w:p w14:paraId="7A0E94A1" w14:textId="77777777" w:rsidR="001E60B2" w:rsidRDefault="001E60B2" w:rsidP="001E60B2">
      <w:pPr>
        <w:spacing w:line="360" w:lineRule="auto"/>
        <w:ind w:left="426" w:hanging="426"/>
        <w:jc w:val="both"/>
        <w:rPr>
          <w:rFonts w:ascii="Courier New" w:hAnsi="Courier New" w:cs="Courier New"/>
          <w:bCs/>
          <w:sz w:val="24"/>
          <w:szCs w:val="24"/>
          <w:lang w:val="es-ES"/>
        </w:rPr>
      </w:pPr>
    </w:p>
    <w:p w14:paraId="3D3C0D7E" w14:textId="4B65F94C" w:rsidR="001E60B2" w:rsidRPr="001E60B2" w:rsidRDefault="001E60B2" w:rsidP="00CE7A00">
      <w:pPr>
        <w:spacing w:line="360" w:lineRule="auto"/>
        <w:ind w:left="426" w:hanging="426"/>
        <w:jc w:val="both"/>
        <w:rPr>
          <w:rFonts w:ascii="Courier New" w:hAnsi="Courier New" w:cs="Courier New"/>
          <w:bCs/>
          <w:sz w:val="24"/>
          <w:szCs w:val="24"/>
          <w:lang w:val="es-ES"/>
        </w:rPr>
      </w:pPr>
      <w:r w:rsidRPr="001E60B2">
        <w:rPr>
          <w:rFonts w:ascii="Courier New" w:hAnsi="Courier New" w:cs="Courier New"/>
          <w:bCs/>
          <w:sz w:val="24"/>
          <w:szCs w:val="24"/>
          <w:lang w:val="es-ES"/>
        </w:rPr>
        <w:t xml:space="preserve"> </w:t>
      </w:r>
      <w:r w:rsidR="00CE7A00">
        <w:rPr>
          <w:rFonts w:ascii="Courier New" w:hAnsi="Courier New" w:cs="Courier New"/>
          <w:bCs/>
          <w:sz w:val="24"/>
          <w:szCs w:val="24"/>
          <w:lang w:val="es-ES"/>
        </w:rPr>
        <w:t xml:space="preserve">  </w:t>
      </w:r>
      <w:r w:rsidRPr="001E60B2">
        <w:rPr>
          <w:rFonts w:ascii="Courier New" w:hAnsi="Courier New" w:cs="Courier New"/>
          <w:bCs/>
          <w:sz w:val="24"/>
          <w:szCs w:val="24"/>
          <w:lang w:val="es-ES"/>
        </w:rPr>
        <w:t>Municipal, Dr. Facundo Torres, D.N.I. Nº 26.480.193 y por</w:t>
      </w:r>
      <w:r>
        <w:rPr>
          <w:rFonts w:ascii="Courier New" w:hAnsi="Courier New" w:cs="Courier New"/>
          <w:bCs/>
          <w:sz w:val="24"/>
          <w:szCs w:val="24"/>
          <w:lang w:val="es-ES"/>
        </w:rPr>
        <w:t xml:space="preserve"> </w:t>
      </w:r>
      <w:r w:rsidRPr="001E60B2">
        <w:rPr>
          <w:rFonts w:ascii="Courier New" w:hAnsi="Courier New" w:cs="Courier New"/>
          <w:bCs/>
          <w:sz w:val="24"/>
          <w:szCs w:val="24"/>
          <w:lang w:val="es-ES"/>
        </w:rPr>
        <w:t>el Sr. Secretario de Economía y Finanzas, Cr. Edgard René Pérez, D.N.I. Nº 13.709.760 y Nación</w:t>
      </w:r>
      <w:r w:rsidRPr="001E60B2">
        <w:rPr>
          <w:rFonts w:ascii="Courier New" w:hAnsi="Courier New" w:cs="Courier New"/>
          <w:bCs/>
          <w:sz w:val="24"/>
          <w:szCs w:val="24"/>
          <w:lang w:val="es-ES"/>
        </w:rPr>
        <w:t xml:space="preserve"> </w:t>
      </w:r>
      <w:r w:rsidRPr="001E60B2">
        <w:rPr>
          <w:rFonts w:ascii="Courier New" w:hAnsi="Courier New" w:cs="Courier New"/>
          <w:bCs/>
          <w:sz w:val="24"/>
          <w:szCs w:val="24"/>
          <w:lang w:val="es-ES"/>
        </w:rPr>
        <w:t>Leasing S.A. en su carácter de Dador.</w:t>
      </w:r>
    </w:p>
    <w:p w14:paraId="5B282D23" w14:textId="23F52777" w:rsidR="00420017" w:rsidRPr="001E60B2" w:rsidRDefault="001E60B2" w:rsidP="001E60B2">
      <w:pPr>
        <w:spacing w:line="360" w:lineRule="auto"/>
        <w:ind w:left="426" w:hanging="426"/>
        <w:jc w:val="both"/>
        <w:rPr>
          <w:rFonts w:ascii="Courier New" w:hAnsi="Courier New" w:cs="Courier New"/>
          <w:bCs/>
          <w:sz w:val="24"/>
          <w:szCs w:val="24"/>
          <w:lang w:val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1E60B2">
        <w:rPr>
          <w:rFonts w:ascii="Courier New" w:hAnsi="Courier New" w:cs="Courier New"/>
          <w:b/>
          <w:bCs/>
          <w:sz w:val="24"/>
          <w:szCs w:val="24"/>
          <w:lang w:val="es-ES"/>
        </w:rPr>
        <w:t>RATIFICASE</w:t>
      </w:r>
      <w:r w:rsidRPr="001E60B2">
        <w:rPr>
          <w:rFonts w:ascii="Courier New" w:hAnsi="Courier New" w:cs="Courier New"/>
          <w:bCs/>
          <w:sz w:val="24"/>
          <w:szCs w:val="24"/>
          <w:lang w:val="es-ES"/>
        </w:rPr>
        <w:t xml:space="preserve"> la cesión en garantía y como medio</w:t>
      </w:r>
      <w:r w:rsidRPr="001E60B2">
        <w:rPr>
          <w:rFonts w:ascii="Courier New" w:hAnsi="Courier New" w:cs="Courier New"/>
          <w:bCs/>
          <w:sz w:val="24"/>
          <w:szCs w:val="24"/>
          <w:lang w:val="es-ES"/>
        </w:rPr>
        <w:t xml:space="preserve"> </w:t>
      </w:r>
      <w:r w:rsidRPr="001E60B2">
        <w:rPr>
          <w:rFonts w:ascii="Courier New" w:hAnsi="Courier New" w:cs="Courier New"/>
          <w:bCs/>
          <w:sz w:val="24"/>
          <w:szCs w:val="24"/>
          <w:lang w:val="es-ES"/>
        </w:rPr>
        <w:t>alternativo de pago, de los saldos acreedores eventuales futuros de la Cuenta Corriente $ N°10900217268 del Banco Nación Argentina sucursal Alta Gracia CBU N° 01101092-20010900217268 de la titularidad de la Municipalidad de Alta Gracia hasta la concurrencia de las sumas adeudadas</w:t>
      </w:r>
      <w:r w:rsidRPr="001E60B2">
        <w:rPr>
          <w:rFonts w:ascii="Courier New" w:hAnsi="Courier New" w:cs="Courier New"/>
          <w:bCs/>
          <w:sz w:val="24"/>
          <w:szCs w:val="24"/>
          <w:lang w:val="es-ES"/>
        </w:rPr>
        <w:t xml:space="preserve"> </w:t>
      </w:r>
      <w:r w:rsidRPr="001E60B2">
        <w:rPr>
          <w:rFonts w:ascii="Courier New" w:hAnsi="Courier New" w:cs="Courier New"/>
          <w:bCs/>
          <w:sz w:val="24"/>
          <w:szCs w:val="24"/>
          <w:lang w:val="es-ES"/>
        </w:rPr>
        <w:t>bajo la operación suscripta.</w:t>
      </w:r>
    </w:p>
    <w:p w14:paraId="00A118AE" w14:textId="403C21BD" w:rsidR="000C5E12" w:rsidRDefault="00A86AAC" w:rsidP="001E60B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1E60B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78EB75F7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CE7A0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CINCO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CE7A0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OCTUBRE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bookmarkStart w:id="0" w:name="_GoBack"/>
      <w:bookmarkEnd w:id="0"/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02F7"/>
    <w:rsid w:val="00015C7B"/>
    <w:rsid w:val="000330EF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C5E12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24EBE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E60B2"/>
    <w:rsid w:val="00203D74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20017"/>
    <w:rsid w:val="00430616"/>
    <w:rsid w:val="00434A13"/>
    <w:rsid w:val="004358E5"/>
    <w:rsid w:val="00436308"/>
    <w:rsid w:val="0044215F"/>
    <w:rsid w:val="004673B6"/>
    <w:rsid w:val="00472B57"/>
    <w:rsid w:val="00480CA8"/>
    <w:rsid w:val="00483CF3"/>
    <w:rsid w:val="00491332"/>
    <w:rsid w:val="004A537C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E71B2"/>
    <w:rsid w:val="004F13B3"/>
    <w:rsid w:val="004F6439"/>
    <w:rsid w:val="00502F1C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123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16C"/>
    <w:rsid w:val="006A1368"/>
    <w:rsid w:val="006C00B5"/>
    <w:rsid w:val="006C4D55"/>
    <w:rsid w:val="006C4EC1"/>
    <w:rsid w:val="006D4449"/>
    <w:rsid w:val="006D5CB5"/>
    <w:rsid w:val="006D75B1"/>
    <w:rsid w:val="006E2B54"/>
    <w:rsid w:val="006E347F"/>
    <w:rsid w:val="006E7E5E"/>
    <w:rsid w:val="006F0F68"/>
    <w:rsid w:val="006F56DF"/>
    <w:rsid w:val="00705B37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29BA"/>
    <w:rsid w:val="007C7F02"/>
    <w:rsid w:val="007D00C8"/>
    <w:rsid w:val="007D7ACD"/>
    <w:rsid w:val="007E0399"/>
    <w:rsid w:val="007E2437"/>
    <w:rsid w:val="007E5D1E"/>
    <w:rsid w:val="007F0788"/>
    <w:rsid w:val="007F1375"/>
    <w:rsid w:val="007F3331"/>
    <w:rsid w:val="007F7878"/>
    <w:rsid w:val="008104A5"/>
    <w:rsid w:val="00816349"/>
    <w:rsid w:val="00820202"/>
    <w:rsid w:val="00822B4F"/>
    <w:rsid w:val="00831BF7"/>
    <w:rsid w:val="00833EE6"/>
    <w:rsid w:val="00834CD5"/>
    <w:rsid w:val="00835BA3"/>
    <w:rsid w:val="0083619B"/>
    <w:rsid w:val="0083627A"/>
    <w:rsid w:val="0084140B"/>
    <w:rsid w:val="00843E5E"/>
    <w:rsid w:val="008540F2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04FFF"/>
    <w:rsid w:val="00911FB1"/>
    <w:rsid w:val="00913829"/>
    <w:rsid w:val="00926CB7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4423"/>
    <w:rsid w:val="00A35C2A"/>
    <w:rsid w:val="00A40826"/>
    <w:rsid w:val="00A424C8"/>
    <w:rsid w:val="00A43C07"/>
    <w:rsid w:val="00A53897"/>
    <w:rsid w:val="00A6522C"/>
    <w:rsid w:val="00A679A0"/>
    <w:rsid w:val="00A752D2"/>
    <w:rsid w:val="00A75AA1"/>
    <w:rsid w:val="00A764F0"/>
    <w:rsid w:val="00A7675C"/>
    <w:rsid w:val="00A856E3"/>
    <w:rsid w:val="00A866CE"/>
    <w:rsid w:val="00A86AAC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275B"/>
    <w:rsid w:val="00B26092"/>
    <w:rsid w:val="00B26289"/>
    <w:rsid w:val="00B32606"/>
    <w:rsid w:val="00B3390B"/>
    <w:rsid w:val="00B37B41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08D6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559A6"/>
    <w:rsid w:val="00C633D3"/>
    <w:rsid w:val="00C852F8"/>
    <w:rsid w:val="00C86CE5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6BBB"/>
    <w:rsid w:val="00CD7941"/>
    <w:rsid w:val="00CE5039"/>
    <w:rsid w:val="00CE56AB"/>
    <w:rsid w:val="00CE6F7C"/>
    <w:rsid w:val="00CE7A00"/>
    <w:rsid w:val="00CE7F6F"/>
    <w:rsid w:val="00CF6DCC"/>
    <w:rsid w:val="00CF7462"/>
    <w:rsid w:val="00CF7474"/>
    <w:rsid w:val="00D02490"/>
    <w:rsid w:val="00D05A0B"/>
    <w:rsid w:val="00D20B6A"/>
    <w:rsid w:val="00D20FB2"/>
    <w:rsid w:val="00D22346"/>
    <w:rsid w:val="00D26343"/>
    <w:rsid w:val="00D35F92"/>
    <w:rsid w:val="00D4123A"/>
    <w:rsid w:val="00D5445E"/>
    <w:rsid w:val="00D57EB5"/>
    <w:rsid w:val="00D65F4A"/>
    <w:rsid w:val="00D96300"/>
    <w:rsid w:val="00DA02DB"/>
    <w:rsid w:val="00DA1A62"/>
    <w:rsid w:val="00DA1EE0"/>
    <w:rsid w:val="00DA3E96"/>
    <w:rsid w:val="00DA5F25"/>
    <w:rsid w:val="00DA6FFA"/>
    <w:rsid w:val="00DC4B0D"/>
    <w:rsid w:val="00DD1583"/>
    <w:rsid w:val="00DD2961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2F39"/>
    <w:rsid w:val="00E54752"/>
    <w:rsid w:val="00E563DD"/>
    <w:rsid w:val="00E618EC"/>
    <w:rsid w:val="00E767FD"/>
    <w:rsid w:val="00E76BED"/>
    <w:rsid w:val="00E81160"/>
    <w:rsid w:val="00E818EF"/>
    <w:rsid w:val="00E83166"/>
    <w:rsid w:val="00EA3322"/>
    <w:rsid w:val="00EA35A9"/>
    <w:rsid w:val="00EB4E35"/>
    <w:rsid w:val="00EC131A"/>
    <w:rsid w:val="00EC439C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3C0E"/>
    <w:rsid w:val="00F7518B"/>
    <w:rsid w:val="00F7641A"/>
    <w:rsid w:val="00F80267"/>
    <w:rsid w:val="00FA542D"/>
    <w:rsid w:val="00FA60A2"/>
    <w:rsid w:val="00FB107F"/>
    <w:rsid w:val="00FB1642"/>
    <w:rsid w:val="00FB5B5E"/>
    <w:rsid w:val="00FC5F22"/>
    <w:rsid w:val="00FD39F7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NormalWeb">
    <w:name w:val="Normal (Web)"/>
    <w:basedOn w:val="Normal"/>
    <w:rsid w:val="00843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2B5D5-9D89-478C-AA7A-110A09B86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501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2016-09-29T16:29:00Z</cp:lastPrinted>
  <dcterms:created xsi:type="dcterms:W3CDTF">2016-10-05T14:29:00Z</dcterms:created>
  <dcterms:modified xsi:type="dcterms:W3CDTF">2016-10-05T14:40:00Z</dcterms:modified>
</cp:coreProperties>
</file>