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0FC75CF7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D171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D171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10346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4AAFFD1" w:rsidR="00E54752" w:rsidRPr="009417A3" w:rsidRDefault="009D407D" w:rsidP="00A533F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55E99">
        <w:rPr>
          <w:rFonts w:ascii="Courier New" w:hAnsi="Courier New" w:cs="Courier New"/>
          <w:sz w:val="24"/>
          <w:szCs w:val="24"/>
        </w:rPr>
        <w:t xml:space="preserve"> </w:t>
      </w:r>
      <w:r w:rsidR="009417A3" w:rsidRPr="009417A3">
        <w:rPr>
          <w:rFonts w:ascii="Courier New" w:hAnsi="Courier New" w:cs="Courier New"/>
          <w:sz w:val="24"/>
          <w:szCs w:val="24"/>
        </w:rPr>
        <w:t>El Expediente N° 1346/10 – iniciado por la Sra. Rosa</w:t>
      </w:r>
      <w:r w:rsidR="009417A3" w:rsidRPr="009417A3">
        <w:rPr>
          <w:rFonts w:ascii="Courier New" w:hAnsi="Courier New" w:cs="Courier New"/>
          <w:sz w:val="24"/>
          <w:szCs w:val="24"/>
        </w:rPr>
        <w:t xml:space="preserve"> </w:t>
      </w:r>
      <w:r w:rsidR="009417A3" w:rsidRPr="009417A3">
        <w:rPr>
          <w:rFonts w:ascii="Courier New" w:hAnsi="Courier New" w:cs="Courier New"/>
          <w:sz w:val="24"/>
          <w:szCs w:val="24"/>
        </w:rPr>
        <w:t xml:space="preserve">Catalina Guzmán y Sr. Rodolfo José </w:t>
      </w:r>
      <w:proofErr w:type="spellStart"/>
      <w:r w:rsidR="009417A3" w:rsidRPr="009417A3">
        <w:rPr>
          <w:rFonts w:ascii="Courier New" w:hAnsi="Courier New" w:cs="Courier New"/>
          <w:sz w:val="24"/>
          <w:szCs w:val="24"/>
        </w:rPr>
        <w:t>Pessione</w:t>
      </w:r>
      <w:proofErr w:type="spellEnd"/>
      <w:r w:rsidR="009417A3" w:rsidRPr="009417A3">
        <w:rPr>
          <w:rFonts w:ascii="Courier New" w:hAnsi="Courier New" w:cs="Courier New"/>
          <w:sz w:val="24"/>
          <w:szCs w:val="24"/>
        </w:rPr>
        <w:t xml:space="preserve"> – Eximición Tasas</w:t>
      </w:r>
      <w:r w:rsidR="009417A3" w:rsidRPr="009417A3">
        <w:rPr>
          <w:rFonts w:ascii="Courier New" w:hAnsi="Courier New" w:cs="Courier New"/>
          <w:sz w:val="24"/>
          <w:szCs w:val="24"/>
        </w:rPr>
        <w:t xml:space="preserve"> </w:t>
      </w:r>
      <w:r w:rsidR="009417A3" w:rsidRPr="009417A3">
        <w:rPr>
          <w:rFonts w:ascii="Courier New" w:hAnsi="Courier New" w:cs="Courier New"/>
          <w:sz w:val="24"/>
          <w:szCs w:val="24"/>
        </w:rPr>
        <w:t>por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9704DCA" w14:textId="79677EDF" w:rsidR="009417A3" w:rsidRPr="009417A3" w:rsidRDefault="009417A3" w:rsidP="009417A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417A3">
        <w:rPr>
          <w:rFonts w:ascii="Courier New" w:hAnsi="Courier New" w:cs="Courier New"/>
          <w:b w:val="0"/>
        </w:rPr>
        <w:t>Que solicita</w:t>
      </w:r>
      <w:r w:rsidRPr="009417A3">
        <w:rPr>
          <w:rFonts w:ascii="Courier New" w:hAnsi="Courier New" w:cs="Courier New"/>
          <w:b w:val="0"/>
        </w:rPr>
        <w:t xml:space="preserve"> la eximición de la deuda de Tasa por Servicios a la Propiedad correspondiente al inmueble - Cuenta N° 00004493;</w:t>
      </w:r>
    </w:p>
    <w:p w14:paraId="5464F4A1" w14:textId="77777777" w:rsidR="009417A3" w:rsidRPr="009417A3" w:rsidRDefault="009417A3" w:rsidP="009417A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D1A19C7" w14:textId="21FABE68" w:rsidR="005E78FC" w:rsidRDefault="009417A3" w:rsidP="009417A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417A3">
        <w:rPr>
          <w:rFonts w:ascii="Courier New" w:hAnsi="Courier New" w:cs="Courier New"/>
          <w:b w:val="0"/>
        </w:rPr>
        <w:t>Que obtienen sus ingresos por medio d</w:t>
      </w:r>
      <w:r>
        <w:rPr>
          <w:rFonts w:ascii="Courier New" w:hAnsi="Courier New" w:cs="Courier New"/>
          <w:b w:val="0"/>
        </w:rPr>
        <w:t>el sistema productivo informal;</w:t>
      </w:r>
    </w:p>
    <w:p w14:paraId="2B674D9C" w14:textId="77777777" w:rsidR="009417A3" w:rsidRPr="009417A3" w:rsidRDefault="009417A3" w:rsidP="009417A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3F453C7" w14:textId="69B9986C" w:rsidR="006E7E5E" w:rsidRPr="009417A3" w:rsidRDefault="00015C7B" w:rsidP="009417A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9417A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9417A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9417A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9417A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9417A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9417A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9417A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9417A3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9417A3">
        <w:rPr>
          <w:rFonts w:ascii="Courier New" w:eastAsia="Calibri" w:hAnsi="Courier New" w:cs="Courier New"/>
          <w:b w:val="0"/>
          <w:lang w:val="es-ES_tradnl"/>
        </w:rPr>
        <w:t>día</w:t>
      </w:r>
      <w:r w:rsidR="00D23CA8" w:rsidRPr="009417A3">
        <w:rPr>
          <w:rFonts w:ascii="Courier New" w:eastAsia="Calibri" w:hAnsi="Courier New" w:cs="Courier New"/>
          <w:b w:val="0"/>
          <w:lang w:val="es-ES_tradnl"/>
        </w:rPr>
        <w:t xml:space="preserve"> 19</w:t>
      </w:r>
      <w:r w:rsidR="002B7374" w:rsidRPr="009417A3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9417A3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9417A3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9417A3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585FF1" w14:textId="1C05A7CC" w:rsidR="00D23CA8" w:rsidRDefault="00EF174D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E04933" w14:textId="1834B819" w:rsidR="005E78FC" w:rsidRPr="00161458" w:rsidRDefault="005E78FC" w:rsidP="00A55E9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DF1CDCC" w14:textId="00E15983" w:rsidR="00F76B30" w:rsidRDefault="00974F32" w:rsidP="005E78F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B737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2B7374">
        <w:rPr>
          <w:rFonts w:ascii="Courier New" w:hAnsi="Courier New" w:cs="Courier New"/>
          <w:sz w:val="24"/>
          <w:szCs w:val="24"/>
        </w:rPr>
        <w:t xml:space="preserve"> </w:t>
      </w:r>
      <w:r w:rsidR="00D23CA8" w:rsidRPr="00D23CA8">
        <w:rPr>
          <w:rFonts w:ascii="Courier New" w:hAnsi="Courier New" w:cs="Courier New"/>
          <w:b/>
          <w:sz w:val="24"/>
          <w:szCs w:val="24"/>
        </w:rPr>
        <w:t>EXIMIR</w:t>
      </w:r>
      <w:r w:rsidR="00F76B30">
        <w:rPr>
          <w:rFonts w:ascii="Courier New" w:hAnsi="Courier New" w:cs="Courier New"/>
          <w:sz w:val="24"/>
          <w:szCs w:val="24"/>
        </w:rPr>
        <w:t xml:space="preserve"> </w:t>
      </w:r>
      <w:r w:rsidR="009417A3" w:rsidRPr="009417A3">
        <w:rPr>
          <w:rFonts w:ascii="Courier New" w:hAnsi="Courier New" w:cs="Courier New"/>
          <w:sz w:val="24"/>
          <w:szCs w:val="24"/>
        </w:rPr>
        <w:t>a la titular de la Cuenta</w:t>
      </w:r>
      <w:r w:rsidR="009417A3" w:rsidRPr="009417A3">
        <w:rPr>
          <w:rFonts w:ascii="Courier New" w:hAnsi="Courier New" w:cs="Courier New"/>
          <w:sz w:val="24"/>
          <w:szCs w:val="24"/>
        </w:rPr>
        <w:t xml:space="preserve"> </w:t>
      </w:r>
      <w:r w:rsidR="009417A3" w:rsidRPr="009417A3">
        <w:rPr>
          <w:rFonts w:ascii="Courier New" w:hAnsi="Courier New" w:cs="Courier New"/>
          <w:sz w:val="24"/>
          <w:szCs w:val="24"/>
        </w:rPr>
        <w:t xml:space="preserve">N° 00004493 de la Tasa por Servicios a la Propiedad respecto de la deuda que mantiene con el Municipio desde </w:t>
      </w:r>
      <w:proofErr w:type="gramStart"/>
      <w:r w:rsidR="009417A3" w:rsidRPr="009417A3">
        <w:rPr>
          <w:rFonts w:ascii="Courier New" w:hAnsi="Courier New" w:cs="Courier New"/>
          <w:sz w:val="24"/>
          <w:szCs w:val="24"/>
        </w:rPr>
        <w:t>Enero</w:t>
      </w:r>
      <w:proofErr w:type="gramEnd"/>
      <w:r w:rsidR="009417A3" w:rsidRPr="009417A3">
        <w:rPr>
          <w:rFonts w:ascii="Courier New" w:hAnsi="Courier New" w:cs="Courier New"/>
          <w:sz w:val="24"/>
          <w:szCs w:val="24"/>
        </w:rPr>
        <w:t xml:space="preserve"> del año2014 hasta Septiembre de 2015.</w:t>
      </w:r>
    </w:p>
    <w:p w14:paraId="70C582F7" w14:textId="77777777" w:rsidR="009417A3" w:rsidRDefault="009417A3" w:rsidP="005E78F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38A239B" w14:textId="41DDEF1B" w:rsidR="009417A3" w:rsidRDefault="009417A3" w:rsidP="009417A3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798487" w14:textId="1BFC28C0" w:rsidR="009417A3" w:rsidRPr="009417A3" w:rsidRDefault="009417A3" w:rsidP="009417A3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315394C" w14:textId="6AC0ADCB" w:rsidR="009D407D" w:rsidRDefault="009417A3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bookmarkStart w:id="0" w:name="_GoBack"/>
      <w:bookmarkEnd w:id="0"/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511A79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23C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33F9"/>
    <w:rsid w:val="00A53897"/>
    <w:rsid w:val="00A55E99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2F41F-1C63-41B3-8208-C1C66CAFE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2016-10-20T12:15:00Z</cp:lastPrinted>
  <dcterms:created xsi:type="dcterms:W3CDTF">2016-10-20T12:19:00Z</dcterms:created>
  <dcterms:modified xsi:type="dcterms:W3CDTF">2016-10-20T12:30:00Z</dcterms:modified>
</cp:coreProperties>
</file>