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AC8B233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064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10385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021D7D8" w:rsidR="00E54752" w:rsidRPr="00E433C3" w:rsidRDefault="009D407D" w:rsidP="00CB7FB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E433C3" w:rsidRPr="00E433C3">
        <w:rPr>
          <w:rFonts w:ascii="Courier New" w:hAnsi="Courier New" w:cs="Courier New"/>
          <w:sz w:val="24"/>
          <w:szCs w:val="24"/>
        </w:rPr>
        <w:t>El Expediente N° 1190/07 – iniciado por el Sr. Tapia</w:t>
      </w:r>
      <w:r w:rsidR="00E433C3" w:rsidRPr="00E433C3">
        <w:rPr>
          <w:rFonts w:ascii="Courier New" w:hAnsi="Courier New" w:cs="Courier New"/>
          <w:sz w:val="24"/>
          <w:szCs w:val="24"/>
        </w:rPr>
        <w:t xml:space="preserve"> </w:t>
      </w:r>
      <w:r w:rsidR="00E433C3" w:rsidRPr="00E433C3">
        <w:rPr>
          <w:rFonts w:ascii="Courier New" w:hAnsi="Courier New" w:cs="Courier New"/>
          <w:sz w:val="24"/>
          <w:szCs w:val="24"/>
        </w:rPr>
        <w:t>Rubén Oscar – Exención Tasas por 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D41CCA4" w14:textId="346CE5B7" w:rsidR="00E433C3" w:rsidRPr="00E433C3" w:rsidRDefault="00E433C3" w:rsidP="00E433C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433C3">
        <w:rPr>
          <w:rFonts w:ascii="Courier New" w:hAnsi="Courier New" w:cs="Courier New"/>
          <w:b w:val="0"/>
        </w:rPr>
        <w:t xml:space="preserve">Que solicita la eximición de la deuda de Tasa por Servicios a de Propiedad – Cuenta N° 00028458; </w:t>
      </w:r>
    </w:p>
    <w:p w14:paraId="1054A2E5" w14:textId="77777777" w:rsidR="00E433C3" w:rsidRPr="00E433C3" w:rsidRDefault="00E433C3" w:rsidP="00E433C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9F9F3A6" w14:textId="77777777" w:rsidR="00E433C3" w:rsidRPr="00E433C3" w:rsidRDefault="00E433C3" w:rsidP="00E433C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433C3">
        <w:rPr>
          <w:rFonts w:ascii="Courier New" w:hAnsi="Courier New" w:cs="Courier New"/>
          <w:b w:val="0"/>
        </w:rPr>
        <w:t>Que el Informe Social realizado por la Secretaría de Desarrollo Social expresa que se trata de un grupo familiar extenso;</w:t>
      </w:r>
    </w:p>
    <w:p w14:paraId="2504F395" w14:textId="77777777" w:rsidR="00E433C3" w:rsidRPr="00E433C3" w:rsidRDefault="00E433C3" w:rsidP="00E433C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F3277E2" w14:textId="0514ED3A" w:rsidR="00B04EF3" w:rsidRDefault="00E433C3" w:rsidP="00E433C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433C3">
        <w:rPr>
          <w:rFonts w:ascii="Courier New" w:hAnsi="Courier New" w:cs="Courier New"/>
          <w:b w:val="0"/>
        </w:rPr>
        <w:t xml:space="preserve">Que subsisten a través de ingresos obtenidos por medio del sistema productivo informal y transferencia formal. </w:t>
      </w:r>
    </w:p>
    <w:p w14:paraId="0EDD6C51" w14:textId="77777777" w:rsidR="00E433C3" w:rsidRPr="00E433C3" w:rsidRDefault="00E433C3" w:rsidP="00E433C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6A00B3" w:rsidR="008301B0" w:rsidRPr="00E433C3" w:rsidRDefault="008301B0" w:rsidP="00E433C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E433C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E433C3">
        <w:rPr>
          <w:rFonts w:ascii="Courier New" w:eastAsia="Calibri" w:hAnsi="Courier New" w:cs="Courier New"/>
          <w:b w:val="0"/>
          <w:lang w:val="es-ES_tradnl"/>
        </w:rPr>
        <w:t>Sesión Ordinaria del día 23</w:t>
      </w:r>
      <w:r w:rsidRPr="00E433C3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590B759" w14:textId="38EC8083" w:rsidR="00C27B40" w:rsidRPr="009E7D11" w:rsidRDefault="00EF174D" w:rsidP="009E7D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0AFB80" w14:textId="570E4653" w:rsidR="009E7D11" w:rsidRPr="00E433C3" w:rsidRDefault="00974F32" w:rsidP="00E433C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E433C3" w:rsidRPr="00E433C3">
        <w:rPr>
          <w:rFonts w:ascii="Courier New" w:hAnsi="Courier New" w:cs="Courier New"/>
          <w:b/>
          <w:sz w:val="24"/>
          <w:szCs w:val="24"/>
        </w:rPr>
        <w:t>EXIMIR</w:t>
      </w:r>
      <w:r w:rsidR="00E433C3" w:rsidRPr="00E433C3">
        <w:rPr>
          <w:rFonts w:ascii="Courier New" w:hAnsi="Courier New" w:cs="Courier New"/>
          <w:sz w:val="24"/>
          <w:szCs w:val="24"/>
        </w:rPr>
        <w:t xml:space="preserve"> en un</w:t>
      </w:r>
      <w:r w:rsidR="00E433C3" w:rsidRPr="00E433C3">
        <w:rPr>
          <w:rFonts w:ascii="Courier New" w:hAnsi="Courier New" w:cs="Courier New"/>
          <w:sz w:val="24"/>
          <w:szCs w:val="24"/>
        </w:rPr>
        <w:t xml:space="preserve"> 100%</w:t>
      </w:r>
      <w:r w:rsidR="00E433C3" w:rsidRPr="00E433C3">
        <w:rPr>
          <w:rFonts w:ascii="Courier New" w:hAnsi="Courier New" w:cs="Courier New"/>
          <w:sz w:val="24"/>
          <w:szCs w:val="24"/>
        </w:rPr>
        <w:t xml:space="preserve"> </w:t>
      </w:r>
      <w:r w:rsidR="00E433C3" w:rsidRPr="00E433C3">
        <w:rPr>
          <w:rFonts w:ascii="Courier New" w:hAnsi="Courier New" w:cs="Courier New"/>
          <w:sz w:val="24"/>
          <w:szCs w:val="24"/>
        </w:rPr>
        <w:t>(</w:t>
      </w:r>
      <w:r w:rsidR="00E433C3">
        <w:rPr>
          <w:rFonts w:ascii="Courier New" w:hAnsi="Courier New" w:cs="Courier New"/>
          <w:sz w:val="24"/>
          <w:szCs w:val="24"/>
        </w:rPr>
        <w:t>Cien Por Ciento</w:t>
      </w:r>
      <w:r w:rsidR="00E433C3" w:rsidRPr="00E433C3">
        <w:rPr>
          <w:rFonts w:ascii="Courier New" w:hAnsi="Courier New" w:cs="Courier New"/>
          <w:sz w:val="24"/>
          <w:szCs w:val="24"/>
        </w:rPr>
        <w:t xml:space="preserve">) </w:t>
      </w:r>
      <w:r w:rsidR="00E433C3" w:rsidRPr="00E433C3">
        <w:rPr>
          <w:rFonts w:ascii="Courier New" w:hAnsi="Courier New" w:cs="Courier New"/>
          <w:sz w:val="24"/>
          <w:szCs w:val="24"/>
        </w:rPr>
        <w:t xml:space="preserve">el pago de la deuda de Tasa por Servicios a la Propiedad del inmueble Cuenta N° 00028458 hasta </w:t>
      </w:r>
      <w:r w:rsidR="00E433C3" w:rsidRPr="00E433C3">
        <w:rPr>
          <w:rFonts w:ascii="Courier New" w:hAnsi="Courier New" w:cs="Courier New"/>
          <w:sz w:val="24"/>
          <w:szCs w:val="24"/>
        </w:rPr>
        <w:t>diciembre</w:t>
      </w:r>
      <w:r w:rsidR="00E433C3" w:rsidRPr="00E433C3">
        <w:rPr>
          <w:rFonts w:ascii="Courier New" w:hAnsi="Courier New" w:cs="Courier New"/>
          <w:sz w:val="24"/>
          <w:szCs w:val="24"/>
        </w:rPr>
        <w:t xml:space="preserve"> de 2016 inclusive.</w:t>
      </w:r>
    </w:p>
    <w:p w14:paraId="296C9622" w14:textId="0EF1CF2F" w:rsidR="009E7D11" w:rsidRDefault="009E7D11" w:rsidP="009E7D11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0183DCC6" w14:textId="23A1F1E7" w:rsidR="00EE285A" w:rsidRPr="00EE285A" w:rsidRDefault="009E7D11" w:rsidP="009E7D11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AB94C1A" w14:textId="16CA013D" w:rsidR="00036136" w:rsidRP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9449EF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433C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VEINTITRÉS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433C3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5ED17-DF6C-41A8-AE13-C136A12CD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2016-11-17T15:36:00Z</cp:lastPrinted>
  <dcterms:created xsi:type="dcterms:W3CDTF">2016-11-23T15:29:00Z</dcterms:created>
  <dcterms:modified xsi:type="dcterms:W3CDTF">2016-11-29T22:20:00Z</dcterms:modified>
</cp:coreProperties>
</file>