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F6C8E7B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060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060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A173A07" w:rsidR="00E54752" w:rsidRPr="00D945E2" w:rsidRDefault="009D407D" w:rsidP="00D942A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C86BD8" w:rsidRPr="00C86BD8">
        <w:rPr>
          <w:rFonts w:ascii="Courier New" w:hAnsi="Courier New" w:cs="Courier New"/>
          <w:sz w:val="24"/>
          <w:szCs w:val="24"/>
        </w:rPr>
        <w:t>El Expediente N° 403/I/16 – iniciado por la Sra. Fonseca Claudia Alejandra – solicitando exención de Derechos de Introducción al Cementerio;</w:t>
      </w:r>
      <w:r w:rsidR="00D942A6">
        <w:rPr>
          <w:rFonts w:ascii="Courier New" w:hAnsi="Courier New" w:cs="Courier New"/>
          <w:sz w:val="24"/>
          <w:szCs w:val="24"/>
        </w:rPr>
        <w:t xml:space="preserve">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167862E" w14:textId="77777777" w:rsidR="00D942A6" w:rsidRDefault="00D942A6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2A46975" w14:textId="063ECA60" w:rsidR="00D942A6" w:rsidRPr="00D942A6" w:rsidRDefault="00D942A6" w:rsidP="00D942A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942A6">
        <w:rPr>
          <w:rFonts w:ascii="Courier New" w:hAnsi="Courier New" w:cs="Courier New"/>
          <w:b w:val="0"/>
        </w:rPr>
        <w:t>Que Administración de Cementerio informa que el día 7 de junio de 2016 fueron inhumados los restos del joven Carrillo Sergio Miguel en la Identificación N°5440;</w:t>
      </w:r>
    </w:p>
    <w:p w14:paraId="486E6A45" w14:textId="77777777" w:rsidR="00D942A6" w:rsidRPr="00D942A6" w:rsidRDefault="00D942A6" w:rsidP="00D942A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EEFBED2" w14:textId="77777777" w:rsidR="00D942A6" w:rsidRPr="00D942A6" w:rsidRDefault="00D942A6" w:rsidP="00D942A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942A6">
        <w:rPr>
          <w:rFonts w:ascii="Courier New" w:hAnsi="Courier New" w:cs="Courier New"/>
          <w:b w:val="0"/>
        </w:rPr>
        <w:t>Que el estudio socioeconómico realizado indica que se trata de un grupo familiar nuclear;</w:t>
      </w:r>
    </w:p>
    <w:p w14:paraId="5E784B64" w14:textId="77777777" w:rsidR="00D942A6" w:rsidRPr="00D942A6" w:rsidRDefault="00D942A6" w:rsidP="00D942A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9810CE2" w14:textId="1736EE7A" w:rsidR="009B1F5C" w:rsidRPr="00D942A6" w:rsidRDefault="00D942A6" w:rsidP="00D942A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942A6">
        <w:rPr>
          <w:rFonts w:ascii="Courier New" w:hAnsi="Courier New" w:cs="Courier New"/>
          <w:b w:val="0"/>
        </w:rPr>
        <w:t>Que obtiene sus ingresos monetarios a través del único ingreso obtenido por medio del empleo de la solicitante</w:t>
      </w:r>
      <w:r>
        <w:rPr>
          <w:rFonts w:ascii="Courier New" w:hAnsi="Courier New" w:cs="Courier New"/>
          <w:b w:val="0"/>
        </w:rPr>
        <w:t>;</w:t>
      </w:r>
    </w:p>
    <w:p w14:paraId="248D122F" w14:textId="77777777" w:rsidR="00B61AF9" w:rsidRPr="00D942A6" w:rsidRDefault="00B61AF9" w:rsidP="00D942A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7F36A482" w:rsidR="008301B0" w:rsidRPr="00D942A6" w:rsidRDefault="008301B0" w:rsidP="00D942A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D942A6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B61AF9" w:rsidRPr="00D942A6">
        <w:rPr>
          <w:rFonts w:ascii="Courier New" w:eastAsia="Calibri" w:hAnsi="Courier New" w:cs="Courier New"/>
          <w:b w:val="0"/>
        </w:rPr>
        <w:t>Sesión Ordinaria del día 30</w:t>
      </w:r>
      <w:r w:rsidRPr="00D942A6">
        <w:rPr>
          <w:rFonts w:ascii="Courier New" w:eastAsia="Calibri" w:hAnsi="Courier New" w:cs="Courier New"/>
          <w:b w:val="0"/>
        </w:rPr>
        <w:t xml:space="preserve"> de noviembre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5CB441" w14:textId="6B0DF0A3" w:rsidR="00BB1C5A" w:rsidRDefault="00EF174D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1D231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7981A3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3FEB" w14:textId="0A228056" w:rsidR="00BA461C" w:rsidRDefault="00BA461C" w:rsidP="00B61AF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A461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A6D9404" w14:textId="223B00E2" w:rsidR="00682CB9" w:rsidRPr="00BA461C" w:rsidRDefault="00BA461C" w:rsidP="00BA461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20A2231" w14:textId="095C3167" w:rsidR="00B61AF9" w:rsidRPr="00D942A6" w:rsidRDefault="00974F32" w:rsidP="00D942A6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D942A6" w:rsidRPr="00D942A6">
        <w:rPr>
          <w:rFonts w:ascii="Courier New" w:hAnsi="Courier New" w:cs="Courier New"/>
          <w:b/>
          <w:sz w:val="24"/>
          <w:szCs w:val="24"/>
        </w:rPr>
        <w:t>EXIMIR</w:t>
      </w:r>
      <w:r w:rsidR="00D942A6" w:rsidRPr="00D942A6">
        <w:rPr>
          <w:rFonts w:ascii="Courier New" w:hAnsi="Courier New" w:cs="Courier New"/>
          <w:sz w:val="24"/>
          <w:szCs w:val="24"/>
        </w:rPr>
        <w:t xml:space="preserve"> el pago de Derechos de Introducción al Cementerio por la inhumación de los restos del joven Carrillo Sergio Mi</w:t>
      </w:r>
      <w:r w:rsidR="00D942A6">
        <w:rPr>
          <w:rFonts w:ascii="Courier New" w:hAnsi="Courier New" w:cs="Courier New"/>
          <w:sz w:val="24"/>
          <w:szCs w:val="24"/>
        </w:rPr>
        <w:t>guel en la Identificación N°5440.-</w:t>
      </w:r>
    </w:p>
    <w:p w14:paraId="147A1C3C" w14:textId="1C7E31C3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51F8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bookmarkStart w:id="0" w:name="_GoBack"/>
      <w:bookmarkEnd w:id="0"/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0604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1F84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BD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2A6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8B59C-411B-4DF4-86B3-2C104E28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2016-11-30T16:19:00Z</cp:lastPrinted>
  <dcterms:created xsi:type="dcterms:W3CDTF">2016-11-30T16:20:00Z</dcterms:created>
  <dcterms:modified xsi:type="dcterms:W3CDTF">2016-11-30T16:25:00Z</dcterms:modified>
</cp:coreProperties>
</file>