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2155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729F0873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2677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2677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10396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90952FF" w:rsidR="00E54752" w:rsidRPr="00A9631D" w:rsidRDefault="009D407D" w:rsidP="0078528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EE7DE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D00FF" w:rsidRPr="00EE7DEE">
        <w:rPr>
          <w:rFonts w:ascii="Courier New" w:hAnsi="Courier New" w:cs="Courier New"/>
          <w:sz w:val="24"/>
          <w:szCs w:val="24"/>
        </w:rPr>
        <w:t xml:space="preserve"> </w:t>
      </w:r>
      <w:r w:rsidR="00785280" w:rsidRPr="00785280">
        <w:rPr>
          <w:rFonts w:ascii="Courier New" w:hAnsi="Courier New" w:cs="Courier New"/>
          <w:sz w:val="24"/>
          <w:szCs w:val="24"/>
        </w:rPr>
        <w:t>El Expediente N° 657/05 – iniciado por el Sr. Maldonado</w:t>
      </w:r>
      <w:r w:rsidR="00785280" w:rsidRPr="00785280">
        <w:rPr>
          <w:rFonts w:ascii="Courier New" w:hAnsi="Courier New" w:cs="Courier New"/>
          <w:sz w:val="24"/>
          <w:szCs w:val="24"/>
        </w:rPr>
        <w:t xml:space="preserve"> </w:t>
      </w:r>
      <w:r w:rsidR="00785280" w:rsidRPr="00785280">
        <w:rPr>
          <w:rFonts w:ascii="Courier New" w:hAnsi="Courier New" w:cs="Courier New"/>
          <w:sz w:val="24"/>
          <w:szCs w:val="24"/>
        </w:rPr>
        <w:t>Héctor – Exención Tasas por Servicios a la Propiedad;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86ECA27" w14:textId="4EE5A79C" w:rsidR="00785280" w:rsidRPr="00785280" w:rsidRDefault="00785280" w:rsidP="0078528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85280">
        <w:rPr>
          <w:rFonts w:ascii="Courier New" w:hAnsi="Courier New" w:cs="Courier New"/>
          <w:b w:val="0"/>
        </w:rPr>
        <w:t>Que solicita la eximición de la deuda de Tasa por Servicios a de Propiedad de la Cuenta Municipal N° 00004741, Tasas por Servicios de Inspección General e Higiene Cuenta Municipal N° 01405 y Tasas por Servicios de Administración y Man</w:t>
      </w:r>
      <w:r>
        <w:rPr>
          <w:rFonts w:ascii="Courier New" w:hAnsi="Courier New" w:cs="Courier New"/>
          <w:b w:val="0"/>
        </w:rPr>
        <w:t xml:space="preserve">tenimientos de los Cementerios </w:t>
      </w:r>
      <w:r w:rsidRPr="00785280">
        <w:rPr>
          <w:rFonts w:ascii="Courier New" w:hAnsi="Courier New" w:cs="Courier New"/>
          <w:b w:val="0"/>
        </w:rPr>
        <w:t xml:space="preserve">Identificación N° 1343; </w:t>
      </w:r>
    </w:p>
    <w:p w14:paraId="2D4E1F3F" w14:textId="77777777" w:rsidR="00785280" w:rsidRPr="00785280" w:rsidRDefault="00785280" w:rsidP="0078528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9FF10C6" w14:textId="6DC6D5AA" w:rsidR="004E3BB4" w:rsidRDefault="00785280" w:rsidP="0078528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85280">
        <w:rPr>
          <w:rFonts w:ascii="Courier New" w:hAnsi="Courier New" w:cs="Courier New"/>
          <w:b w:val="0"/>
        </w:rPr>
        <w:t xml:space="preserve">Que el solicitante presenta problemas de salud. </w:t>
      </w:r>
    </w:p>
    <w:p w14:paraId="7FFFCFDE" w14:textId="77777777" w:rsidR="00785280" w:rsidRPr="00785280" w:rsidRDefault="00785280" w:rsidP="0078528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4EF4989" w14:textId="1A00FEDF" w:rsidR="00B12343" w:rsidRDefault="008301B0" w:rsidP="0078528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4E3BB4">
        <w:rPr>
          <w:rFonts w:ascii="Courier New" w:hAnsi="Courier New" w:cs="Courier New"/>
          <w:b w:val="0"/>
        </w:rPr>
        <w:t xml:space="preserve">Que evaluado el expediente por la Comisión de Hacienda emite despacho favorable, aprobado por unanimidad en </w:t>
      </w:r>
      <w:r w:rsidR="00B61AF9" w:rsidRPr="004E3BB4">
        <w:rPr>
          <w:rFonts w:ascii="Courier New" w:eastAsia="Calibri" w:hAnsi="Courier New" w:cs="Courier New"/>
          <w:b w:val="0"/>
        </w:rPr>
        <w:t>Sesión Ordinaria del día 30</w:t>
      </w:r>
      <w:r w:rsidRPr="004E3BB4">
        <w:rPr>
          <w:rFonts w:ascii="Courier New" w:eastAsia="Calibri" w:hAnsi="Courier New" w:cs="Courier New"/>
          <w:b w:val="0"/>
        </w:rPr>
        <w:t xml:space="preserve"> de noviembre de 2016.-</w:t>
      </w:r>
    </w:p>
    <w:p w14:paraId="333E76C5" w14:textId="77777777" w:rsidR="00785280" w:rsidRPr="00785280" w:rsidRDefault="00785280" w:rsidP="0078528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2F420D64" w:rsidR="00682CB9" w:rsidRDefault="00EF174D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5287E3" w14:textId="77777777" w:rsidR="004E3BB4" w:rsidRPr="004E3BB4" w:rsidRDefault="004E3BB4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DF595F" w14:textId="1E2DD174" w:rsidR="00B61AF9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4E3BB4">
        <w:rPr>
          <w:rFonts w:ascii="Courier New" w:hAnsi="Courier New" w:cs="Courier New"/>
          <w:sz w:val="24"/>
          <w:szCs w:val="24"/>
        </w:rPr>
        <w:t xml:space="preserve"> </w:t>
      </w:r>
      <w:r w:rsidR="00EE7DEE" w:rsidRPr="00785280">
        <w:rPr>
          <w:rFonts w:ascii="Courier New" w:hAnsi="Courier New" w:cs="Courier New"/>
          <w:b/>
          <w:sz w:val="24"/>
          <w:szCs w:val="24"/>
        </w:rPr>
        <w:t>EXIMIR</w:t>
      </w:r>
      <w:r w:rsidR="00EE7DEE" w:rsidRPr="00785280">
        <w:rPr>
          <w:rFonts w:ascii="Courier New" w:hAnsi="Courier New" w:cs="Courier New"/>
          <w:sz w:val="24"/>
          <w:szCs w:val="24"/>
        </w:rPr>
        <w:t xml:space="preserve"> en un 100% (Cien Por Ciento) el pago de la deuda de Tasa por Servicios </w:t>
      </w:r>
      <w:r w:rsidR="00785280" w:rsidRPr="00785280">
        <w:rPr>
          <w:rFonts w:ascii="Courier New" w:hAnsi="Courier New" w:cs="Courier New"/>
          <w:sz w:val="24"/>
          <w:szCs w:val="24"/>
        </w:rPr>
        <w:t xml:space="preserve">a la </w:t>
      </w:r>
      <w:r w:rsidR="00785280" w:rsidRPr="00785280">
        <w:rPr>
          <w:rFonts w:ascii="Courier New" w:hAnsi="Courier New" w:cs="Courier New"/>
          <w:sz w:val="24"/>
          <w:szCs w:val="24"/>
        </w:rPr>
        <w:t xml:space="preserve">Propiedad de la Cuenta Municipal </w:t>
      </w:r>
      <w:r w:rsidR="00785280" w:rsidRPr="00785280">
        <w:rPr>
          <w:rFonts w:ascii="Courier New" w:hAnsi="Courier New" w:cs="Courier New"/>
          <w:color w:val="000000"/>
          <w:sz w:val="24"/>
          <w:szCs w:val="24"/>
        </w:rPr>
        <w:t>N°00004741 hasta la promulgación de la presente.</w:t>
      </w:r>
    </w:p>
    <w:p w14:paraId="2761A958" w14:textId="0F43FE6E" w:rsidR="00785280" w:rsidRDefault="00785280" w:rsidP="00785280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2536BE27" w14:textId="79F9459E" w:rsidR="00785280" w:rsidRDefault="00785280" w:rsidP="00785280">
      <w:pPr>
        <w:spacing w:before="100" w:beforeAutospacing="1" w:line="360" w:lineRule="auto"/>
        <w:ind w:left="709" w:hanging="709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4D33F105" w14:textId="3A80BF75" w:rsidR="004E3BB4" w:rsidRDefault="00785280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4E3B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4E3B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4E3BB4">
        <w:rPr>
          <w:rFonts w:ascii="Courier New" w:hAnsi="Courier New" w:cs="Courier New"/>
          <w:sz w:val="24"/>
          <w:szCs w:val="24"/>
        </w:rPr>
        <w:t xml:space="preserve"> </w:t>
      </w:r>
      <w:r w:rsidRPr="004E3BB4">
        <w:rPr>
          <w:rFonts w:ascii="Courier New" w:hAnsi="Courier New" w:cs="Courier New"/>
          <w:b/>
          <w:sz w:val="24"/>
          <w:szCs w:val="24"/>
        </w:rPr>
        <w:t>EXIMIR</w:t>
      </w:r>
      <w:r w:rsidRPr="004E3BB4">
        <w:rPr>
          <w:rFonts w:ascii="Courier New" w:hAnsi="Courier New" w:cs="Courier New"/>
          <w:sz w:val="24"/>
          <w:szCs w:val="24"/>
        </w:rPr>
        <w:t xml:space="preserve"> en un 100% (Cien Por Ciento) el pago de la deuda de Tasa por Servicios </w:t>
      </w:r>
      <w:r>
        <w:rPr>
          <w:rFonts w:ascii="Courier New" w:hAnsi="Courier New" w:cs="Courier New"/>
          <w:sz w:val="24"/>
          <w:szCs w:val="24"/>
        </w:rPr>
        <w:t xml:space="preserve">de </w:t>
      </w:r>
      <w:r w:rsidRPr="00785280">
        <w:rPr>
          <w:rFonts w:ascii="Courier New" w:hAnsi="Courier New" w:cs="Courier New"/>
          <w:color w:val="000000"/>
          <w:sz w:val="24"/>
          <w:szCs w:val="24"/>
        </w:rPr>
        <w:t>Inspección General e Higiene Cuenta Municipal N° 01405, hasta la promulgación de la pre</w:t>
      </w:r>
      <w:r w:rsidRPr="00785280">
        <w:rPr>
          <w:rFonts w:ascii="Courier New" w:hAnsi="Courier New" w:cs="Courier New"/>
          <w:color w:val="000000"/>
          <w:sz w:val="24"/>
          <w:szCs w:val="24"/>
        </w:rPr>
        <w:t>sente.</w:t>
      </w:r>
    </w:p>
    <w:p w14:paraId="1C70BF6D" w14:textId="737E0183" w:rsidR="00A42345" w:rsidRPr="004E3BB4" w:rsidRDefault="00785280" w:rsidP="002C1C8E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4E3B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4E3B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4E3BB4">
        <w:rPr>
          <w:rFonts w:ascii="Courier New" w:hAnsi="Courier New" w:cs="Courier New"/>
          <w:sz w:val="24"/>
          <w:szCs w:val="24"/>
        </w:rPr>
        <w:t xml:space="preserve"> </w:t>
      </w:r>
      <w:r w:rsidRPr="002C1C8E">
        <w:rPr>
          <w:rFonts w:ascii="Courier New" w:hAnsi="Courier New" w:cs="Courier New"/>
          <w:b/>
          <w:sz w:val="24"/>
          <w:szCs w:val="24"/>
        </w:rPr>
        <w:t>EXIMIR</w:t>
      </w:r>
      <w:r w:rsidRPr="002C1C8E">
        <w:rPr>
          <w:rFonts w:ascii="Courier New" w:hAnsi="Courier New" w:cs="Courier New"/>
          <w:sz w:val="24"/>
          <w:szCs w:val="24"/>
        </w:rPr>
        <w:t xml:space="preserve"> </w:t>
      </w:r>
      <w:r w:rsidR="002C1C8E" w:rsidRPr="002C1C8E">
        <w:rPr>
          <w:rFonts w:ascii="Courier New" w:hAnsi="Courier New" w:cs="Courier New"/>
          <w:color w:val="000000"/>
          <w:sz w:val="24"/>
          <w:szCs w:val="24"/>
        </w:rPr>
        <w:t>la deuda que en</w:t>
      </w:r>
      <w:r w:rsidR="002C1C8E" w:rsidRPr="002C1C8E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2C1C8E" w:rsidRPr="002C1C8E">
        <w:rPr>
          <w:rFonts w:ascii="Courier New" w:hAnsi="Courier New" w:cs="Courier New"/>
          <w:color w:val="000000"/>
          <w:sz w:val="24"/>
          <w:szCs w:val="24"/>
        </w:rPr>
        <w:t>concepto de Tasas por Servicios de Administración y Mantenimientos de los Cementerios mantiene con la Municipalidad de Alta Gracia, hasta la promulgación de la</w:t>
      </w:r>
      <w:r w:rsidR="002C1C8E" w:rsidRPr="002C1C8E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2C1C8E" w:rsidRPr="002C1C8E">
        <w:rPr>
          <w:rFonts w:ascii="Courier New" w:hAnsi="Courier New" w:cs="Courier New"/>
          <w:color w:val="000000"/>
          <w:sz w:val="24"/>
          <w:szCs w:val="24"/>
        </w:rPr>
        <w:t>presente identificación N° 1343</w:t>
      </w:r>
      <w:r w:rsidR="002C1C8E">
        <w:rPr>
          <w:rFonts w:ascii="Courier New" w:hAnsi="Courier New" w:cs="Courier New"/>
          <w:color w:val="000000"/>
          <w:sz w:val="24"/>
          <w:szCs w:val="24"/>
        </w:rPr>
        <w:t>.</w:t>
      </w:r>
    </w:p>
    <w:p w14:paraId="147A1C3C" w14:textId="21E3F1BF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2C1C8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rt.4</w:t>
      </w:r>
      <w:bookmarkStart w:id="0" w:name="_GoBack"/>
      <w:bookmarkEnd w:id="0"/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2C1C8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5E96C1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61A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TREINTA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1551A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C8E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962CB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3BB4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2677A"/>
    <w:rsid w:val="00530FD0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573F4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4653"/>
    <w:rsid w:val="005C7B17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85280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1F5C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9631D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1AF9"/>
    <w:rsid w:val="00B64B94"/>
    <w:rsid w:val="00B65811"/>
    <w:rsid w:val="00B75ABF"/>
    <w:rsid w:val="00B9398C"/>
    <w:rsid w:val="00B95D29"/>
    <w:rsid w:val="00BA428F"/>
    <w:rsid w:val="00BA461C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5AF3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E7DEE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7BC19-EC8D-4AF3-A5A6-BABAED7FC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2016-12-01T11:32:00Z</cp:lastPrinted>
  <dcterms:created xsi:type="dcterms:W3CDTF">2016-12-01T11:43:00Z</dcterms:created>
  <dcterms:modified xsi:type="dcterms:W3CDTF">2016-12-01T11:56:00Z</dcterms:modified>
</cp:coreProperties>
</file>