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5527AB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171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171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E96930C" w:rsidR="00E54752" w:rsidRPr="006D3B00" w:rsidRDefault="009D407D" w:rsidP="00BC20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6D3B00" w:rsidRPr="006D3B00">
        <w:rPr>
          <w:rFonts w:ascii="Courier New" w:hAnsi="Courier New" w:cs="Courier New"/>
          <w:sz w:val="24"/>
          <w:szCs w:val="24"/>
        </w:rPr>
        <w:t>El Expediente N° 2433/16 – iniciado por el Sr. Gómez</w:t>
      </w:r>
      <w:r w:rsidR="006D3B00" w:rsidRPr="006D3B00">
        <w:rPr>
          <w:rFonts w:ascii="Courier New" w:hAnsi="Courier New" w:cs="Courier New"/>
          <w:sz w:val="24"/>
          <w:szCs w:val="24"/>
        </w:rPr>
        <w:t xml:space="preserve"> </w:t>
      </w:r>
      <w:r w:rsidR="006D3B00" w:rsidRPr="006D3B00">
        <w:rPr>
          <w:rFonts w:ascii="Courier New" w:hAnsi="Courier New" w:cs="Courier New"/>
          <w:sz w:val="24"/>
          <w:szCs w:val="24"/>
        </w:rPr>
        <w:t xml:space="preserve">Claudio Norberto Adrián </w:t>
      </w:r>
      <w:r w:rsidR="006D3B00" w:rsidRPr="006D3B00">
        <w:rPr>
          <w:rFonts w:ascii="Courier New" w:hAnsi="Courier New" w:cs="Courier New"/>
          <w:sz w:val="24"/>
          <w:szCs w:val="24"/>
        </w:rPr>
        <w:t>– Solicitud</w:t>
      </w:r>
      <w:r w:rsidR="006D3B00" w:rsidRPr="006D3B00">
        <w:rPr>
          <w:rFonts w:ascii="Courier New" w:hAnsi="Courier New" w:cs="Courier New"/>
          <w:sz w:val="24"/>
          <w:szCs w:val="24"/>
        </w:rPr>
        <w:t xml:space="preserve"> canje por impuestos</w:t>
      </w:r>
      <w:r w:rsidR="006D3B00" w:rsidRPr="006D3B00">
        <w:rPr>
          <w:rFonts w:ascii="Courier New" w:hAnsi="Courier New" w:cs="Courier New"/>
          <w:sz w:val="24"/>
          <w:szCs w:val="24"/>
        </w:rPr>
        <w:t xml:space="preserve"> </w:t>
      </w:r>
      <w:r w:rsidR="006D3B00" w:rsidRPr="006D3B00">
        <w:rPr>
          <w:rFonts w:ascii="Courier New" w:hAnsi="Courier New" w:cs="Courier New"/>
          <w:sz w:val="24"/>
          <w:szCs w:val="24"/>
        </w:rPr>
        <w:t>Ref. Expedientes N° 862-I-11 y 907-I-11;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8F45AB7" w14:textId="2DDA4995" w:rsidR="008D5E4A" w:rsidRPr="008D5E4A" w:rsidRDefault="00A42345" w:rsidP="008D5E4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D5E4A">
        <w:rPr>
          <w:rFonts w:ascii="Courier New" w:hAnsi="Courier New" w:cs="Courier New"/>
          <w:b w:val="0"/>
        </w:rPr>
        <w:t xml:space="preserve">Que </w:t>
      </w:r>
      <w:r w:rsidR="008D5E4A" w:rsidRPr="008D5E4A">
        <w:rPr>
          <w:rFonts w:ascii="Courier New" w:hAnsi="Courier New" w:cs="Courier New"/>
          <w:b w:val="0"/>
        </w:rPr>
        <w:t xml:space="preserve">solicita el canje de impuestos de Tasas por Servicios a la Propiedad Cuenta Municipal N° 00012770; </w:t>
      </w:r>
    </w:p>
    <w:p w14:paraId="2148CD9D" w14:textId="77777777" w:rsidR="008D5E4A" w:rsidRPr="008D5E4A" w:rsidRDefault="008D5E4A" w:rsidP="008D5E4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104BD2E" w14:textId="77777777" w:rsidR="008D5E4A" w:rsidRPr="008D5E4A" w:rsidRDefault="008D5E4A" w:rsidP="008D5E4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D5E4A">
        <w:rPr>
          <w:rFonts w:ascii="Courier New" w:hAnsi="Courier New" w:cs="Courier New"/>
          <w:b w:val="0"/>
        </w:rPr>
        <w:t>Que inició los Expedientes N° 862/I/11 y 907/I/11 en concepto de servicios prestados a esta Municipalidad en el año 2011;</w:t>
      </w:r>
    </w:p>
    <w:p w14:paraId="7D6ED384" w14:textId="0D117939" w:rsidR="00C51B0C" w:rsidRPr="008D5E4A" w:rsidRDefault="00C51B0C" w:rsidP="008D5E4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8D5E4A" w:rsidRDefault="008301B0" w:rsidP="008D5E4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8D5E4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8D5E4A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8D5E4A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678A0DF5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8D5E4A" w:rsidRPr="008D5E4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8D5E4A" w:rsidRPr="008D5E4A">
        <w:rPr>
          <w:rFonts w:ascii="Courier New" w:hAnsi="Courier New" w:cs="Courier New"/>
          <w:sz w:val="24"/>
          <w:szCs w:val="24"/>
        </w:rPr>
        <w:t>en un 100% (Cien Por Ciento)</w:t>
      </w:r>
      <w:r w:rsidR="008D5E4A" w:rsidRPr="008D5E4A">
        <w:rPr>
          <w:rFonts w:ascii="Courier New" w:hAnsi="Courier New" w:cs="Courier New"/>
          <w:sz w:val="24"/>
          <w:szCs w:val="24"/>
        </w:rPr>
        <w:t xml:space="preserve"> el pago de la deuda de Tasa por Servicios a la propiedad de la </w:t>
      </w:r>
      <w:r w:rsidR="008D5E4A" w:rsidRPr="008D5E4A">
        <w:rPr>
          <w:rFonts w:ascii="Courier New" w:hAnsi="Courier New" w:cs="Courier New"/>
          <w:color w:val="000000"/>
          <w:sz w:val="24"/>
          <w:szCs w:val="24"/>
        </w:rPr>
        <w:t>Cuenta Municipal N° 00012770 hasta diciembre de 2017</w:t>
      </w:r>
      <w:r w:rsidR="008D5E4A" w:rsidRPr="008D5E4A">
        <w:rPr>
          <w:rFonts w:ascii="Courier New" w:hAnsi="Courier New" w:cs="Courier New"/>
          <w:color w:val="000000"/>
          <w:sz w:val="24"/>
          <w:szCs w:val="24"/>
        </w:rPr>
        <w:t xml:space="preserve">. </w:t>
      </w:r>
    </w:p>
    <w:p w14:paraId="023509BC" w14:textId="77777777" w:rsidR="008D5E4A" w:rsidRPr="008D5E4A" w:rsidRDefault="008D5E4A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0BDC7AC6" w14:textId="143754D7" w:rsidR="00BC20B6" w:rsidRDefault="00BC20B6" w:rsidP="00BC20B6">
      <w:pPr>
        <w:spacing w:before="100" w:before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C20B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8097197" w14:textId="239CB353" w:rsidR="00BC20B6" w:rsidRPr="00BC20B6" w:rsidRDefault="00BC20B6" w:rsidP="00BC20B6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2AB94C1A" w14:textId="0161C694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1C8AC-B6FB-4AB7-AFC0-247B4B06D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2016-12-14T16:15:00Z</cp:lastPrinted>
  <dcterms:created xsi:type="dcterms:W3CDTF">2016-12-14T16:19:00Z</dcterms:created>
  <dcterms:modified xsi:type="dcterms:W3CDTF">2016-12-14T16:23:00Z</dcterms:modified>
</cp:coreProperties>
</file>