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33C969D5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4431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4431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10441</w:t>
      </w:r>
    </w:p>
    <w:p w14:paraId="719C0B53" w14:textId="5CC5B3CA" w:rsidR="00E54752" w:rsidRPr="0014431C" w:rsidRDefault="009D407D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5C7CDA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5C7CDA">
        <w:rPr>
          <w:rFonts w:ascii="Courier New" w:hAnsi="Courier New" w:cs="Courier New"/>
          <w:sz w:val="24"/>
          <w:szCs w:val="24"/>
        </w:rPr>
        <w:t xml:space="preserve"> </w:t>
      </w:r>
      <w:r w:rsidR="0014431C" w:rsidRPr="0014431C">
        <w:rPr>
          <w:rFonts w:ascii="Courier New" w:hAnsi="Courier New" w:cs="Courier New"/>
          <w:sz w:val="24"/>
          <w:szCs w:val="24"/>
        </w:rPr>
        <w:t>El Expediente N° 1080/99 – Acumulados a Expedientes N°1019/03 y 1305/02 - iniciado por la Sra. Polanco Ana María – Eximición Tasas por Servicios a la 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F88C13B" w14:textId="3D62BD73" w:rsidR="0014431C" w:rsidRPr="003A7FAA" w:rsidRDefault="00B0103B" w:rsidP="003A7FA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A7FAA">
        <w:rPr>
          <w:rFonts w:ascii="Courier New" w:hAnsi="Courier New" w:cs="Courier New"/>
          <w:b w:val="0"/>
        </w:rPr>
        <w:t>Que</w:t>
      </w:r>
      <w:r w:rsidR="005C7CDA" w:rsidRPr="003A7FAA">
        <w:rPr>
          <w:rFonts w:ascii="Courier New" w:hAnsi="Courier New" w:cs="Courier New"/>
          <w:b w:val="0"/>
        </w:rPr>
        <w:t xml:space="preserve"> </w:t>
      </w:r>
      <w:r w:rsidR="0014431C" w:rsidRPr="003A7FA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00026232;    </w:t>
      </w:r>
    </w:p>
    <w:p w14:paraId="3C69E9C6" w14:textId="77777777" w:rsidR="0014431C" w:rsidRPr="003A7FAA" w:rsidRDefault="0014431C" w:rsidP="003A7FA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A1C542" w14:textId="463A15CA" w:rsidR="005C7CDA" w:rsidRPr="003A7FAA" w:rsidRDefault="0014431C" w:rsidP="003A7FA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A7FAA">
        <w:rPr>
          <w:rFonts w:ascii="Courier New" w:hAnsi="Courier New" w:cs="Courier New"/>
          <w:b w:val="0"/>
        </w:rPr>
        <w:t xml:space="preserve">Que la situación económica de la solicitante es muy inestable para afrontar la deuda.   </w:t>
      </w:r>
    </w:p>
    <w:p w14:paraId="081EB57A" w14:textId="09A98BA6" w:rsidR="00B0103B" w:rsidRPr="003A7FAA" w:rsidRDefault="00B0103B" w:rsidP="003A7FA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A7FAA">
        <w:rPr>
          <w:rFonts w:ascii="Courier New" w:hAnsi="Courier New" w:cs="Courier New"/>
          <w:b w:val="0"/>
        </w:rPr>
        <w:t xml:space="preserve"> </w:t>
      </w:r>
    </w:p>
    <w:p w14:paraId="4D91A1C0" w14:textId="05517273" w:rsidR="008301B0" w:rsidRPr="003A7FAA" w:rsidRDefault="008301B0" w:rsidP="003A7FA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3A7FA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5C7CDA" w:rsidRPr="003A7FAA">
        <w:rPr>
          <w:rFonts w:ascii="Courier New" w:eastAsia="Calibri" w:hAnsi="Courier New" w:cs="Courier New"/>
          <w:b w:val="0"/>
          <w:lang w:val="es-ES_tradnl"/>
        </w:rPr>
        <w:t>Sesión Ordinaria del día 15</w:t>
      </w:r>
      <w:r w:rsidR="000F4FC5" w:rsidRPr="003A7FAA">
        <w:rPr>
          <w:rFonts w:ascii="Courier New" w:eastAsia="Calibri" w:hAnsi="Courier New" w:cs="Courier New"/>
          <w:b w:val="0"/>
          <w:lang w:val="es-ES_tradnl"/>
        </w:rPr>
        <w:t xml:space="preserve"> de marzo de 2017</w:t>
      </w:r>
      <w:r w:rsidRPr="003A7FAA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3A7FAA" w:rsidRDefault="00B12343" w:rsidP="003A7FA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909DDF" w14:textId="14BC33C4" w:rsidR="00320311" w:rsidRDefault="00EF174D" w:rsidP="005C7CD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A5B74C" w14:textId="77777777" w:rsidR="003A7FAA" w:rsidRDefault="003A7FAA" w:rsidP="005C7CD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F70D49" w14:textId="77777777" w:rsidR="003A7FAA" w:rsidRDefault="003A7FAA" w:rsidP="005C7CD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E75BF30" w14:textId="32FFE901" w:rsidR="003A7FAA" w:rsidRDefault="00EA3830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3A7FAA">
        <w:rPr>
          <w:rFonts w:ascii="Courier New" w:hAnsi="Courier New" w:cs="Courier New"/>
          <w:b/>
          <w:sz w:val="24"/>
          <w:szCs w:val="24"/>
        </w:rPr>
        <w:t>EXIMIR</w:t>
      </w:r>
      <w:r w:rsidR="003267D0">
        <w:rPr>
          <w:rFonts w:ascii="Courier New" w:hAnsi="Courier New" w:cs="Courier New"/>
          <w:sz w:val="24"/>
          <w:szCs w:val="24"/>
        </w:rPr>
        <w:t xml:space="preserve"> en un 100% (Cien Por Ciento)</w:t>
      </w:r>
      <w:r w:rsidR="003A7FAA" w:rsidRPr="003A7FAA">
        <w:rPr>
          <w:rFonts w:ascii="Courier New" w:hAnsi="Courier New" w:cs="Courier New"/>
          <w:sz w:val="24"/>
          <w:szCs w:val="24"/>
        </w:rPr>
        <w:t xml:space="preserve"> la deuda que mantiene con el Municipio de la Cuenta Municipal N°00026232 de la Tasa por Servicios a la Propiedad.</w:t>
      </w:r>
    </w:p>
    <w:p w14:paraId="2AFD8054" w14:textId="77777777" w:rsidR="003A7FAA" w:rsidRDefault="003A7FAA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60FE2A4" w14:textId="063499D0" w:rsidR="00B0103B" w:rsidRPr="003A7FAA" w:rsidRDefault="003A7FAA" w:rsidP="005C7CD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3A7FAA">
        <w:rPr>
          <w:rFonts w:ascii="Courier New" w:hAnsi="Courier New" w:cs="Courier New"/>
          <w:sz w:val="24"/>
          <w:szCs w:val="24"/>
        </w:rPr>
        <w:t xml:space="preserve"> </w:t>
      </w:r>
    </w:p>
    <w:p w14:paraId="7DE64515" w14:textId="1D0D5595" w:rsidR="00320311" w:rsidRDefault="00320311" w:rsidP="005C7CDA">
      <w:pPr>
        <w:spacing w:before="100" w:beforeAutospacing="1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1E83C58" w14:textId="587445A5" w:rsidR="003A7FAA" w:rsidRPr="003A7FAA" w:rsidRDefault="003A7FAA" w:rsidP="003A7FAA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3A7F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AUTORIZAR </w:t>
      </w:r>
      <w:r w:rsidRPr="003A7FA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al Departamento Ejecutivo </w:t>
      </w:r>
      <w:r w:rsidRPr="003A7FAA">
        <w:rPr>
          <w:rFonts w:ascii="Courier New" w:hAnsi="Courier New" w:cs="Courier New"/>
          <w:sz w:val="24"/>
          <w:szCs w:val="24"/>
        </w:rPr>
        <w:t>a realizar el descuento a la titular del (CINCUENTA POR CIENTO) 50% de la Tasa por Servicios a la Propiedad Cuenta Municipal N° 00007973 hasta diciembre de 2017 desde la promulgación de la presente.-</w:t>
      </w:r>
    </w:p>
    <w:p w14:paraId="12BF53F2" w14:textId="61F5F621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0103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C322B7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62FC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20311"/>
    <w:rsid w:val="003267D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A33FB-046A-4DEC-9A39-24EB5FAD0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2016-12-27T14:18:00Z</cp:lastPrinted>
  <dcterms:created xsi:type="dcterms:W3CDTF">2017-03-16T20:40:00Z</dcterms:created>
  <dcterms:modified xsi:type="dcterms:W3CDTF">2017-03-16T20:55:00Z</dcterms:modified>
</cp:coreProperties>
</file>