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6590F1" w14:textId="20C9E58B" w:rsidR="00D23CA8" w:rsidRDefault="00667965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C187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2C187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10443</w:t>
      </w:r>
    </w:p>
    <w:p w14:paraId="5BE6053B" w14:textId="77777777" w:rsidR="00321270" w:rsidRDefault="00321270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EB3ECB8" w14:textId="22E90C9A" w:rsidR="00321270" w:rsidRPr="00EE3709" w:rsidRDefault="009D407D" w:rsidP="00321270">
      <w:pPr>
        <w:spacing w:line="360" w:lineRule="auto"/>
        <w:ind w:left="851" w:hanging="425"/>
        <w:jc w:val="both"/>
        <w:rPr>
          <w:rFonts w:ascii="Courier New" w:hAnsi="Courier New" w:cs="Courier New"/>
          <w:sz w:val="28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5C7CDA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 w:rsidRPr="005C7CDA">
        <w:rPr>
          <w:rFonts w:ascii="Courier New" w:hAnsi="Courier New" w:cs="Courier New"/>
          <w:sz w:val="24"/>
          <w:szCs w:val="24"/>
        </w:rPr>
        <w:t xml:space="preserve"> </w:t>
      </w:r>
      <w:r w:rsidR="002C1872" w:rsidRPr="00EE3709">
        <w:rPr>
          <w:rFonts w:ascii="Courier New" w:hAnsi="Courier New" w:cs="Courier New"/>
          <w:sz w:val="24"/>
        </w:rPr>
        <w:t xml:space="preserve">El Expediente N° 1315/08 Acumulado a </w:t>
      </w:r>
      <w:proofErr w:type="spellStart"/>
      <w:r w:rsidR="002C1872" w:rsidRPr="00EE3709">
        <w:rPr>
          <w:rFonts w:ascii="Courier New" w:hAnsi="Courier New" w:cs="Courier New"/>
          <w:sz w:val="24"/>
        </w:rPr>
        <w:t>Exp</w:t>
      </w:r>
      <w:proofErr w:type="spellEnd"/>
      <w:r w:rsidR="002C1872" w:rsidRPr="00EE3709">
        <w:rPr>
          <w:rFonts w:ascii="Courier New" w:hAnsi="Courier New" w:cs="Courier New"/>
          <w:sz w:val="24"/>
        </w:rPr>
        <w:t xml:space="preserve">. N° 1608/11– iniciado por el Sr. Peri </w:t>
      </w:r>
      <w:r w:rsidR="00671396">
        <w:rPr>
          <w:rFonts w:ascii="Courier New" w:hAnsi="Courier New" w:cs="Courier New"/>
          <w:sz w:val="24"/>
        </w:rPr>
        <w:t>Héctor Juan.</w:t>
      </w:r>
      <w:bookmarkStart w:id="0" w:name="_GoBack"/>
      <w:bookmarkEnd w:id="0"/>
      <w:r w:rsidR="002C1872" w:rsidRPr="00EE3709">
        <w:rPr>
          <w:rFonts w:ascii="Courier New" w:hAnsi="Courier New" w:cs="Courier New"/>
          <w:sz w:val="24"/>
        </w:rPr>
        <w:t xml:space="preserve"> – Exención Tasas por Servicios a la Propiedad; y</w:t>
      </w:r>
    </w:p>
    <w:p w14:paraId="719C0B53" w14:textId="1A281DD8" w:rsidR="00E54752" w:rsidRPr="0014431C" w:rsidRDefault="00E54752" w:rsidP="00320311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535067C" w14:textId="5DACE723" w:rsidR="002C1872" w:rsidRPr="002C1872" w:rsidRDefault="00B0103B" w:rsidP="002C187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C1872">
        <w:rPr>
          <w:rFonts w:ascii="Courier New" w:hAnsi="Courier New" w:cs="Courier New"/>
          <w:b w:val="0"/>
        </w:rPr>
        <w:t>Que</w:t>
      </w:r>
      <w:r w:rsidR="005C7CDA" w:rsidRPr="002C1872">
        <w:rPr>
          <w:rFonts w:ascii="Courier New" w:hAnsi="Courier New" w:cs="Courier New"/>
          <w:b w:val="0"/>
        </w:rPr>
        <w:t xml:space="preserve"> </w:t>
      </w:r>
      <w:r w:rsidR="002C1872" w:rsidRPr="002C1872">
        <w:rPr>
          <w:rFonts w:ascii="Courier New" w:hAnsi="Courier New" w:cs="Courier New"/>
          <w:b w:val="0"/>
        </w:rPr>
        <w:t xml:space="preserve">solicita la eximición de la deuda de Tasa por Servicios a la Propiedad Cuenta Municipal N° 00010808; </w:t>
      </w:r>
    </w:p>
    <w:p w14:paraId="6E46AF77" w14:textId="77777777" w:rsidR="002C1872" w:rsidRPr="002C1872" w:rsidRDefault="002C1872" w:rsidP="002C187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8C66211" w14:textId="77777777" w:rsidR="002C1872" w:rsidRPr="002C1872" w:rsidRDefault="002C1872" w:rsidP="002C187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C1872">
        <w:rPr>
          <w:rFonts w:ascii="Courier New" w:hAnsi="Courier New" w:cs="Courier New"/>
          <w:b w:val="0"/>
        </w:rPr>
        <w:t>Que el Informe Social realizado por la Secretaría de Desarrollo Social expresa que el solicitante no puede cubrir los gastos originados para afrontar el pago correspondiente.</w:t>
      </w:r>
    </w:p>
    <w:p w14:paraId="081EB57A" w14:textId="1A1A594C" w:rsidR="00B0103B" w:rsidRPr="002C1872" w:rsidRDefault="00B0103B" w:rsidP="002C1872">
      <w:pPr>
        <w:spacing w:line="360" w:lineRule="auto"/>
        <w:jc w:val="both"/>
        <w:rPr>
          <w:rFonts w:ascii="Courier New" w:hAnsi="Courier New" w:cs="Courier New"/>
        </w:rPr>
      </w:pPr>
    </w:p>
    <w:p w14:paraId="4D91A1C0" w14:textId="05517273" w:rsidR="008301B0" w:rsidRPr="002C1872" w:rsidRDefault="008301B0" w:rsidP="002C1872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2C187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</w:t>
      </w:r>
      <w:r w:rsidR="00AA31A2" w:rsidRPr="002C187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la Comisi</w:t>
      </w:r>
      <w:r w:rsidR="00814147" w:rsidRPr="002C187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ón de </w:t>
      </w:r>
      <w:r w:rsidR="008E5AF2" w:rsidRPr="002C187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Hacienda</w:t>
      </w:r>
      <w:r w:rsidR="00AA31A2" w:rsidRPr="002C187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emite </w:t>
      </w:r>
      <w:r w:rsidR="008E5AF2" w:rsidRPr="002C187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despacho</w:t>
      </w:r>
      <w:r w:rsidR="000416B2" w:rsidRPr="002C187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favorable, aprobado por unanimidad</w:t>
      </w:r>
      <w:r w:rsidR="00AA31A2" w:rsidRPr="002C187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Pr="002C187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en </w:t>
      </w:r>
      <w:r w:rsidR="005C7CDA" w:rsidRPr="002C1872">
        <w:rPr>
          <w:rFonts w:ascii="Courier New" w:eastAsia="Calibri" w:hAnsi="Courier New" w:cs="Courier New"/>
          <w:b w:val="0"/>
          <w:lang w:val="es-ES_tradnl"/>
        </w:rPr>
        <w:t>Sesión Ordinaria del día 15</w:t>
      </w:r>
      <w:r w:rsidR="000F4FC5" w:rsidRPr="002C1872">
        <w:rPr>
          <w:rFonts w:ascii="Courier New" w:eastAsia="Calibri" w:hAnsi="Courier New" w:cs="Courier New"/>
          <w:b w:val="0"/>
          <w:lang w:val="es-ES_tradnl"/>
        </w:rPr>
        <w:t xml:space="preserve"> de marzo de 2017</w:t>
      </w:r>
      <w:r w:rsidRPr="002C1872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0792DB92" w:rsidR="00B12343" w:rsidRPr="00321270" w:rsidRDefault="00B12343" w:rsidP="0032127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3F70D49" w14:textId="0F70DB4B" w:rsidR="003A7FAA" w:rsidRDefault="00EF174D" w:rsidP="00EE370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E75BF30" w14:textId="62222E09" w:rsidR="003A7FAA" w:rsidRPr="002E00AA" w:rsidRDefault="00EA3830" w:rsidP="005C7CDA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3A7FAA" w:rsidRPr="002E00AA">
        <w:rPr>
          <w:rFonts w:ascii="Courier New" w:hAnsi="Courier New" w:cs="Courier New"/>
          <w:b/>
          <w:sz w:val="24"/>
          <w:szCs w:val="24"/>
        </w:rPr>
        <w:t>EXIMIR</w:t>
      </w:r>
      <w:r w:rsidR="003A7FAA" w:rsidRPr="002E00AA">
        <w:rPr>
          <w:rFonts w:ascii="Courier New" w:hAnsi="Courier New" w:cs="Courier New"/>
          <w:sz w:val="24"/>
          <w:szCs w:val="24"/>
        </w:rPr>
        <w:t xml:space="preserve"> </w:t>
      </w:r>
      <w:r w:rsidR="002E00AA" w:rsidRPr="002E00AA">
        <w:rPr>
          <w:rFonts w:ascii="Courier New" w:hAnsi="Courier New" w:cs="Courier New"/>
          <w:sz w:val="24"/>
          <w:szCs w:val="24"/>
        </w:rPr>
        <w:t xml:space="preserve">en un 100% (Cien Por Ciento) el pago de la deuda </w:t>
      </w:r>
      <w:r w:rsidR="002E00AA" w:rsidRPr="002E00AA">
        <w:rPr>
          <w:rFonts w:ascii="Courier New" w:hAnsi="Courier New" w:cs="Courier New"/>
          <w:color w:val="000000"/>
          <w:sz w:val="24"/>
          <w:szCs w:val="24"/>
        </w:rPr>
        <w:t xml:space="preserve">de Tasa por Servicios a la Propiedad Cuenta Municipal N° 00010808 </w:t>
      </w:r>
      <w:r w:rsidR="002E00AA" w:rsidRPr="002E00AA">
        <w:rPr>
          <w:rFonts w:ascii="Courier New" w:hAnsi="Courier New" w:cs="Courier New"/>
          <w:sz w:val="24"/>
          <w:szCs w:val="24"/>
        </w:rPr>
        <w:t xml:space="preserve">hasta </w:t>
      </w:r>
      <w:proofErr w:type="gramStart"/>
      <w:r w:rsidR="002E00AA" w:rsidRPr="002E00AA">
        <w:rPr>
          <w:rFonts w:ascii="Courier New" w:hAnsi="Courier New" w:cs="Courier New"/>
          <w:sz w:val="24"/>
          <w:szCs w:val="24"/>
        </w:rPr>
        <w:t>Diciembre</w:t>
      </w:r>
      <w:proofErr w:type="gramEnd"/>
      <w:r w:rsidR="002E00AA" w:rsidRPr="002E00AA">
        <w:rPr>
          <w:rFonts w:ascii="Courier New" w:hAnsi="Courier New" w:cs="Courier New"/>
          <w:sz w:val="24"/>
          <w:szCs w:val="24"/>
        </w:rPr>
        <w:t xml:space="preserve"> de 2017 inclusive</w:t>
      </w:r>
    </w:p>
    <w:p w14:paraId="7DE64515" w14:textId="1D0D5595" w:rsidR="00320311" w:rsidRDefault="00320311" w:rsidP="00321270">
      <w:pPr>
        <w:spacing w:before="100" w:beforeAutospacing="1" w:line="360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6744F4D" w14:textId="60F89BD9" w:rsidR="00A75DE8" w:rsidRDefault="00320311" w:rsidP="00320311">
      <w:pPr>
        <w:spacing w:before="100" w:beforeAutospacing="1" w:line="360" w:lineRule="auto"/>
        <w:ind w:left="993" w:hanging="99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2BF53F2" w14:textId="566AC98C" w:rsidR="008E5AF2" w:rsidRDefault="008E5AF2" w:rsidP="008E5AF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32127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C322B7A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662FC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QUINCE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MARZO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F3104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396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C1DBC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5EACF-FDF2-4733-B5B4-A6AE0A14C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182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2017-03-16T21:14:00Z</cp:lastPrinted>
  <dcterms:created xsi:type="dcterms:W3CDTF">2017-03-16T21:14:00Z</dcterms:created>
  <dcterms:modified xsi:type="dcterms:W3CDTF">2017-03-20T12:43:00Z</dcterms:modified>
</cp:coreProperties>
</file>