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08A32D88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A49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A49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10454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27D33B2" w:rsidR="00E54752" w:rsidRPr="0014431C" w:rsidRDefault="00982089" w:rsidP="00820BC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F962B4"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="00D158E6">
        <w:rPr>
          <w:rFonts w:ascii="Courier New" w:hAnsi="Courier New" w:cs="Courier New"/>
          <w:sz w:val="24"/>
          <w:szCs w:val="24"/>
          <w:lang w:val="es-ES_tradnl"/>
        </w:rPr>
        <w:t>La Ordenanza Nº 10235 y su modificatoria que establece</w:t>
      </w:r>
      <w:r w:rsidR="006B48EF" w:rsidRPr="006B48E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B48EF">
        <w:rPr>
          <w:rFonts w:ascii="Courier New" w:hAnsi="Courier New" w:cs="Courier New"/>
          <w:sz w:val="24"/>
          <w:szCs w:val="24"/>
          <w:lang w:val="es-ES_tradnl"/>
        </w:rPr>
        <w:t>la estructura orgánica municipal;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D4E030D" w14:textId="77777777" w:rsidR="009329A4" w:rsidRDefault="009329A4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B4B66AD" w14:textId="62B2AE0F" w:rsidR="006B48EF" w:rsidRDefault="006B48EF" w:rsidP="006B48EF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6B48EF">
        <w:rPr>
          <w:rFonts w:ascii="Courier New" w:hAnsi="Courier New" w:cs="Courier New"/>
          <w:b w:val="0"/>
          <w:lang w:val="es-ES_tradnl"/>
        </w:rPr>
        <w:t>Que la Carta Orgánica Municipal en su art. 79 inc. 15 establece que la organización y funcionamiento de la administración municipal es a iniciativa exclusiva del Departamento Ejecutivo;</w:t>
      </w:r>
    </w:p>
    <w:p w14:paraId="3FA13C50" w14:textId="77777777" w:rsidR="006B48EF" w:rsidRPr="006B48EF" w:rsidRDefault="006B48EF" w:rsidP="006B48EF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081EB57A" w14:textId="76023D71" w:rsidR="00B0103B" w:rsidRPr="006B48EF" w:rsidRDefault="006B48EF" w:rsidP="006B48EF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6B48EF">
        <w:rPr>
          <w:rFonts w:ascii="Courier New" w:hAnsi="Courier New" w:cs="Courier New"/>
          <w:b w:val="0"/>
          <w:lang w:val="es-ES_tradnl"/>
        </w:rPr>
        <w:t>Que en uso de las atribuciones correspondientes y en miras a continuar con el proceso de implementación de una gestión pública, eficiente, integradora, ágil, próxima a los vecinos y al lado de los empleados, se hace necesario realizar algunas modificaciones y adecuaciones de tareas en el organigrama municipal.</w:t>
      </w:r>
    </w:p>
    <w:p w14:paraId="78AB370D" w14:textId="77777777" w:rsidR="002F7BCA" w:rsidRPr="006B48EF" w:rsidRDefault="002F7BCA" w:rsidP="006B48E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2CE76339" w:rsidR="008301B0" w:rsidRDefault="00207422" w:rsidP="006B48E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6B48EF">
        <w:rPr>
          <w:rFonts w:ascii="Courier New" w:hAnsi="Courier New" w:cs="Courier New"/>
          <w:b w:val="0"/>
        </w:rPr>
        <w:t>Que evaluado el Proyecto de Ordenanza</w:t>
      </w:r>
      <w:r w:rsidR="00F962B4" w:rsidRPr="006B48EF">
        <w:rPr>
          <w:rFonts w:ascii="Courier New" w:hAnsi="Courier New" w:cs="Courier New"/>
          <w:b w:val="0"/>
        </w:rPr>
        <w:t xml:space="preserve"> elevado por el Departamento Ejecutivo</w:t>
      </w:r>
      <w:r w:rsidR="008301B0" w:rsidRPr="006B48EF">
        <w:rPr>
          <w:rFonts w:ascii="Courier New" w:hAnsi="Courier New" w:cs="Courier New"/>
          <w:b w:val="0"/>
        </w:rPr>
        <w:t xml:space="preserve"> por </w:t>
      </w:r>
      <w:r w:rsidR="008E184D">
        <w:rPr>
          <w:rFonts w:ascii="Courier New" w:hAnsi="Courier New" w:cs="Courier New"/>
          <w:b w:val="0"/>
        </w:rPr>
        <w:t>el concejo constituido en comisión</w:t>
      </w:r>
      <w:r w:rsidR="00F962B4" w:rsidRPr="006B48EF">
        <w:rPr>
          <w:rFonts w:ascii="Courier New" w:hAnsi="Courier New" w:cs="Courier New"/>
          <w:b w:val="0"/>
        </w:rPr>
        <w:t xml:space="preserve"> queda</w:t>
      </w:r>
      <w:r w:rsidR="008E184D">
        <w:rPr>
          <w:rFonts w:ascii="Courier New" w:hAnsi="Courier New" w:cs="Courier New"/>
          <w:b w:val="0"/>
        </w:rPr>
        <w:t xml:space="preserve"> aprobado por mayoria en general y particular</w:t>
      </w:r>
      <w:r w:rsidR="00AA31A2" w:rsidRPr="006B48EF">
        <w:rPr>
          <w:rFonts w:ascii="Courier New" w:hAnsi="Courier New" w:cs="Courier New"/>
          <w:b w:val="0"/>
        </w:rPr>
        <w:t xml:space="preserve"> </w:t>
      </w:r>
      <w:r w:rsidR="008301B0" w:rsidRPr="006B48EF">
        <w:rPr>
          <w:rFonts w:ascii="Courier New" w:hAnsi="Courier New" w:cs="Courier New"/>
          <w:b w:val="0"/>
        </w:rPr>
        <w:t xml:space="preserve">en </w:t>
      </w:r>
      <w:r w:rsidR="006B48EF" w:rsidRPr="006B48EF">
        <w:rPr>
          <w:rFonts w:ascii="Courier New" w:eastAsia="Calibri" w:hAnsi="Courier New" w:cs="Courier New"/>
          <w:b w:val="0"/>
        </w:rPr>
        <w:t>Sesión Ordinaria del día 28</w:t>
      </w:r>
      <w:r w:rsidR="00DB04AF" w:rsidRPr="006B48EF">
        <w:rPr>
          <w:rFonts w:ascii="Courier New" w:eastAsia="Calibri" w:hAnsi="Courier New" w:cs="Courier New"/>
          <w:b w:val="0"/>
        </w:rPr>
        <w:t xml:space="preserve"> </w:t>
      </w:r>
      <w:r w:rsidR="000F4FC5" w:rsidRPr="006B48EF">
        <w:rPr>
          <w:rFonts w:ascii="Courier New" w:eastAsia="Calibri" w:hAnsi="Courier New" w:cs="Courier New"/>
          <w:b w:val="0"/>
        </w:rPr>
        <w:t>de marzo de 2017</w:t>
      </w:r>
      <w:r w:rsidR="008301B0" w:rsidRPr="006B48EF">
        <w:rPr>
          <w:rFonts w:ascii="Courier New" w:eastAsia="Calibri" w:hAnsi="Courier New" w:cs="Courier New"/>
          <w:b w:val="0"/>
        </w:rPr>
        <w:t>.-</w:t>
      </w:r>
    </w:p>
    <w:p w14:paraId="1F0FABE2" w14:textId="77777777" w:rsidR="006B48EF" w:rsidRDefault="006B48EF" w:rsidP="006B48E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3741C3E9" w14:textId="77777777" w:rsidR="006B48EF" w:rsidRDefault="006B48EF" w:rsidP="006B48E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094E22E2" w14:textId="77777777" w:rsidR="006B48EF" w:rsidRPr="008E184D" w:rsidRDefault="006B48EF" w:rsidP="008E184D">
      <w:pPr>
        <w:spacing w:line="360" w:lineRule="auto"/>
        <w:jc w:val="both"/>
        <w:rPr>
          <w:rFonts w:ascii="Courier New" w:eastAsia="Calibri" w:hAnsi="Courier New" w:cs="Courier New"/>
        </w:rPr>
      </w:pPr>
      <w:bookmarkStart w:id="0" w:name="_GoBack"/>
      <w:bookmarkEnd w:id="0"/>
    </w:p>
    <w:p w14:paraId="40C9D5A5" w14:textId="53F49F35" w:rsidR="006B48EF" w:rsidRDefault="006B48EF" w:rsidP="006B48EF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4323EAD4" w14:textId="4F7EE9AF" w:rsidR="006B48EF" w:rsidRPr="006B48EF" w:rsidRDefault="006B48EF" w:rsidP="006B48EF">
      <w:pPr>
        <w:spacing w:line="360" w:lineRule="auto"/>
        <w:rPr>
          <w:rFonts w:ascii="Courier New" w:eastAsia="Calibri" w:hAnsi="Courier New" w:cs="Courier New"/>
          <w:sz w:val="24"/>
          <w:szCs w:val="24"/>
        </w:rPr>
      </w:pPr>
      <w:r w:rsidRPr="006B48EF"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B6DA650" w14:textId="0484407F" w:rsidR="00207422" w:rsidRDefault="00EF174D" w:rsidP="006B48E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FED7DD9" w14:textId="77777777" w:rsidR="006B48EF" w:rsidRDefault="006B48EF" w:rsidP="006B48EF">
      <w:pPr>
        <w:spacing w:line="360" w:lineRule="auto"/>
        <w:ind w:left="426" w:hanging="426"/>
        <w:jc w:val="both"/>
        <w:rPr>
          <w:rFonts w:ascii="Courier New" w:hAnsi="Courier New" w:cs="Courier New"/>
          <w:b/>
          <w:color w:val="000000"/>
          <w:u w:val="single"/>
        </w:rPr>
      </w:pPr>
    </w:p>
    <w:p w14:paraId="5F5EAE47" w14:textId="77777777" w:rsidR="006B48EF" w:rsidRDefault="006B48EF" w:rsidP="006B48E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b/>
          <w:sz w:val="24"/>
          <w:szCs w:val="24"/>
        </w:rPr>
        <w:t>MODIFÍCASE</w:t>
      </w:r>
      <w:r>
        <w:rPr>
          <w:rFonts w:ascii="Courier New" w:hAnsi="Courier New" w:cs="Courier New"/>
          <w:sz w:val="24"/>
          <w:szCs w:val="24"/>
        </w:rPr>
        <w:t xml:space="preserve"> el art. 2 de la Ordenanza Nº 10235 el que quedará redactado de la siguiente manera: “</w:t>
      </w: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b/>
          <w:sz w:val="24"/>
          <w:szCs w:val="24"/>
        </w:rPr>
        <w:t xml:space="preserve">EL </w:t>
      </w:r>
      <w:r>
        <w:rPr>
          <w:rFonts w:ascii="Courier New" w:hAnsi="Courier New" w:cs="Courier New"/>
          <w:sz w:val="24"/>
          <w:szCs w:val="24"/>
        </w:rPr>
        <w:t>Intendente Municipal cuenta con la colaboración de las siguientes Secretarias:</w:t>
      </w:r>
    </w:p>
    <w:p w14:paraId="4E50BC53" w14:textId="77777777" w:rsidR="006B48EF" w:rsidRDefault="006B48EF" w:rsidP="006B48EF">
      <w:pPr>
        <w:spacing w:before="100" w:beforeAutospacing="1" w:after="10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SECRETARIA DE ECONOMIA Y FINANZAS</w:t>
      </w:r>
    </w:p>
    <w:p w14:paraId="0A559086" w14:textId="77777777" w:rsidR="006B48EF" w:rsidRDefault="006B48EF" w:rsidP="006B48EF">
      <w:pPr>
        <w:spacing w:before="100" w:beforeAutospacing="1" w:after="10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SECRETARIA DE GOBIERNO Y COORDINACION</w:t>
      </w:r>
    </w:p>
    <w:p w14:paraId="0F31A54A" w14:textId="77777777" w:rsidR="006B48EF" w:rsidRDefault="006B48EF" w:rsidP="006B48EF">
      <w:pPr>
        <w:spacing w:before="100" w:beforeAutospacing="1" w:after="10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SECRETARIA DE INFRAESTRUCTURA</w:t>
      </w:r>
    </w:p>
    <w:p w14:paraId="7E9EBAC1" w14:textId="77777777" w:rsidR="006B48EF" w:rsidRDefault="006B48EF" w:rsidP="006B48EF">
      <w:pPr>
        <w:spacing w:before="100" w:beforeAutospacing="1" w:after="10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SECRETARIA DE SALUD PÚBLICA</w:t>
      </w:r>
    </w:p>
    <w:p w14:paraId="2A6F8B21" w14:textId="77777777" w:rsidR="006B48EF" w:rsidRDefault="006B48EF" w:rsidP="006B48EF">
      <w:pPr>
        <w:spacing w:before="100" w:beforeAutospacing="1" w:after="10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SECRETARIA DE DESARROLLO SOCIAL</w:t>
      </w:r>
    </w:p>
    <w:p w14:paraId="14394523" w14:textId="77777777" w:rsidR="006B48EF" w:rsidRDefault="006B48EF" w:rsidP="006B48EF">
      <w:pPr>
        <w:spacing w:before="100" w:beforeAutospacing="1" w:after="10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SECRETARIA GENERAL Y DE AMBIENTE </w:t>
      </w:r>
    </w:p>
    <w:p w14:paraId="741E0283" w14:textId="77777777" w:rsidR="006B48EF" w:rsidRDefault="006B48EF" w:rsidP="006B48EF">
      <w:pPr>
        <w:spacing w:before="100" w:beforeAutospacing="1" w:after="10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SECRETARIA DE SERVICIOS PUBLICOS</w:t>
      </w:r>
    </w:p>
    <w:p w14:paraId="3E5361A3" w14:textId="77777777" w:rsidR="006B48EF" w:rsidRDefault="006B48EF" w:rsidP="006B48EF">
      <w:pPr>
        <w:spacing w:before="100" w:beforeAutospacing="1" w:after="10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SECRETARÍA DE GESTIÓN ADMINISTRATIVA</w:t>
      </w:r>
    </w:p>
    <w:p w14:paraId="1FD58268" w14:textId="77777777" w:rsidR="006B48EF" w:rsidRPr="005F0E8C" w:rsidRDefault="006B48EF" w:rsidP="006B48EF">
      <w:pPr>
        <w:spacing w:line="360" w:lineRule="auto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SECRETARÍA DE INNOVACION</w:t>
      </w:r>
      <w:r w:rsidRPr="005F0E8C">
        <w:rPr>
          <w:rFonts w:ascii="Courier New" w:hAnsi="Courier New" w:cs="Courier New"/>
          <w:sz w:val="24"/>
          <w:szCs w:val="24"/>
        </w:rPr>
        <w:t xml:space="preserve"> TECNOLÓGICA</w:t>
      </w:r>
    </w:p>
    <w:p w14:paraId="5CF8A19A" w14:textId="77777777" w:rsidR="006B48EF" w:rsidRDefault="006B48EF" w:rsidP="006B48EF">
      <w:pPr>
        <w:spacing w:before="100" w:beforeAutospacing="1" w:after="10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Los secretarios deben reunir los requisitos exigidos en el art. 102 de la Carta Orgánica Municipal.</w:t>
      </w:r>
      <w:r w:rsidRPr="005469F2">
        <w:rPr>
          <w:rFonts w:ascii="Courier New" w:hAnsi="Courier New" w:cs="Courier New"/>
          <w:sz w:val="24"/>
          <w:szCs w:val="24"/>
        </w:rPr>
        <w:t>-</w:t>
      </w:r>
    </w:p>
    <w:p w14:paraId="1AA0466B" w14:textId="093EFEFB" w:rsidR="006B48EF" w:rsidRDefault="006B48EF" w:rsidP="006B48EF">
      <w:pPr>
        <w:spacing w:before="100" w:beforeAutospacing="1" w:after="100" w:afterAutospacing="1" w:line="360" w:lineRule="auto"/>
        <w:ind w:left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95C7845" w14:textId="41A0E7B1" w:rsidR="006B48EF" w:rsidRPr="006B48EF" w:rsidRDefault="006B48EF" w:rsidP="006B48EF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7B7EDB69" w14:textId="77777777" w:rsidR="006B48EF" w:rsidRPr="006B48EF" w:rsidRDefault="006B48EF" w:rsidP="006B48EF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hAnsi="Courier New" w:cs="Courier New"/>
          <w:b/>
          <w:sz w:val="24"/>
          <w:szCs w:val="24"/>
        </w:rPr>
        <w:t xml:space="preserve">MODIFICASE </w:t>
      </w:r>
      <w:r>
        <w:rPr>
          <w:rFonts w:ascii="Courier New" w:hAnsi="Courier New" w:cs="Courier New"/>
          <w:sz w:val="24"/>
          <w:szCs w:val="24"/>
        </w:rPr>
        <w:t xml:space="preserve"> el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art. 14 de la Ordenanza Nº 10235 el que quedará redactado de la siguiente manera: </w:t>
      </w:r>
      <w:r w:rsidRPr="006B48EF">
        <w:rPr>
          <w:rFonts w:ascii="Courier New" w:hAnsi="Courier New" w:cs="Courier New"/>
          <w:sz w:val="24"/>
          <w:szCs w:val="24"/>
        </w:rPr>
        <w:t>“</w:t>
      </w:r>
      <w:r w:rsidRPr="006B48EF">
        <w:rPr>
          <w:rFonts w:ascii="Courier New" w:hAnsi="Courier New" w:cs="Courier New"/>
          <w:sz w:val="24"/>
          <w:szCs w:val="24"/>
          <w:u w:val="single"/>
        </w:rPr>
        <w:t>ART.14</w:t>
      </w:r>
      <w:r w:rsidRPr="006B48EF">
        <w:rPr>
          <w:rFonts w:ascii="Courier New" w:hAnsi="Courier New" w:cs="Courier New"/>
          <w:sz w:val="24"/>
          <w:szCs w:val="24"/>
        </w:rPr>
        <w:t xml:space="preserve"> CORRESPONDE a la competencia funcional de la Secretaria General y de Ambiente: </w:t>
      </w:r>
    </w:p>
    <w:p w14:paraId="4CB43E02" w14:textId="77777777" w:rsidR="006B48EF" w:rsidRPr="006B48EF" w:rsidRDefault="006B48EF" w:rsidP="006B48EF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Supervisar, habilitar y controlar la instalación y funcionamiento de comercios en la ciudad.</w:t>
      </w:r>
    </w:p>
    <w:p w14:paraId="39BBBE19" w14:textId="77777777" w:rsidR="006B48EF" w:rsidRPr="006B48EF" w:rsidRDefault="006B48EF" w:rsidP="006B48EF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Entender en las comunicaciones y relaciones con el Juzgado Administrativo Municipal de Faltas y supervisar su funcionamiento administrativo.</w:t>
      </w:r>
    </w:p>
    <w:p w14:paraId="02F5A6C1" w14:textId="07F00C2C" w:rsidR="006B48EF" w:rsidRPr="006B48EF" w:rsidRDefault="006B48EF" w:rsidP="006B48EF">
      <w:pPr>
        <w:numPr>
          <w:ilvl w:val="0"/>
          <w:numId w:val="41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Atender las funciones de inspección general, personal municipal de tránsito y vía pública.</w:t>
      </w:r>
    </w:p>
    <w:p w14:paraId="250AFBAD" w14:textId="77777777" w:rsidR="006B48EF" w:rsidRPr="006B48EF" w:rsidRDefault="006B48EF" w:rsidP="006B48EF">
      <w:pPr>
        <w:numPr>
          <w:ilvl w:val="0"/>
          <w:numId w:val="41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Organizar, diagramar y supervisar el tránsito y la circulación en el ámbito del ejido municipal haciendo ejecutar todas las tareas necesarias e inherentes a tal fin.</w:t>
      </w:r>
    </w:p>
    <w:p w14:paraId="3165F338" w14:textId="77777777" w:rsidR="006B48EF" w:rsidRPr="006B48EF" w:rsidRDefault="006B48EF" w:rsidP="006B48EF">
      <w:pPr>
        <w:numPr>
          <w:ilvl w:val="0"/>
          <w:numId w:val="41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Controlar los servicios de transportes públicos o privados y automotores de alquiler.</w:t>
      </w:r>
    </w:p>
    <w:p w14:paraId="2F306DE2" w14:textId="77777777" w:rsidR="006B48EF" w:rsidRPr="006B48EF" w:rsidRDefault="006B48EF" w:rsidP="006B48EF">
      <w:pPr>
        <w:numPr>
          <w:ilvl w:val="0"/>
          <w:numId w:val="41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Implementar y ejecutar políticas de control bromatológico que corresponde al ámbito Municipal.</w:t>
      </w:r>
    </w:p>
    <w:p w14:paraId="6FF435F7" w14:textId="77777777" w:rsidR="006B48EF" w:rsidRPr="006B48EF" w:rsidRDefault="006B48EF" w:rsidP="006B48EF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Controlar el cumplimiento del Código de Protección Ambiental y la Ordenanza que regula la aplicación de agroquímicos y demás leyes y disposiciones en la materia.</w:t>
      </w:r>
    </w:p>
    <w:p w14:paraId="06C72DC9" w14:textId="77777777" w:rsidR="006B48EF" w:rsidRDefault="006B48EF" w:rsidP="006B48EF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Llevar adelante las acciones de prevención, control y ejecución en materia ambiental solicitando para el cumplimiento de las mismas la colaboración de las diferentes áreas del Gobierno Municipal.</w:t>
      </w:r>
    </w:p>
    <w:p w14:paraId="7F665BF4" w14:textId="77777777" w:rsidR="006B48EF" w:rsidRDefault="006B48EF" w:rsidP="006B48EF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5F5EA460" w14:textId="77777777" w:rsidR="006B48EF" w:rsidRDefault="006B48EF" w:rsidP="006B48EF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7F07EB4F" w14:textId="0FA999E8" w:rsidR="006B48EF" w:rsidRDefault="006B48EF" w:rsidP="006B48EF">
      <w:pPr>
        <w:spacing w:line="360" w:lineRule="auto"/>
        <w:jc w:val="righ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...///</w:t>
      </w:r>
    </w:p>
    <w:p w14:paraId="4EC1E476" w14:textId="0147C0D8" w:rsidR="006B48EF" w:rsidRPr="006B48EF" w:rsidRDefault="006B48EF" w:rsidP="006B48EF">
      <w:pPr>
        <w:spacing w:line="36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lastRenderedPageBreak/>
        <w:t>...///4.-</w:t>
      </w:r>
    </w:p>
    <w:p w14:paraId="22341E9C" w14:textId="77777777" w:rsidR="006B48EF" w:rsidRPr="006B48EF" w:rsidRDefault="006B48EF" w:rsidP="006B48EF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Entender en el diseño, planificación e implementación de la Agenda Ambiental Municipal.</w:t>
      </w:r>
    </w:p>
    <w:p w14:paraId="44870F0D" w14:textId="77777777" w:rsidR="006B48EF" w:rsidRPr="006B48EF" w:rsidRDefault="006B48EF" w:rsidP="006B48EF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Entender en el diseño, planificación e implementación de acciones tendientes a la mitigación y adaptación del cambio climático.</w:t>
      </w:r>
    </w:p>
    <w:p w14:paraId="0C595166" w14:textId="77777777" w:rsidR="006B48EF" w:rsidRPr="006B48EF" w:rsidRDefault="006B48EF" w:rsidP="006B48EF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Entender en el diseño, planificación e implementación de las denominadas energías limpias.</w:t>
      </w:r>
    </w:p>
    <w:p w14:paraId="59946A34" w14:textId="77777777" w:rsidR="006B48EF" w:rsidRPr="006B48EF" w:rsidRDefault="006B48EF" w:rsidP="006B48EF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Entender en el diseño, planificación e implementación de los objetivos de desarrollo sostenible.</w:t>
      </w:r>
    </w:p>
    <w:p w14:paraId="014C5D16" w14:textId="334F9F9C" w:rsidR="006B48EF" w:rsidRPr="006B48EF" w:rsidRDefault="006B48EF" w:rsidP="006B48EF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 xml:space="preserve">Hacer cumplir los objetivos relacionados con la misión de los cementerios así como las normas conducentes a su funcionamiento conservación y mejoramiento.           </w:t>
      </w:r>
    </w:p>
    <w:p w14:paraId="0BE4D6BF" w14:textId="77777777" w:rsidR="006B48EF" w:rsidRPr="006B48EF" w:rsidRDefault="006B48EF" w:rsidP="006B48EF">
      <w:pPr>
        <w:numPr>
          <w:ilvl w:val="0"/>
          <w:numId w:val="41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Controlar y supervisar todo el personal dependiente de la secretaría a su cargo.</w:t>
      </w:r>
    </w:p>
    <w:p w14:paraId="650F217F" w14:textId="77777777" w:rsidR="006B48EF" w:rsidRPr="006B48EF" w:rsidRDefault="006B48EF" w:rsidP="006B48EF">
      <w:pPr>
        <w:numPr>
          <w:ilvl w:val="0"/>
          <w:numId w:val="41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Autorizar los gastos que prevén las normas de ejecución presupuestaria.</w:t>
      </w:r>
    </w:p>
    <w:p w14:paraId="1084E340" w14:textId="77777777" w:rsidR="006B48EF" w:rsidRPr="006B48EF" w:rsidRDefault="006B48EF" w:rsidP="006B48EF">
      <w:pPr>
        <w:numPr>
          <w:ilvl w:val="0"/>
          <w:numId w:val="41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Asegurar la funcionalidad y mantenimiento de los automotores, equipos y herramientas necesarias para la ejecución o prestación de servicios públicos que correspondan a esta secretaria.</w:t>
      </w:r>
    </w:p>
    <w:p w14:paraId="550EC71F" w14:textId="77777777" w:rsidR="006B48EF" w:rsidRPr="006B48EF" w:rsidRDefault="006B48EF" w:rsidP="006B48EF">
      <w:pPr>
        <w:spacing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</w:p>
    <w:p w14:paraId="32F9C4EF" w14:textId="77777777" w:rsidR="006B48EF" w:rsidRDefault="006B48EF" w:rsidP="006B48EF">
      <w:pPr>
        <w:spacing w:line="360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72118F"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72118F">
        <w:rPr>
          <w:rFonts w:ascii="Courier New" w:hAnsi="Courier New" w:cs="Courier New"/>
          <w:b/>
          <w:sz w:val="24"/>
          <w:szCs w:val="24"/>
        </w:rPr>
        <w:t>: MODIFICASE</w:t>
      </w:r>
      <w:r w:rsidRPr="006B48EF">
        <w:rPr>
          <w:rFonts w:ascii="Courier New" w:hAnsi="Courier New" w:cs="Courier New"/>
          <w:sz w:val="24"/>
          <w:szCs w:val="24"/>
        </w:rPr>
        <w:t xml:space="preserve"> el inc. h) del art.17 de la Ordenanza Nº 10235 el que quedará redactado de la siguiente manera: “</w:t>
      </w:r>
      <w:r w:rsidRPr="006B48EF">
        <w:rPr>
          <w:rFonts w:ascii="Courier New" w:hAnsi="Courier New" w:cs="Courier New"/>
          <w:sz w:val="24"/>
          <w:szCs w:val="24"/>
          <w:u w:val="single"/>
        </w:rPr>
        <w:t>ART.17</w:t>
      </w:r>
      <w:r w:rsidRPr="006B48EF">
        <w:rPr>
          <w:rFonts w:ascii="Courier New" w:hAnsi="Courier New" w:cs="Courier New"/>
          <w:sz w:val="24"/>
          <w:szCs w:val="24"/>
        </w:rPr>
        <w:t>: ...inc. h) Supervisar y coordinar el área de Atención al Vecino y Defensa del Consumidor, promoviendo el trabajo conjunto y acercando el vínculo con los vecinos de la ciudad…</w:t>
      </w:r>
      <w:proofErr w:type="gramStart"/>
      <w:r w:rsidRPr="006B48EF">
        <w:rPr>
          <w:rFonts w:ascii="Courier New" w:hAnsi="Courier New" w:cs="Courier New"/>
          <w:sz w:val="24"/>
          <w:szCs w:val="24"/>
        </w:rPr>
        <w:t>.”</w:t>
      </w:r>
      <w:proofErr w:type="gramEnd"/>
    </w:p>
    <w:p w14:paraId="10AAF62C" w14:textId="77777777" w:rsidR="006B48EF" w:rsidRDefault="006B48EF" w:rsidP="006B48EF">
      <w:pPr>
        <w:spacing w:line="360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</w:p>
    <w:p w14:paraId="2607C672" w14:textId="4F930A63" w:rsidR="006B48EF" w:rsidRDefault="006B48EF" w:rsidP="006B48EF">
      <w:pPr>
        <w:spacing w:line="360" w:lineRule="auto"/>
        <w:ind w:left="709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1B4C915" w14:textId="278ADCD4" w:rsidR="006B48EF" w:rsidRPr="006B48EF" w:rsidRDefault="006B48EF" w:rsidP="006B48EF">
      <w:pPr>
        <w:spacing w:line="360" w:lineRule="auto"/>
        <w:ind w:left="709" w:hanging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...///5.-</w:t>
      </w:r>
    </w:p>
    <w:p w14:paraId="3304C20B" w14:textId="77777777" w:rsidR="006B48EF" w:rsidRPr="006B48EF" w:rsidRDefault="006B48EF" w:rsidP="006B48EF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894E2D5" w14:textId="77777777" w:rsidR="006B48EF" w:rsidRPr="006B48EF" w:rsidRDefault="006B48EF" w:rsidP="006B48EF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2118F">
        <w:rPr>
          <w:rFonts w:ascii="Courier New" w:hAnsi="Courier New" w:cs="Courier New"/>
          <w:b/>
          <w:sz w:val="24"/>
          <w:szCs w:val="24"/>
          <w:u w:val="single"/>
        </w:rPr>
        <w:t>Art.4</w:t>
      </w:r>
      <w:r w:rsidRPr="0072118F">
        <w:rPr>
          <w:rFonts w:ascii="Courier New" w:hAnsi="Courier New" w:cs="Courier New"/>
          <w:b/>
          <w:sz w:val="24"/>
          <w:szCs w:val="24"/>
        </w:rPr>
        <w:t>:</w:t>
      </w:r>
      <w:r w:rsidRPr="006B48EF">
        <w:rPr>
          <w:rFonts w:ascii="Courier New" w:hAnsi="Courier New" w:cs="Courier New"/>
          <w:b/>
          <w:sz w:val="24"/>
          <w:szCs w:val="24"/>
        </w:rPr>
        <w:t xml:space="preserve"> MODIFICASE</w:t>
      </w:r>
      <w:r w:rsidRPr="006B48EF">
        <w:rPr>
          <w:rFonts w:ascii="Courier New" w:hAnsi="Courier New" w:cs="Courier New"/>
          <w:sz w:val="24"/>
          <w:szCs w:val="24"/>
        </w:rPr>
        <w:t xml:space="preserve"> el art.20 de la Ordenanza Nº 10235 modificado por la Ordenanza 10436 el que quedará redactado de la siguiente manera: “</w:t>
      </w:r>
      <w:r w:rsidRPr="006B48EF">
        <w:rPr>
          <w:rFonts w:ascii="Courier New" w:hAnsi="Courier New" w:cs="Courier New"/>
          <w:sz w:val="24"/>
          <w:szCs w:val="24"/>
          <w:u w:val="single"/>
        </w:rPr>
        <w:t>Art.20</w:t>
      </w:r>
      <w:r w:rsidRPr="006B48EF">
        <w:rPr>
          <w:rFonts w:ascii="Courier New" w:hAnsi="Courier New" w:cs="Courier New"/>
          <w:sz w:val="24"/>
          <w:szCs w:val="24"/>
        </w:rPr>
        <w:t>: PARA el normal desenvolvimiento de las distintas funciones de la Administración Municipal, son también necesarias Direcciones con la competencia que a continuación se detallan, las que estarán a cargo de un funcionario con la designación de Director. Dichas reparticiones dependerán, según su competencia funcional directamente del Departamento Ejecutivo o de algunas de sus Secretarías y son las siguientes:</w:t>
      </w:r>
    </w:p>
    <w:p w14:paraId="73231E87" w14:textId="77777777" w:rsidR="006B48EF" w:rsidRPr="006B48EF" w:rsidRDefault="006B48EF" w:rsidP="006B48EF">
      <w:pPr>
        <w:keepNext/>
        <w:spacing w:line="360" w:lineRule="auto"/>
        <w:ind w:firstLine="720"/>
        <w:outlineLvl w:val="5"/>
        <w:rPr>
          <w:rFonts w:ascii="Courier New" w:hAnsi="Courier New" w:cs="Courier New"/>
          <w:sz w:val="24"/>
          <w:szCs w:val="24"/>
          <w:lang w:val="es-ES_tradnl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>Dependientes de la Secretaría de Economía y Finanzas:</w:t>
      </w:r>
    </w:p>
    <w:p w14:paraId="25571A21" w14:textId="77777777" w:rsidR="006B48EF" w:rsidRPr="006B48EF" w:rsidRDefault="006B48EF" w:rsidP="006B48EF">
      <w:pPr>
        <w:keepNext/>
        <w:numPr>
          <w:ilvl w:val="0"/>
          <w:numId w:val="40"/>
        </w:numPr>
        <w:spacing w:after="0" w:line="360" w:lineRule="auto"/>
        <w:outlineLvl w:val="5"/>
        <w:rPr>
          <w:rFonts w:ascii="Courier New" w:hAnsi="Courier New" w:cs="Courier New"/>
          <w:sz w:val="24"/>
          <w:szCs w:val="24"/>
          <w:lang w:val="es-ES_tradnl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>Dirección De Ingresos Públicos</w:t>
      </w:r>
    </w:p>
    <w:p w14:paraId="19922BD9" w14:textId="77777777" w:rsidR="006B48EF" w:rsidRPr="006B48EF" w:rsidRDefault="006B48EF" w:rsidP="006B48EF">
      <w:pPr>
        <w:spacing w:line="360" w:lineRule="auto"/>
        <w:ind w:left="567"/>
        <w:rPr>
          <w:rFonts w:ascii="Courier New" w:hAnsi="Courier New" w:cs="Courier New"/>
          <w:sz w:val="24"/>
          <w:szCs w:val="24"/>
          <w:lang w:val="es-ES_tradnl"/>
        </w:rPr>
      </w:pPr>
    </w:p>
    <w:p w14:paraId="17A8DEBA" w14:textId="77777777" w:rsidR="006B48EF" w:rsidRPr="006B48EF" w:rsidRDefault="006B48EF" w:rsidP="006B48EF">
      <w:pPr>
        <w:spacing w:line="360" w:lineRule="auto"/>
        <w:ind w:left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>Dependientes de la Secretaria de Gobierno y Coordinación:</w:t>
      </w:r>
    </w:p>
    <w:p w14:paraId="44755691" w14:textId="77777777" w:rsidR="006B48EF" w:rsidRPr="006B48EF" w:rsidRDefault="006B48EF" w:rsidP="006B48EF">
      <w:pPr>
        <w:numPr>
          <w:ilvl w:val="0"/>
          <w:numId w:val="40"/>
        </w:num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>Dirección de Deportes</w:t>
      </w:r>
    </w:p>
    <w:p w14:paraId="6486E013" w14:textId="77777777" w:rsidR="006B48EF" w:rsidRPr="006B48EF" w:rsidRDefault="006B48EF" w:rsidP="006B48EF">
      <w:pPr>
        <w:numPr>
          <w:ilvl w:val="0"/>
          <w:numId w:val="40"/>
        </w:num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 xml:space="preserve">Dirección de Educación </w:t>
      </w:r>
    </w:p>
    <w:p w14:paraId="254F2C38" w14:textId="77777777" w:rsidR="006B48EF" w:rsidRPr="006B48EF" w:rsidRDefault="006B48EF" w:rsidP="006B48EF">
      <w:pPr>
        <w:numPr>
          <w:ilvl w:val="0"/>
          <w:numId w:val="40"/>
        </w:num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>Dirección de Asuntos Municipales</w:t>
      </w:r>
    </w:p>
    <w:p w14:paraId="696028B9" w14:textId="77777777" w:rsidR="006B48EF" w:rsidRPr="006B48EF" w:rsidRDefault="006B48EF" w:rsidP="006B48EF">
      <w:pPr>
        <w:spacing w:after="0" w:line="360" w:lineRule="auto"/>
        <w:ind w:left="1080"/>
        <w:rPr>
          <w:rFonts w:ascii="Courier New" w:hAnsi="Courier New" w:cs="Courier New"/>
          <w:sz w:val="24"/>
          <w:szCs w:val="24"/>
          <w:lang w:val="es-ES_tradnl"/>
        </w:rPr>
      </w:pPr>
    </w:p>
    <w:p w14:paraId="29072CE1" w14:textId="77777777" w:rsidR="006B48EF" w:rsidRPr="006B48EF" w:rsidRDefault="006B48EF" w:rsidP="006B48E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 xml:space="preserve">     Dependiente de la Secretaría de Infraestructura:</w:t>
      </w:r>
    </w:p>
    <w:p w14:paraId="13518E41" w14:textId="77777777" w:rsidR="006B48EF" w:rsidRPr="006B48EF" w:rsidRDefault="006B48EF" w:rsidP="006B48E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 xml:space="preserve">      Dirección de Obras Públicas.</w:t>
      </w:r>
    </w:p>
    <w:p w14:paraId="3ACB1746" w14:textId="77777777" w:rsidR="006B48EF" w:rsidRPr="006B48EF" w:rsidRDefault="006B48EF" w:rsidP="006B48EF">
      <w:pPr>
        <w:keepNext/>
        <w:spacing w:line="360" w:lineRule="auto"/>
        <w:ind w:firstLine="720"/>
        <w:outlineLvl w:val="5"/>
        <w:rPr>
          <w:rFonts w:ascii="Courier New" w:hAnsi="Courier New" w:cs="Courier New"/>
          <w:sz w:val="24"/>
          <w:szCs w:val="24"/>
          <w:lang w:val="es-ES_tradnl"/>
        </w:rPr>
      </w:pPr>
    </w:p>
    <w:p w14:paraId="1C48B318" w14:textId="77777777" w:rsidR="006B48EF" w:rsidRPr="006B48EF" w:rsidRDefault="006B48EF" w:rsidP="006B48EF">
      <w:pPr>
        <w:spacing w:line="360" w:lineRule="auto"/>
        <w:ind w:left="720"/>
        <w:rPr>
          <w:rFonts w:ascii="Courier New" w:hAnsi="Courier New" w:cs="Courier New"/>
          <w:sz w:val="24"/>
          <w:szCs w:val="24"/>
          <w:lang w:val="es-ES_tradnl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>Dependiente de la Secretaría de Salud:</w:t>
      </w:r>
    </w:p>
    <w:p w14:paraId="2C0B7151" w14:textId="77777777" w:rsidR="006B48EF" w:rsidRPr="006B48EF" w:rsidRDefault="006B48EF" w:rsidP="006B48EF">
      <w:pPr>
        <w:numPr>
          <w:ilvl w:val="0"/>
          <w:numId w:val="40"/>
        </w:num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  <w:lang w:val="es-ES_tradnl"/>
        </w:rPr>
        <w:t>Dirección de Logísticas y Técnicas</w:t>
      </w:r>
    </w:p>
    <w:p w14:paraId="15467F8B" w14:textId="77777777" w:rsidR="006B48EF" w:rsidRDefault="006B48EF" w:rsidP="006B48E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</w:p>
    <w:p w14:paraId="100AC548" w14:textId="77777777" w:rsidR="006B48EF" w:rsidRDefault="006B48EF" w:rsidP="006B48EF">
      <w:pPr>
        <w:spacing w:after="0" w:line="360" w:lineRule="auto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38F26C18" w14:textId="083F07AB" w:rsidR="006B48EF" w:rsidRPr="006B48EF" w:rsidRDefault="006B48EF" w:rsidP="006B48E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...///6.-</w:t>
      </w:r>
    </w:p>
    <w:p w14:paraId="4E0702D9" w14:textId="77777777" w:rsidR="006B48EF" w:rsidRPr="006B48EF" w:rsidRDefault="006B48EF" w:rsidP="006B48EF">
      <w:pPr>
        <w:spacing w:after="0" w:line="360" w:lineRule="auto"/>
        <w:ind w:left="1080"/>
        <w:rPr>
          <w:rFonts w:ascii="Courier New" w:hAnsi="Courier New" w:cs="Courier New"/>
          <w:sz w:val="24"/>
          <w:szCs w:val="24"/>
        </w:rPr>
      </w:pPr>
    </w:p>
    <w:p w14:paraId="7E05112D" w14:textId="77777777" w:rsidR="006B48EF" w:rsidRPr="006B48EF" w:rsidRDefault="006B48EF" w:rsidP="006B48EF">
      <w:pPr>
        <w:spacing w:line="360" w:lineRule="auto"/>
        <w:ind w:left="561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Dependientes de la Secretaría de Servicios Públicos:</w:t>
      </w:r>
    </w:p>
    <w:p w14:paraId="2370DD17" w14:textId="77777777" w:rsidR="006B48EF" w:rsidRPr="006B48EF" w:rsidRDefault="006B48EF" w:rsidP="006B48EF">
      <w:pPr>
        <w:spacing w:line="36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 xml:space="preserve"> - Dirección de Recursos Hídricos y Energía</w:t>
      </w:r>
    </w:p>
    <w:p w14:paraId="3BDE8B01" w14:textId="77777777" w:rsidR="006B48EF" w:rsidRPr="006B48EF" w:rsidRDefault="006B48EF" w:rsidP="006B48EF">
      <w:pPr>
        <w:spacing w:line="360" w:lineRule="auto"/>
        <w:ind w:left="426" w:hanging="568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 xml:space="preserve">     Dependiente de la Secretaría de Gestión Administrativa:</w:t>
      </w:r>
    </w:p>
    <w:p w14:paraId="6387826C" w14:textId="77777777" w:rsidR="006B48EF" w:rsidRPr="006B48EF" w:rsidRDefault="006B48EF" w:rsidP="006B48EF">
      <w:pPr>
        <w:pStyle w:val="Prrafodelista"/>
        <w:numPr>
          <w:ilvl w:val="0"/>
          <w:numId w:val="40"/>
        </w:numPr>
        <w:spacing w:after="200"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Dirección de Turismo</w:t>
      </w:r>
    </w:p>
    <w:p w14:paraId="60A35A00" w14:textId="77777777" w:rsidR="006B48EF" w:rsidRPr="006B48EF" w:rsidRDefault="006B48EF" w:rsidP="006B48EF">
      <w:pPr>
        <w:pStyle w:val="Prrafodelista"/>
        <w:numPr>
          <w:ilvl w:val="0"/>
          <w:numId w:val="40"/>
        </w:numPr>
        <w:spacing w:after="200"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Dirección de Cultura</w:t>
      </w:r>
    </w:p>
    <w:p w14:paraId="75C099FF" w14:textId="77777777" w:rsidR="006B48EF" w:rsidRPr="006B48EF" w:rsidRDefault="006B48EF" w:rsidP="006B48E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2118F">
        <w:rPr>
          <w:rFonts w:ascii="Courier New" w:hAnsi="Courier New" w:cs="Courier New"/>
          <w:b/>
          <w:sz w:val="24"/>
          <w:szCs w:val="24"/>
          <w:u w:val="single"/>
        </w:rPr>
        <w:t>Art.5</w:t>
      </w:r>
      <w:r w:rsidRPr="0072118F">
        <w:rPr>
          <w:rFonts w:ascii="Courier New" w:hAnsi="Courier New" w:cs="Courier New"/>
          <w:b/>
          <w:sz w:val="24"/>
          <w:szCs w:val="24"/>
        </w:rPr>
        <w:t>:</w:t>
      </w:r>
      <w:r w:rsidRPr="006B48EF">
        <w:rPr>
          <w:rFonts w:ascii="Courier New" w:hAnsi="Courier New" w:cs="Courier New"/>
          <w:sz w:val="24"/>
          <w:szCs w:val="24"/>
        </w:rPr>
        <w:t xml:space="preserve"> </w:t>
      </w:r>
      <w:r w:rsidRPr="006B48EF">
        <w:rPr>
          <w:rFonts w:ascii="Courier New" w:hAnsi="Courier New" w:cs="Courier New"/>
          <w:b/>
          <w:sz w:val="24"/>
          <w:szCs w:val="24"/>
        </w:rPr>
        <w:t>INCORPÓRASE</w:t>
      </w:r>
      <w:r w:rsidRPr="006B48EF">
        <w:rPr>
          <w:rFonts w:ascii="Courier New" w:hAnsi="Courier New" w:cs="Courier New"/>
          <w:sz w:val="24"/>
          <w:szCs w:val="24"/>
        </w:rPr>
        <w:t xml:space="preserve"> el art. 25 bis a la Ordenanza Nº 10235 el que quedará redactado de la siguiente manera: “Art. 25 bis: CORRESPONDE a la competencia funcional de la Dirección de Asuntos Municipales:</w:t>
      </w:r>
    </w:p>
    <w:p w14:paraId="55BF0511" w14:textId="77777777" w:rsidR="006B48EF" w:rsidRPr="006B48EF" w:rsidRDefault="006B48EF" w:rsidP="006B48EF">
      <w:pPr>
        <w:pStyle w:val="Prrafodelista"/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>Atender las relaciones con Instituciones intermedias, clubes, organizaciones no gubernamentales, organizaciones gremiales, políticas, profesionales, culturales, grupos de vecinos,</w:t>
      </w:r>
    </w:p>
    <w:p w14:paraId="1C3244BB" w14:textId="77777777" w:rsidR="006B48EF" w:rsidRPr="006B48EF" w:rsidRDefault="006B48EF" w:rsidP="006B48EF">
      <w:pPr>
        <w:pStyle w:val="Prrafodelista"/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Courier New" w:hAnsi="Courier New" w:cs="Courier New"/>
          <w:b w:val="0"/>
          <w:szCs w:val="24"/>
        </w:rPr>
      </w:pPr>
      <w:r w:rsidRPr="006B48EF">
        <w:rPr>
          <w:rFonts w:ascii="Courier New" w:hAnsi="Courier New" w:cs="Courier New"/>
          <w:b w:val="0"/>
          <w:szCs w:val="24"/>
        </w:rPr>
        <w:t xml:space="preserve">Coordinar con los Centros Vecinales todas las actividades que se desarrollen, así como llevar adelante los procesos de renovación de autoridades y normalización de los mismos.” </w:t>
      </w:r>
    </w:p>
    <w:p w14:paraId="4F836E75" w14:textId="77777777" w:rsidR="006B48EF" w:rsidRDefault="006B48EF" w:rsidP="006B48E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 xml:space="preserve"> </w:t>
      </w:r>
      <w:r w:rsidRPr="0072118F">
        <w:rPr>
          <w:rFonts w:ascii="Courier New" w:hAnsi="Courier New" w:cs="Courier New"/>
          <w:b/>
          <w:sz w:val="24"/>
          <w:szCs w:val="24"/>
          <w:u w:val="single"/>
        </w:rPr>
        <w:t>Art.6</w:t>
      </w:r>
      <w:r w:rsidRPr="0072118F">
        <w:rPr>
          <w:rFonts w:ascii="Courier New" w:hAnsi="Courier New" w:cs="Courier New"/>
          <w:b/>
          <w:sz w:val="24"/>
          <w:szCs w:val="24"/>
        </w:rPr>
        <w:t>:</w:t>
      </w:r>
      <w:r w:rsidRPr="006B48EF">
        <w:rPr>
          <w:rFonts w:ascii="Courier New" w:hAnsi="Courier New" w:cs="Courier New"/>
          <w:sz w:val="24"/>
          <w:szCs w:val="24"/>
        </w:rPr>
        <w:t xml:space="preserve"> </w:t>
      </w:r>
      <w:r w:rsidRPr="006B48EF">
        <w:rPr>
          <w:rFonts w:ascii="Courier New" w:hAnsi="Courier New" w:cs="Courier New"/>
          <w:b/>
          <w:sz w:val="24"/>
          <w:szCs w:val="24"/>
        </w:rPr>
        <w:t>MODIFICASE</w:t>
      </w:r>
      <w:r w:rsidRPr="006B48EF">
        <w:rPr>
          <w:rFonts w:ascii="Courier New" w:hAnsi="Courier New" w:cs="Courier New"/>
          <w:sz w:val="24"/>
          <w:szCs w:val="24"/>
        </w:rPr>
        <w:t xml:space="preserve"> el art.29 de la Ordenanza Nº 10235 el que quedará redactado de la siguiente manera: “</w:t>
      </w:r>
      <w:r w:rsidRPr="006B48EF">
        <w:rPr>
          <w:rFonts w:ascii="Courier New" w:hAnsi="Courier New" w:cs="Courier New"/>
          <w:sz w:val="24"/>
          <w:szCs w:val="24"/>
          <w:u w:val="single"/>
        </w:rPr>
        <w:t>Art.29</w:t>
      </w:r>
      <w:r w:rsidRPr="006B48EF">
        <w:rPr>
          <w:rFonts w:ascii="Courier New" w:hAnsi="Courier New" w:cs="Courier New"/>
          <w:sz w:val="24"/>
          <w:szCs w:val="24"/>
        </w:rPr>
        <w:t>: CREASE la Dirección General de Recursos Humanos con dependencia directa del Intendente Municipal con la siguiente competencia funcional:</w:t>
      </w:r>
    </w:p>
    <w:p w14:paraId="597DC3BC" w14:textId="77777777" w:rsidR="006B48EF" w:rsidRDefault="006B48EF" w:rsidP="006B48E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D6F2CE6" w14:textId="2FC4860A" w:rsidR="006B48EF" w:rsidRDefault="006B48EF" w:rsidP="006B48E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1BBE171" w14:textId="491F333C" w:rsidR="006B48EF" w:rsidRPr="006B48EF" w:rsidRDefault="006B48EF" w:rsidP="006B48EF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...///7.-</w:t>
      </w:r>
    </w:p>
    <w:p w14:paraId="00316503" w14:textId="77777777" w:rsidR="006B48EF" w:rsidRPr="006B48EF" w:rsidRDefault="006B48EF" w:rsidP="006B48EF">
      <w:pPr>
        <w:numPr>
          <w:ilvl w:val="0"/>
          <w:numId w:val="42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Supervisar y controlar la adecuada prestación del servicio de todo el personal municipal, sea de planta permanente o de alguna modalidad de contratación.</w:t>
      </w:r>
    </w:p>
    <w:p w14:paraId="01FCC3CA" w14:textId="77777777" w:rsidR="006B48EF" w:rsidRPr="006B48EF" w:rsidRDefault="006B48EF" w:rsidP="006B48EF">
      <w:pPr>
        <w:numPr>
          <w:ilvl w:val="0"/>
          <w:numId w:val="42"/>
        </w:numPr>
        <w:spacing w:before="100" w:beforeAutospacing="1" w:after="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Mantener relación directa junto al Intendente o en su representación con el Sindicato de Empleados Municipales para concretar todo tipo de acuerdo sea de condiciones laborales, salarial, o por necesidad de los trabajadores</w:t>
      </w:r>
    </w:p>
    <w:p w14:paraId="58EFC97D" w14:textId="77777777" w:rsidR="006B48EF" w:rsidRPr="006B48EF" w:rsidRDefault="006B48EF" w:rsidP="006B48EF">
      <w:pPr>
        <w:numPr>
          <w:ilvl w:val="0"/>
          <w:numId w:val="42"/>
        </w:numPr>
        <w:spacing w:before="100" w:beforeAutospacing="1" w:after="0" w:afterAutospacing="1"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6B48EF">
        <w:rPr>
          <w:rFonts w:ascii="Courier New" w:hAnsi="Courier New" w:cs="Courier New"/>
          <w:sz w:val="24"/>
          <w:szCs w:val="24"/>
        </w:rPr>
        <w:t>Controlar y supervisar todo el personal dependiente de la Dirección General a su cargo.</w:t>
      </w:r>
    </w:p>
    <w:p w14:paraId="1AD09B30" w14:textId="6D4E1664" w:rsidR="006B48EF" w:rsidRPr="0072118F" w:rsidRDefault="006B48EF" w:rsidP="0072118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72118F">
        <w:rPr>
          <w:rFonts w:ascii="Courier New" w:hAnsi="Courier New" w:cs="Courier New"/>
          <w:b/>
          <w:sz w:val="24"/>
          <w:szCs w:val="24"/>
          <w:u w:val="single"/>
        </w:rPr>
        <w:t>Art.7</w:t>
      </w:r>
      <w:r w:rsidRPr="0072118F">
        <w:rPr>
          <w:rFonts w:ascii="Courier New" w:hAnsi="Courier New" w:cs="Courier New"/>
          <w:b/>
          <w:sz w:val="24"/>
          <w:szCs w:val="24"/>
        </w:rPr>
        <w:t xml:space="preserve">: </w:t>
      </w:r>
      <w:r w:rsidRPr="006B48EF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PROTOCOLÍCESE</w:t>
      </w:r>
      <w:r w:rsidRPr="006B48EF">
        <w:rPr>
          <w:rFonts w:ascii="Courier New" w:eastAsia="Times New Roman" w:hAnsi="Courier New" w:cs="Courier New"/>
          <w:sz w:val="24"/>
          <w:szCs w:val="24"/>
          <w:lang w:val="es-ES" w:eastAsia="es-ES"/>
        </w:rPr>
        <w:t>, comuníquese, publíquese en el Boletín Oficial de la Ciudad de Alta Gracia, incorpórese al Libro de Ordenanzas y Archívese.-</w:t>
      </w:r>
    </w:p>
    <w:p w14:paraId="612E6998" w14:textId="43ECC4FE" w:rsidR="002F7BCA" w:rsidRPr="006B48EF" w:rsidRDefault="002F7BCA" w:rsidP="0072118F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233878C" w14:textId="3D58C235" w:rsidR="00A25AEF" w:rsidRPr="0072118F" w:rsidRDefault="00A25AEF" w:rsidP="00A25AEF">
      <w:pPr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  <w:r w:rsidRPr="007211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DADA EN LA SALA DE SESIONES DEL HONORABLE CON</w:t>
      </w:r>
      <w:r w:rsidR="00C633D3" w:rsidRPr="007211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CEJ</w:t>
      </w:r>
      <w:r w:rsidR="008B0DBA" w:rsidRPr="007211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O DELIBERANTE A</w:t>
      </w:r>
      <w:r w:rsidR="006F18E8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LOS VEINTIOCHO</w:t>
      </w:r>
      <w:r w:rsidR="002279FB" w:rsidRPr="007211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8B0DBA" w:rsidRPr="007211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DÍA</w:t>
      </w:r>
      <w:r w:rsidR="008C6431" w:rsidRPr="007211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S</w:t>
      </w:r>
      <w:r w:rsidR="000F4FC5" w:rsidRPr="007211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DEL MES DE MARZO DEL AÑO DOS MIL DIECISIETE</w:t>
      </w:r>
      <w:r w:rsidRPr="007211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</w:p>
    <w:p w14:paraId="3FD897F0" w14:textId="77777777" w:rsidR="002279FB" w:rsidRPr="006B48EF" w:rsidRDefault="002279FB" w:rsidP="00A25AEF">
      <w:pPr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7349977E" w14:textId="77777777" w:rsidR="002279FB" w:rsidRPr="006B48EF" w:rsidRDefault="002279FB" w:rsidP="00A25AEF">
      <w:pPr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4610073D" w14:textId="77777777" w:rsidR="002279FB" w:rsidRPr="006B48EF" w:rsidRDefault="002279FB" w:rsidP="00A25AEF">
      <w:pPr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5043EDE1" w14:textId="7C71CE13" w:rsidR="00343970" w:rsidRPr="006B48EF" w:rsidRDefault="00343970" w:rsidP="005B1563">
      <w:pPr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sectPr w:rsidR="00343970" w:rsidRPr="006B48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450E9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CAE"/>
    <w:multiLevelType w:val="hybridMultilevel"/>
    <w:tmpl w:val="97BA4D78"/>
    <w:lvl w:ilvl="0" w:tplc="C5DAF362">
      <w:start w:val="1"/>
      <w:numFmt w:val="lowerLetter"/>
      <w:lvlText w:val="%1)"/>
      <w:lvlJc w:val="left"/>
      <w:pPr>
        <w:ind w:left="1095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3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5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6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8" w15:restartNumberingAfterBreak="0">
    <w:nsid w:val="15103945"/>
    <w:multiLevelType w:val="hybridMultilevel"/>
    <w:tmpl w:val="ABE626D0"/>
    <w:lvl w:ilvl="0" w:tplc="C7CA27EA">
      <w:start w:val="1"/>
      <w:numFmt w:val="lowerLetter"/>
      <w:lvlText w:val="%1)"/>
      <w:lvlJc w:val="left"/>
      <w:pPr>
        <w:ind w:left="1020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9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6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5B49598D"/>
    <w:multiLevelType w:val="multilevel"/>
    <w:tmpl w:val="915CFE2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3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4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5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8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1" w15:restartNumberingAfterBreak="0">
    <w:nsid w:val="7FA36C73"/>
    <w:multiLevelType w:val="hybridMultilevel"/>
    <w:tmpl w:val="9968B8BC"/>
    <w:lvl w:ilvl="0" w:tplc="0276CD68">
      <w:start w:val="1"/>
      <w:numFmt w:val="lowerLetter"/>
      <w:lvlText w:val="%1)"/>
      <w:lvlJc w:val="left"/>
      <w:pPr>
        <w:ind w:left="1590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35" w:hanging="360"/>
      </w:pPr>
    </w:lvl>
    <w:lvl w:ilvl="2" w:tplc="2C0A001B" w:tentative="1">
      <w:start w:val="1"/>
      <w:numFmt w:val="lowerRoman"/>
      <w:lvlText w:val="%3."/>
      <w:lvlJc w:val="right"/>
      <w:pPr>
        <w:ind w:left="2955" w:hanging="180"/>
      </w:pPr>
    </w:lvl>
    <w:lvl w:ilvl="3" w:tplc="2C0A000F" w:tentative="1">
      <w:start w:val="1"/>
      <w:numFmt w:val="decimal"/>
      <w:lvlText w:val="%4."/>
      <w:lvlJc w:val="left"/>
      <w:pPr>
        <w:ind w:left="3675" w:hanging="360"/>
      </w:pPr>
    </w:lvl>
    <w:lvl w:ilvl="4" w:tplc="2C0A0019" w:tentative="1">
      <w:start w:val="1"/>
      <w:numFmt w:val="lowerLetter"/>
      <w:lvlText w:val="%5."/>
      <w:lvlJc w:val="left"/>
      <w:pPr>
        <w:ind w:left="4395" w:hanging="360"/>
      </w:pPr>
    </w:lvl>
    <w:lvl w:ilvl="5" w:tplc="2C0A001B" w:tentative="1">
      <w:start w:val="1"/>
      <w:numFmt w:val="lowerRoman"/>
      <w:lvlText w:val="%6."/>
      <w:lvlJc w:val="right"/>
      <w:pPr>
        <w:ind w:left="5115" w:hanging="180"/>
      </w:pPr>
    </w:lvl>
    <w:lvl w:ilvl="6" w:tplc="2C0A000F" w:tentative="1">
      <w:start w:val="1"/>
      <w:numFmt w:val="decimal"/>
      <w:lvlText w:val="%7."/>
      <w:lvlJc w:val="left"/>
      <w:pPr>
        <w:ind w:left="5835" w:hanging="360"/>
      </w:pPr>
    </w:lvl>
    <w:lvl w:ilvl="7" w:tplc="2C0A0019" w:tentative="1">
      <w:start w:val="1"/>
      <w:numFmt w:val="lowerLetter"/>
      <w:lvlText w:val="%8."/>
      <w:lvlJc w:val="left"/>
      <w:pPr>
        <w:ind w:left="6555" w:hanging="360"/>
      </w:pPr>
    </w:lvl>
    <w:lvl w:ilvl="8" w:tplc="2C0A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42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14"/>
  </w:num>
  <w:num w:numId="3">
    <w:abstractNumId w:val="40"/>
  </w:num>
  <w:num w:numId="4">
    <w:abstractNumId w:val="15"/>
  </w:num>
  <w:num w:numId="5">
    <w:abstractNumId w:val="31"/>
  </w:num>
  <w:num w:numId="6">
    <w:abstractNumId w:val="32"/>
  </w:num>
  <w:num w:numId="7">
    <w:abstractNumId w:val="42"/>
  </w:num>
  <w:num w:numId="8">
    <w:abstractNumId w:val="33"/>
  </w:num>
  <w:num w:numId="9">
    <w:abstractNumId w:val="5"/>
  </w:num>
  <w:num w:numId="10">
    <w:abstractNumId w:val="24"/>
  </w:num>
  <w:num w:numId="11">
    <w:abstractNumId w:val="6"/>
  </w:num>
  <w:num w:numId="12">
    <w:abstractNumId w:val="9"/>
  </w:num>
  <w:num w:numId="13">
    <w:abstractNumId w:val="13"/>
  </w:num>
  <w:num w:numId="14">
    <w:abstractNumId w:val="10"/>
  </w:num>
  <w:num w:numId="15">
    <w:abstractNumId w:val="30"/>
  </w:num>
  <w:num w:numId="16">
    <w:abstractNumId w:val="12"/>
  </w:num>
  <w:num w:numId="17">
    <w:abstractNumId w:val="39"/>
  </w:num>
  <w:num w:numId="18">
    <w:abstractNumId w:val="17"/>
  </w:num>
  <w:num w:numId="19">
    <w:abstractNumId w:val="23"/>
  </w:num>
  <w:num w:numId="20">
    <w:abstractNumId w:val="27"/>
  </w:num>
  <w:num w:numId="21">
    <w:abstractNumId w:val="29"/>
  </w:num>
  <w:num w:numId="22">
    <w:abstractNumId w:val="37"/>
  </w:num>
  <w:num w:numId="23">
    <w:abstractNumId w:val="38"/>
  </w:num>
  <w:num w:numId="24">
    <w:abstractNumId w:val="21"/>
  </w:num>
  <w:num w:numId="25">
    <w:abstractNumId w:val="4"/>
  </w:num>
  <w:num w:numId="26">
    <w:abstractNumId w:val="20"/>
  </w:num>
  <w:num w:numId="27">
    <w:abstractNumId w:val="35"/>
  </w:num>
  <w:num w:numId="28">
    <w:abstractNumId w:val="22"/>
  </w:num>
  <w:num w:numId="29">
    <w:abstractNumId w:val="16"/>
  </w:num>
  <w:num w:numId="30">
    <w:abstractNumId w:val="3"/>
  </w:num>
  <w:num w:numId="31">
    <w:abstractNumId w:val="19"/>
  </w:num>
  <w:num w:numId="32">
    <w:abstractNumId w:val="26"/>
  </w:num>
  <w:num w:numId="33">
    <w:abstractNumId w:val="2"/>
  </w:num>
  <w:num w:numId="34">
    <w:abstractNumId w:val="18"/>
  </w:num>
  <w:num w:numId="35">
    <w:abstractNumId w:val="7"/>
  </w:num>
  <w:num w:numId="36">
    <w:abstractNumId w:val="34"/>
  </w:num>
  <w:num w:numId="37">
    <w:abstractNumId w:val="11"/>
  </w:num>
  <w:num w:numId="38">
    <w:abstractNumId w:val="8"/>
  </w:num>
  <w:num w:numId="39">
    <w:abstractNumId w:val="41"/>
  </w:num>
  <w:num w:numId="40">
    <w:abstractNumId w:val="28"/>
  </w:num>
  <w:num w:numId="41">
    <w:abstractNumId w:val="36"/>
  </w:num>
  <w:num w:numId="42">
    <w:abstractNumId w:val="0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6C3D"/>
    <w:rsid w:val="00107349"/>
    <w:rsid w:val="00107B45"/>
    <w:rsid w:val="00112D7F"/>
    <w:rsid w:val="001155A9"/>
    <w:rsid w:val="0011647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5FB2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07422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181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9C8"/>
    <w:rsid w:val="002F7BCA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2CE5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B48EF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18E8"/>
    <w:rsid w:val="006F56DF"/>
    <w:rsid w:val="00702E31"/>
    <w:rsid w:val="00712F5F"/>
    <w:rsid w:val="007162BB"/>
    <w:rsid w:val="007200AA"/>
    <w:rsid w:val="0072118F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3E79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184D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329A4"/>
    <w:rsid w:val="009417A3"/>
    <w:rsid w:val="0094353A"/>
    <w:rsid w:val="00943C58"/>
    <w:rsid w:val="009448F7"/>
    <w:rsid w:val="0095023E"/>
    <w:rsid w:val="00952550"/>
    <w:rsid w:val="0095506E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158E6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04AF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962B4"/>
    <w:rsid w:val="00FA49BE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207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75855-9973-448E-BDC7-6C2FEB68F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1045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2017-03-22T15:33:00Z</cp:lastPrinted>
  <dcterms:created xsi:type="dcterms:W3CDTF">2017-03-29T13:26:00Z</dcterms:created>
  <dcterms:modified xsi:type="dcterms:W3CDTF">2017-03-29T14:43:00Z</dcterms:modified>
</cp:coreProperties>
</file>