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3BF93D08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A0E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CA0E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10455</w:t>
      </w:r>
    </w:p>
    <w:p w14:paraId="5BE6053B" w14:textId="77777777" w:rsidR="00321270" w:rsidRDefault="00321270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96BA81F" w14:textId="04078E34" w:rsidR="00835C4C" w:rsidRPr="00835C4C" w:rsidRDefault="00982089" w:rsidP="00835C4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A7614" w:rsidRPr="001A7614">
        <w:rPr>
          <w:rFonts w:ascii="Courier New" w:hAnsi="Courier New" w:cs="Courier New"/>
        </w:rPr>
        <w:t xml:space="preserve"> </w:t>
      </w:r>
      <w:r w:rsidR="00CA0E7D">
        <w:rPr>
          <w:rFonts w:ascii="Courier New" w:hAnsi="Courier New" w:cs="Courier New"/>
          <w:sz w:val="24"/>
          <w:szCs w:val="24"/>
          <w:lang w:val="es-ES_tradnl"/>
        </w:rPr>
        <w:t>La necesidad de continuar mejorando la prestación de</w:t>
      </w:r>
      <w:r w:rsidR="00CA0E7D" w:rsidRPr="00CA0E7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A0E7D">
        <w:rPr>
          <w:rFonts w:ascii="Courier New" w:hAnsi="Courier New" w:cs="Courier New"/>
          <w:sz w:val="24"/>
          <w:szCs w:val="24"/>
          <w:lang w:val="es-ES_tradnl"/>
        </w:rPr>
        <w:t>servicios municipales y;</w:t>
      </w:r>
    </w:p>
    <w:p w14:paraId="719C0B53" w14:textId="1448479C" w:rsidR="00E54752" w:rsidRPr="001A7614" w:rsidRDefault="00E54752" w:rsidP="00F4576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DB657E8" w14:textId="45781F93" w:rsidR="00CA0E7D" w:rsidRDefault="00CA0E7D" w:rsidP="00CA0E7D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CA0E7D">
        <w:rPr>
          <w:rFonts w:ascii="Courier New" w:hAnsi="Courier New" w:cs="Courier New"/>
          <w:b w:val="0"/>
        </w:rPr>
        <w:t>Que</w:t>
      </w:r>
      <w:r w:rsidRPr="00CA0E7D">
        <w:rPr>
          <w:rFonts w:ascii="Courier New" w:hAnsi="Courier New" w:cs="Courier New"/>
          <w:b w:val="0"/>
          <w:lang w:val="es-ES_tradnl"/>
        </w:rPr>
        <w:t xml:space="preserve"> entre las medidas tomadas para mejorar la prestación de los servicios que brinda el Estado Municipal, la adquisición de </w:t>
      </w:r>
      <w:r w:rsidR="0015633A" w:rsidRPr="00CA0E7D">
        <w:rPr>
          <w:rFonts w:ascii="Courier New" w:hAnsi="Courier New" w:cs="Courier New"/>
          <w:b w:val="0"/>
          <w:lang w:val="es-ES_tradnl"/>
        </w:rPr>
        <w:t>vehículos y</w:t>
      </w:r>
      <w:r w:rsidRPr="00CA0E7D">
        <w:rPr>
          <w:rFonts w:ascii="Courier New" w:hAnsi="Courier New" w:cs="Courier New"/>
          <w:b w:val="0"/>
          <w:lang w:val="es-ES_tradnl"/>
        </w:rPr>
        <w:t xml:space="preserve"> equipamiento es sumamente importante porque permite </w:t>
      </w:r>
      <w:proofErr w:type="spellStart"/>
      <w:r w:rsidRPr="00CA0E7D">
        <w:rPr>
          <w:rFonts w:ascii="Courier New" w:hAnsi="Courier New" w:cs="Courier New"/>
          <w:b w:val="0"/>
          <w:lang w:val="es-ES_tradnl"/>
        </w:rPr>
        <w:t>eficientizar</w:t>
      </w:r>
      <w:proofErr w:type="spellEnd"/>
      <w:r w:rsidRPr="00CA0E7D">
        <w:rPr>
          <w:rFonts w:ascii="Courier New" w:hAnsi="Courier New" w:cs="Courier New"/>
          <w:b w:val="0"/>
          <w:lang w:val="es-ES_tradnl"/>
        </w:rPr>
        <w:t xml:space="preserve"> la prestación de los mismos;</w:t>
      </w:r>
    </w:p>
    <w:p w14:paraId="7ABDB309" w14:textId="77777777" w:rsidR="00CA0E7D" w:rsidRPr="00CA0E7D" w:rsidRDefault="00CA0E7D" w:rsidP="00CA0E7D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57576C38" w14:textId="77777777" w:rsidR="00CA0E7D" w:rsidRDefault="00CA0E7D" w:rsidP="00CA0E7D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CA0E7D">
        <w:rPr>
          <w:rFonts w:ascii="Courier New" w:hAnsi="Courier New" w:cs="Courier New"/>
          <w:b w:val="0"/>
          <w:lang w:val="es-ES_tradnl"/>
        </w:rPr>
        <w:t>Que el Gobierno de la Provincia de Córdoba brinda la posibilidad de adquirir equipamiento a Municipios y Comunas, aportando un veinte por ciento (20%) del valor de la unidad en carácter de subsidio;</w:t>
      </w:r>
    </w:p>
    <w:p w14:paraId="5A8A4FB0" w14:textId="77777777" w:rsidR="00CA0E7D" w:rsidRPr="00CA0E7D" w:rsidRDefault="00CA0E7D" w:rsidP="00CA0E7D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4FDF93CF" w14:textId="071FF0AD" w:rsidR="00CA0E7D" w:rsidRDefault="00CA0E7D" w:rsidP="00CA0E7D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CA0E7D">
        <w:rPr>
          <w:rFonts w:ascii="Courier New" w:hAnsi="Courier New" w:cs="Courier New"/>
          <w:b w:val="0"/>
          <w:lang w:val="es-ES_tradnl"/>
        </w:rPr>
        <w:t>Que se han venido adquiriendo vehículos lo que ha permitido acceder a una importante flota y es el Gobierno de la Provincia el que nos posibilita, mediante este mecanismo, continuar adquiriendo vehículos imprescindibles para la prestación de los servicios.</w:t>
      </w:r>
    </w:p>
    <w:p w14:paraId="6F60D93D" w14:textId="77777777" w:rsidR="00CA0E7D" w:rsidRPr="00CA0E7D" w:rsidRDefault="00CA0E7D" w:rsidP="00CA0E7D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1BFC7C37" w14:textId="409EE69E" w:rsidR="00600211" w:rsidRDefault="008301B0" w:rsidP="00CA0E7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CA0E7D">
        <w:rPr>
          <w:rFonts w:ascii="Courier New" w:hAnsi="Courier New" w:cs="Courier New"/>
          <w:b w:val="0"/>
        </w:rPr>
        <w:t xml:space="preserve">Que evaluado el expediente por </w:t>
      </w:r>
      <w:r w:rsidR="00AA31A2" w:rsidRPr="00CA0E7D">
        <w:rPr>
          <w:rFonts w:ascii="Courier New" w:hAnsi="Courier New" w:cs="Courier New"/>
          <w:b w:val="0"/>
        </w:rPr>
        <w:t>la Comisi</w:t>
      </w:r>
      <w:r w:rsidR="00814147" w:rsidRPr="00CA0E7D">
        <w:rPr>
          <w:rFonts w:ascii="Courier New" w:hAnsi="Courier New" w:cs="Courier New"/>
          <w:b w:val="0"/>
        </w:rPr>
        <w:t xml:space="preserve">ón de </w:t>
      </w:r>
      <w:r w:rsidR="008E5AF2" w:rsidRPr="00CA0E7D">
        <w:rPr>
          <w:rFonts w:ascii="Courier New" w:hAnsi="Courier New" w:cs="Courier New"/>
          <w:b w:val="0"/>
        </w:rPr>
        <w:t>Hacienda</w:t>
      </w:r>
      <w:r w:rsidR="00AA31A2" w:rsidRPr="00CA0E7D">
        <w:rPr>
          <w:rFonts w:ascii="Courier New" w:hAnsi="Courier New" w:cs="Courier New"/>
          <w:b w:val="0"/>
        </w:rPr>
        <w:t xml:space="preserve"> emite </w:t>
      </w:r>
      <w:r w:rsidR="008E5AF2" w:rsidRPr="00CA0E7D">
        <w:rPr>
          <w:rFonts w:ascii="Courier New" w:hAnsi="Courier New" w:cs="Courier New"/>
          <w:b w:val="0"/>
        </w:rPr>
        <w:t>despacho</w:t>
      </w:r>
      <w:r w:rsidR="000416B2" w:rsidRPr="00CA0E7D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CA0E7D">
        <w:rPr>
          <w:rFonts w:ascii="Courier New" w:hAnsi="Courier New" w:cs="Courier New"/>
          <w:b w:val="0"/>
        </w:rPr>
        <w:t xml:space="preserve"> </w:t>
      </w:r>
      <w:r w:rsidRPr="00CA0E7D">
        <w:rPr>
          <w:rFonts w:ascii="Courier New" w:hAnsi="Courier New" w:cs="Courier New"/>
          <w:b w:val="0"/>
        </w:rPr>
        <w:t xml:space="preserve">en </w:t>
      </w:r>
      <w:r w:rsidR="00CA0E7D">
        <w:rPr>
          <w:rFonts w:ascii="Courier New" w:eastAsia="Calibri" w:hAnsi="Courier New" w:cs="Courier New"/>
          <w:b w:val="0"/>
        </w:rPr>
        <w:t xml:space="preserve">Sesión Ordinaria del día 05 de </w:t>
      </w:r>
      <w:proofErr w:type="gramStart"/>
      <w:r w:rsidR="00CA0E7D">
        <w:rPr>
          <w:rFonts w:ascii="Courier New" w:eastAsia="Calibri" w:hAnsi="Courier New" w:cs="Courier New"/>
          <w:b w:val="0"/>
        </w:rPr>
        <w:t>Abril</w:t>
      </w:r>
      <w:proofErr w:type="gramEnd"/>
      <w:r w:rsidR="000F4FC5" w:rsidRPr="00CA0E7D">
        <w:rPr>
          <w:rFonts w:ascii="Courier New" w:eastAsia="Calibri" w:hAnsi="Courier New" w:cs="Courier New"/>
          <w:b w:val="0"/>
        </w:rPr>
        <w:t xml:space="preserve"> de 2017</w:t>
      </w:r>
      <w:r w:rsidRPr="00CA0E7D">
        <w:rPr>
          <w:rFonts w:ascii="Courier New" w:eastAsia="Calibri" w:hAnsi="Courier New" w:cs="Courier New"/>
          <w:b w:val="0"/>
        </w:rPr>
        <w:t>.-</w:t>
      </w:r>
    </w:p>
    <w:p w14:paraId="124D9E1C" w14:textId="77777777" w:rsidR="00CA0E7D" w:rsidRDefault="00CA0E7D" w:rsidP="00CA0E7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011D2E23" w14:textId="72B08A8E" w:rsidR="00CA0E7D" w:rsidRDefault="00CA0E7D" w:rsidP="00CA0E7D">
      <w:pPr>
        <w:pStyle w:val="Prrafodelista"/>
        <w:spacing w:line="360" w:lineRule="auto"/>
        <w:jc w:val="right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...///</w:t>
      </w:r>
    </w:p>
    <w:p w14:paraId="6FEB94BA" w14:textId="54B49AB6" w:rsidR="00835C4C" w:rsidRPr="00CA0E7D" w:rsidRDefault="00CA0E7D" w:rsidP="00CA0E7D">
      <w:pPr>
        <w:spacing w:line="360" w:lineRule="auto"/>
        <w:rPr>
          <w:rFonts w:ascii="Courier New" w:eastAsia="Calibri" w:hAnsi="Courier New" w:cs="Courier New"/>
        </w:rPr>
      </w:pPr>
      <w:r>
        <w:rPr>
          <w:rFonts w:ascii="Courier New" w:eastAsia="Calibri" w:hAnsi="Courier New" w:cs="Courier New"/>
        </w:rPr>
        <w:lastRenderedPageBreak/>
        <w:t>...///2.-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6D1E79B" w14:textId="63931C43" w:rsidR="00835C4C" w:rsidRPr="00CA0E7D" w:rsidRDefault="00EF174D" w:rsidP="00CA0E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GRACIA SANCIONA </w:t>
      </w:r>
      <w:r w:rsidR="00CA0E7D">
        <w:rPr>
          <w:rFonts w:ascii="Courier New" w:eastAsia="Calibri" w:hAnsi="Courier New" w:cs="Courier New"/>
          <w:b/>
          <w:sz w:val="24"/>
          <w:szCs w:val="24"/>
          <w:lang w:val="es-ES_tradnl"/>
        </w:rPr>
        <w:t>CON FUERZA DE ORDENANZ</w:t>
      </w:r>
      <w:r w:rsidR="00D70C46">
        <w:rPr>
          <w:rFonts w:ascii="Courier New" w:eastAsia="Calibri" w:hAnsi="Courier New" w:cs="Courier New"/>
          <w:b/>
          <w:sz w:val="24"/>
          <w:szCs w:val="24"/>
          <w:lang w:val="es-ES_tradnl"/>
        </w:rPr>
        <w:t>A</w:t>
      </w:r>
      <w:bookmarkStart w:id="0" w:name="_GoBack"/>
      <w:bookmarkEnd w:id="0"/>
    </w:p>
    <w:p w14:paraId="78A47226" w14:textId="77777777" w:rsidR="00835C4C" w:rsidRDefault="00835C4C" w:rsidP="001A76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6744F4D" w14:textId="62932ACB" w:rsidR="00A75DE8" w:rsidRPr="00835C4C" w:rsidRDefault="00835C4C" w:rsidP="00EA7FBC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</w:t>
      </w:r>
      <w:r w:rsidR="00EA3830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°</w:t>
      </w:r>
      <w:r w:rsidR="00EA3830"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 w:rsidR="00EA3830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CA0E7D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 xml:space="preserve">APRUEBASE </w:t>
      </w:r>
      <w:r w:rsidR="00CA0E7D">
        <w:rPr>
          <w:rFonts w:ascii="Courier New" w:eastAsia="Times New Roman" w:hAnsi="Courier New" w:cs="Times New Roman"/>
          <w:sz w:val="24"/>
          <w:szCs w:val="20"/>
          <w:lang w:eastAsia="es-ES"/>
        </w:rPr>
        <w:t>la adquisición de un camión marca Mercedes</w:t>
      </w:r>
      <w:r w:rsidR="00CA0E7D" w:rsidRPr="00CA0E7D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  <w:r w:rsidR="00CA0E7D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Benz, modelo </w:t>
      </w:r>
      <w:proofErr w:type="spellStart"/>
      <w:r w:rsidR="00CA0E7D">
        <w:rPr>
          <w:rFonts w:ascii="Courier New" w:eastAsia="Times New Roman" w:hAnsi="Courier New" w:cs="Times New Roman"/>
          <w:sz w:val="24"/>
          <w:szCs w:val="20"/>
          <w:lang w:eastAsia="es-ES"/>
        </w:rPr>
        <w:t>Atego</w:t>
      </w:r>
      <w:proofErr w:type="spellEnd"/>
      <w:r w:rsidR="00CA0E7D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1720 por un valor de pesos un millón</w:t>
      </w:r>
      <w:r w:rsidR="00CA0E7D" w:rsidRPr="00CA0E7D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  <w:r w:rsidR="00CA0E7D">
        <w:rPr>
          <w:rFonts w:ascii="Courier New" w:eastAsia="Times New Roman" w:hAnsi="Courier New" w:cs="Times New Roman"/>
          <w:sz w:val="24"/>
          <w:szCs w:val="20"/>
          <w:lang w:eastAsia="es-ES"/>
        </w:rPr>
        <w:t>ciento setenta y cinco mil ($1.175.000) según Anexo 1.</w:t>
      </w:r>
    </w:p>
    <w:p w14:paraId="12BF53F2" w14:textId="6924947C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1A761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CA0E7D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 xml:space="preserve">FACULTESE </w:t>
      </w:r>
      <w:r w:rsidR="00CA0E7D">
        <w:rPr>
          <w:rFonts w:ascii="Courier New" w:eastAsia="Times New Roman" w:hAnsi="Courier New" w:cs="Times New Roman"/>
          <w:sz w:val="24"/>
          <w:szCs w:val="20"/>
          <w:lang w:eastAsia="es-ES"/>
        </w:rPr>
        <w:t>al Departamento Ejecutivo Municipal para que</w:t>
      </w:r>
      <w:r w:rsidR="00CA0E7D" w:rsidRPr="00CA0E7D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  <w:r w:rsidR="00CA0E7D">
        <w:rPr>
          <w:rFonts w:ascii="Courier New" w:eastAsia="Times New Roman" w:hAnsi="Courier New" w:cs="Times New Roman"/>
          <w:sz w:val="24"/>
          <w:szCs w:val="20"/>
          <w:lang w:eastAsia="es-ES"/>
        </w:rPr>
        <w:t>realice los actos jurídicos pertinentes a fines de suscribir convenio, gestionar y tomar préstamo de hasta pesos novecientos cuarenta mil ($ 940.000) con destino a la adquisición que se aprueba en el art. 1 con la firma</w:t>
      </w:r>
      <w:r w:rsidR="00CA0E7D" w:rsidRPr="00CA0E7D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  <w:r w:rsidR="00CA0E7D">
        <w:rPr>
          <w:rFonts w:ascii="Courier New" w:eastAsia="Times New Roman" w:hAnsi="Courier New" w:cs="Times New Roman"/>
          <w:sz w:val="24"/>
          <w:szCs w:val="20"/>
          <w:lang w:eastAsia="es-ES"/>
        </w:rPr>
        <w:t>que provee el equipamiento.</w:t>
      </w:r>
    </w:p>
    <w:p w14:paraId="4C175116" w14:textId="48FD71FA" w:rsidR="00835C4C" w:rsidRPr="00835C4C" w:rsidRDefault="00835C4C" w:rsidP="00835C4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E56DCD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 xml:space="preserve">FACULTESE </w:t>
      </w:r>
      <w:r w:rsidR="00E56DCD">
        <w:rPr>
          <w:rFonts w:ascii="Courier New" w:eastAsia="Times New Roman" w:hAnsi="Courier New" w:cs="Times New Roman"/>
          <w:sz w:val="24"/>
          <w:szCs w:val="20"/>
          <w:lang w:eastAsia="es-ES"/>
        </w:rPr>
        <w:t>al Departamento Ejecutivo Municipal a realizar el pago del saldo mencionado en el art. 2, de la unidad adquirida mediante sistema de débito automático de cuenta</w:t>
      </w:r>
      <w:r w:rsidR="00E56DCD" w:rsidRPr="00E56DCD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  <w:r w:rsidR="00E56DCD">
        <w:rPr>
          <w:rFonts w:ascii="Courier New" w:eastAsia="Times New Roman" w:hAnsi="Courier New" w:cs="Times New Roman"/>
          <w:sz w:val="24"/>
          <w:szCs w:val="20"/>
          <w:lang w:eastAsia="es-ES"/>
        </w:rPr>
        <w:t>corriente Municipal.</w:t>
      </w:r>
    </w:p>
    <w:p w14:paraId="7FF5B2F7" w14:textId="655EC1FD" w:rsidR="00835C4C" w:rsidRDefault="00835C4C" w:rsidP="00835C4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835C4C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D84C549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56DC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CINCO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56DC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5633A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85632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C4C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0E7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70C46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56DC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45764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78842-E6DB-4C58-A7B8-444F2F2F9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315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2017-04-12T12:46:00Z</cp:lastPrinted>
  <dcterms:created xsi:type="dcterms:W3CDTF">2017-04-07T12:51:00Z</dcterms:created>
  <dcterms:modified xsi:type="dcterms:W3CDTF">2017-04-12T13:00:00Z</dcterms:modified>
</cp:coreProperties>
</file>