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F29449A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437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437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10467</w:t>
      </w:r>
    </w:p>
    <w:p w14:paraId="719C0B53" w14:textId="1FE5F241" w:rsidR="00E54752" w:rsidRPr="0004372F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04372F" w:rsidRPr="0004372F">
        <w:rPr>
          <w:rFonts w:ascii="Courier New" w:hAnsi="Courier New" w:cs="Courier New"/>
          <w:sz w:val="24"/>
          <w:szCs w:val="24"/>
        </w:rPr>
        <w:t>El Expediente N° 487/16 – iniciado por la Sra. González</w:t>
      </w:r>
      <w:r w:rsidR="0004372F" w:rsidRPr="000437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4372F" w:rsidRPr="0004372F">
        <w:rPr>
          <w:rFonts w:ascii="Courier New" w:hAnsi="Courier New" w:cs="Courier New"/>
          <w:sz w:val="24"/>
          <w:szCs w:val="24"/>
        </w:rPr>
        <w:t>Govoni</w:t>
      </w:r>
      <w:proofErr w:type="spellEnd"/>
      <w:r w:rsidR="0004372F" w:rsidRPr="0004372F">
        <w:rPr>
          <w:rFonts w:ascii="Courier New" w:hAnsi="Courier New" w:cs="Courier New"/>
          <w:sz w:val="24"/>
          <w:szCs w:val="24"/>
        </w:rPr>
        <w:t xml:space="preserve"> Verónica Mabel – Eximición Automotor por discapacidad;</w:t>
      </w:r>
      <w:r w:rsidR="0004372F" w:rsidRPr="0004372F">
        <w:rPr>
          <w:rFonts w:ascii="Courier New" w:hAnsi="Courier New" w:cs="Courier New"/>
          <w:sz w:val="24"/>
          <w:szCs w:val="24"/>
        </w:rPr>
        <w:t xml:space="preserve"> y 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6C3A1EC" w14:textId="0A2CD283" w:rsidR="0004372F" w:rsidRPr="0004372F" w:rsidRDefault="00D710AD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372F">
        <w:rPr>
          <w:rFonts w:ascii="Courier New" w:hAnsi="Courier New" w:cs="Courier New"/>
          <w:b w:val="0"/>
        </w:rPr>
        <w:t xml:space="preserve">Que </w:t>
      </w:r>
      <w:r w:rsidR="0004372F" w:rsidRPr="0004372F">
        <w:rPr>
          <w:rFonts w:ascii="Courier New" w:hAnsi="Courier New" w:cs="Courier New"/>
          <w:b w:val="0"/>
        </w:rPr>
        <w:t>solicita la eximición del pago que incide en la contribución de automotor de personas lisiadas Cuenta Municipal Dominio KYK 105.</w:t>
      </w:r>
    </w:p>
    <w:p w14:paraId="3A27A13E" w14:textId="77777777" w:rsidR="0004372F" w:rsidRPr="0004372F" w:rsidRDefault="0004372F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D619E71" w14:textId="77777777" w:rsidR="0004372F" w:rsidRPr="0004372F" w:rsidRDefault="0004372F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372F">
        <w:rPr>
          <w:rFonts w:ascii="Courier New" w:hAnsi="Courier New" w:cs="Courier New"/>
          <w:b w:val="0"/>
        </w:rPr>
        <w:t>Que se torna excesivo exigirle a la administrada la transferencia del vehículo a nombre del menor, con una tutela judicial para disponer del rodado, evitando un trámite complejo para la venta futura del vehículo;</w:t>
      </w:r>
    </w:p>
    <w:p w14:paraId="45082380" w14:textId="77777777" w:rsidR="0004372F" w:rsidRPr="0004372F" w:rsidRDefault="0004372F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3366A19" w14:textId="164D76F3" w:rsidR="002E6D1F" w:rsidRPr="0004372F" w:rsidRDefault="0004372F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372F">
        <w:rPr>
          <w:rFonts w:ascii="Courier New" w:hAnsi="Courier New" w:cs="Courier New"/>
          <w:b w:val="0"/>
        </w:rPr>
        <w:t xml:space="preserve">Que además con los antecedentes del presente expediente, los certificados acompañados que acreditan la afectación del vehículo para el traslado del menor a rehabilitación, a la Escuela y otras actividades; las ordenanzas aplicables al caso y la norma sobre discapacidad. </w:t>
      </w:r>
    </w:p>
    <w:p w14:paraId="7EEAFE51" w14:textId="77777777" w:rsidR="00DC5744" w:rsidRPr="0004372F" w:rsidRDefault="00DC5744" w:rsidP="000437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668E9E57" w:rsidR="00600211" w:rsidRPr="0004372F" w:rsidRDefault="008301B0" w:rsidP="0004372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4372F">
        <w:rPr>
          <w:rFonts w:ascii="Courier New" w:hAnsi="Courier New" w:cs="Courier New"/>
          <w:b w:val="0"/>
        </w:rPr>
        <w:t xml:space="preserve">Que evaluado el expediente por </w:t>
      </w:r>
      <w:r w:rsidR="00AA31A2" w:rsidRPr="0004372F">
        <w:rPr>
          <w:rFonts w:ascii="Courier New" w:hAnsi="Courier New" w:cs="Courier New"/>
          <w:b w:val="0"/>
        </w:rPr>
        <w:t>la Comisi</w:t>
      </w:r>
      <w:r w:rsidR="00814147" w:rsidRPr="0004372F">
        <w:rPr>
          <w:rFonts w:ascii="Courier New" w:hAnsi="Courier New" w:cs="Courier New"/>
          <w:b w:val="0"/>
        </w:rPr>
        <w:t xml:space="preserve">ón de </w:t>
      </w:r>
      <w:r w:rsidR="008E5AF2" w:rsidRPr="0004372F">
        <w:rPr>
          <w:rFonts w:ascii="Courier New" w:hAnsi="Courier New" w:cs="Courier New"/>
          <w:b w:val="0"/>
        </w:rPr>
        <w:t>Hacienda</w:t>
      </w:r>
      <w:r w:rsidR="00AA31A2" w:rsidRPr="0004372F">
        <w:rPr>
          <w:rFonts w:ascii="Courier New" w:hAnsi="Courier New" w:cs="Courier New"/>
          <w:b w:val="0"/>
        </w:rPr>
        <w:t xml:space="preserve"> emite </w:t>
      </w:r>
      <w:r w:rsidR="008E5AF2" w:rsidRPr="0004372F">
        <w:rPr>
          <w:rFonts w:ascii="Courier New" w:hAnsi="Courier New" w:cs="Courier New"/>
          <w:b w:val="0"/>
        </w:rPr>
        <w:t>despacho</w:t>
      </w:r>
      <w:r w:rsidR="000416B2" w:rsidRPr="0004372F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4372F">
        <w:rPr>
          <w:rFonts w:ascii="Courier New" w:hAnsi="Courier New" w:cs="Courier New"/>
          <w:b w:val="0"/>
        </w:rPr>
        <w:t xml:space="preserve"> </w:t>
      </w:r>
      <w:r w:rsidRPr="0004372F">
        <w:rPr>
          <w:rFonts w:ascii="Courier New" w:hAnsi="Courier New" w:cs="Courier New"/>
          <w:b w:val="0"/>
        </w:rPr>
        <w:t xml:space="preserve">en </w:t>
      </w:r>
      <w:r w:rsidR="00DE2FFD" w:rsidRPr="0004372F">
        <w:rPr>
          <w:rFonts w:ascii="Courier New" w:eastAsia="Calibri" w:hAnsi="Courier New" w:cs="Courier New"/>
          <w:b w:val="0"/>
        </w:rPr>
        <w:t>Sesión Ordinaria del día 12</w:t>
      </w:r>
      <w:r w:rsidR="000A7DB9" w:rsidRPr="0004372F">
        <w:rPr>
          <w:rFonts w:ascii="Courier New" w:eastAsia="Calibri" w:hAnsi="Courier New" w:cs="Courier New"/>
          <w:b w:val="0"/>
        </w:rPr>
        <w:t xml:space="preserve"> de abril</w:t>
      </w:r>
      <w:r w:rsidR="000F4FC5" w:rsidRPr="0004372F">
        <w:rPr>
          <w:rFonts w:ascii="Courier New" w:eastAsia="Calibri" w:hAnsi="Courier New" w:cs="Courier New"/>
          <w:b w:val="0"/>
        </w:rPr>
        <w:t xml:space="preserve"> de 2017</w:t>
      </w:r>
      <w:r w:rsidRPr="0004372F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027053D" w14:textId="3F0C7E32" w:rsidR="002E6D1F" w:rsidRDefault="00EF174D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7465154" w14:textId="2A4DEE79" w:rsidR="0004372F" w:rsidRPr="0004372F" w:rsidRDefault="0004372F" w:rsidP="0004372F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4372F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AC2576D" w14:textId="3D2BDDF1" w:rsidR="0004372F" w:rsidRPr="0004372F" w:rsidRDefault="0004372F" w:rsidP="0004372F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4372F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1FE45CF" w14:textId="77777777" w:rsidR="00DE2FFD" w:rsidRPr="00DE2FFD" w:rsidRDefault="00DE2FF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65907FEF" w:rsidR="001A7614" w:rsidRPr="0004372F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097F" w:rsidRPr="0004372F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04372F" w:rsidRPr="0004372F">
        <w:rPr>
          <w:rFonts w:ascii="Courier New" w:hAnsi="Courier New" w:cs="Courier New"/>
          <w:sz w:val="24"/>
          <w:szCs w:val="24"/>
        </w:rPr>
        <w:t>en un (CIEN POR</w:t>
      </w:r>
      <w:r w:rsidR="0004372F" w:rsidRPr="0004372F">
        <w:rPr>
          <w:rFonts w:ascii="Courier New" w:hAnsi="Courier New" w:cs="Courier New"/>
          <w:sz w:val="24"/>
          <w:szCs w:val="24"/>
        </w:rPr>
        <w:t xml:space="preserve"> </w:t>
      </w:r>
      <w:r w:rsidR="0004372F" w:rsidRPr="0004372F">
        <w:rPr>
          <w:rFonts w:ascii="Courier New" w:hAnsi="Courier New" w:cs="Courier New"/>
          <w:sz w:val="24"/>
          <w:szCs w:val="24"/>
        </w:rPr>
        <w:t xml:space="preserve">CIENTO) 100% a la Sra. González </w:t>
      </w:r>
      <w:proofErr w:type="spellStart"/>
      <w:r w:rsidR="0004372F" w:rsidRPr="0004372F">
        <w:rPr>
          <w:rFonts w:ascii="Courier New" w:hAnsi="Courier New" w:cs="Courier New"/>
          <w:sz w:val="24"/>
          <w:szCs w:val="24"/>
        </w:rPr>
        <w:t>Govoni</w:t>
      </w:r>
      <w:proofErr w:type="spellEnd"/>
      <w:r w:rsidR="0004372F" w:rsidRPr="0004372F">
        <w:rPr>
          <w:rFonts w:ascii="Courier New" w:hAnsi="Courier New" w:cs="Courier New"/>
          <w:sz w:val="24"/>
          <w:szCs w:val="24"/>
        </w:rPr>
        <w:t xml:space="preserve"> Verónica Mabel de la deuda que posee Cuenta Municipal Dominio KYK 105 hasta</w:t>
      </w:r>
      <w:r w:rsidR="0004372F" w:rsidRPr="0004372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04372F" w:rsidRPr="0004372F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04372F" w:rsidRPr="0004372F">
        <w:rPr>
          <w:rFonts w:ascii="Courier New" w:hAnsi="Courier New" w:cs="Courier New"/>
          <w:sz w:val="24"/>
          <w:szCs w:val="24"/>
        </w:rPr>
        <w:t xml:space="preserve"> de 2017.</w:t>
      </w:r>
    </w:p>
    <w:p w14:paraId="50A7432D" w14:textId="6E095593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4372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4044B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E2F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3CE85-8D65-4614-97F7-CA01B837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2017-04-18T14:03:00Z</cp:lastPrinted>
  <dcterms:created xsi:type="dcterms:W3CDTF">2017-04-18T14:11:00Z</dcterms:created>
  <dcterms:modified xsi:type="dcterms:W3CDTF">2017-04-18T14:11:00Z</dcterms:modified>
</cp:coreProperties>
</file>