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30EF5EFC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5724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5724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10474</w:t>
      </w:r>
    </w:p>
    <w:p w14:paraId="719C0B53" w14:textId="2C16C4B8" w:rsidR="00E54752" w:rsidRPr="00334E19" w:rsidRDefault="00982089" w:rsidP="00C95C8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334E19" w:rsidRPr="00334E19">
        <w:rPr>
          <w:rFonts w:ascii="Courier New" w:hAnsi="Courier New" w:cs="Courier New"/>
          <w:sz w:val="24"/>
          <w:szCs w:val="24"/>
        </w:rPr>
        <w:t xml:space="preserve">El Expediente N°2158/15 – iniciado por la Sra. </w:t>
      </w:r>
      <w:r w:rsidR="00405007" w:rsidRPr="00334E19">
        <w:rPr>
          <w:rFonts w:ascii="Courier New" w:hAnsi="Courier New" w:cs="Courier New"/>
          <w:sz w:val="24"/>
          <w:szCs w:val="24"/>
        </w:rPr>
        <w:t>Páez</w:t>
      </w:r>
      <w:bookmarkStart w:id="0" w:name="_GoBack"/>
      <w:bookmarkEnd w:id="0"/>
      <w:r w:rsidR="00334E19" w:rsidRPr="00334E19">
        <w:rPr>
          <w:rFonts w:ascii="Courier New" w:hAnsi="Courier New" w:cs="Courier New"/>
          <w:sz w:val="24"/>
          <w:szCs w:val="24"/>
        </w:rPr>
        <w:t xml:space="preserve"> Nora Victoria </w:t>
      </w:r>
      <w:r w:rsidR="00405007" w:rsidRPr="00334E19">
        <w:rPr>
          <w:rFonts w:ascii="Courier New" w:hAnsi="Courier New" w:cs="Courier New"/>
          <w:sz w:val="24"/>
          <w:szCs w:val="24"/>
        </w:rPr>
        <w:t>– Exención Tasas</w:t>
      </w:r>
      <w:r w:rsidR="00334E19" w:rsidRPr="00334E19">
        <w:rPr>
          <w:rFonts w:ascii="Courier New" w:hAnsi="Courier New" w:cs="Courier New"/>
          <w:sz w:val="24"/>
          <w:szCs w:val="24"/>
        </w:rPr>
        <w:t xml:space="preserve"> por Servicio a la Propiedad; y</w:t>
      </w: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6A36D428" w14:textId="791698DC" w:rsidR="00334E19" w:rsidRPr="00334E19" w:rsidRDefault="00D710AD" w:rsidP="00334E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34E19">
        <w:rPr>
          <w:rFonts w:ascii="Courier New" w:hAnsi="Courier New" w:cs="Courier New"/>
          <w:b w:val="0"/>
        </w:rPr>
        <w:t xml:space="preserve">Que </w:t>
      </w:r>
      <w:r w:rsidR="00334E19" w:rsidRPr="00334E19">
        <w:rPr>
          <w:rFonts w:ascii="Courier New" w:hAnsi="Courier New" w:cs="Courier New"/>
          <w:b w:val="0"/>
        </w:rPr>
        <w:t>solicita la eximición de la deuda de Tasa por Servicio a la propiedad Cuenta Municipal N° 00008797;</w:t>
      </w:r>
    </w:p>
    <w:p w14:paraId="5475E9A2" w14:textId="77777777" w:rsidR="00334E19" w:rsidRPr="00334E19" w:rsidRDefault="00334E19" w:rsidP="00334E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A90C34B" w14:textId="77777777" w:rsidR="00334E19" w:rsidRPr="00334E19" w:rsidRDefault="00334E19" w:rsidP="00334E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34E19">
        <w:rPr>
          <w:rFonts w:ascii="Courier New" w:hAnsi="Courier New" w:cs="Courier New"/>
          <w:b w:val="0"/>
        </w:rPr>
        <w:t>Que se trata de un hogar unipersonal, inserta en el mercado a través de transferencia estatal;</w:t>
      </w:r>
    </w:p>
    <w:p w14:paraId="2EA0ED1D" w14:textId="77777777" w:rsidR="00334E19" w:rsidRPr="00334E19" w:rsidRDefault="00334E19" w:rsidP="00334E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EB53558" w14:textId="77777777" w:rsidR="00334E19" w:rsidRPr="00334E19" w:rsidRDefault="00334E19" w:rsidP="00334E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34E19">
        <w:rPr>
          <w:rFonts w:ascii="Courier New" w:hAnsi="Courier New" w:cs="Courier New"/>
          <w:b w:val="0"/>
        </w:rPr>
        <w:t xml:space="preserve">Que percibe una jubilación mínima; </w:t>
      </w:r>
    </w:p>
    <w:p w14:paraId="38CC5992" w14:textId="77777777" w:rsidR="00334E19" w:rsidRPr="00334E19" w:rsidRDefault="00334E19" w:rsidP="00334E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5551640" w14:textId="510D32DF" w:rsidR="00E22055" w:rsidRPr="00334E19" w:rsidRDefault="00334E19" w:rsidP="00334E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34E19">
        <w:rPr>
          <w:rFonts w:ascii="Courier New" w:hAnsi="Courier New" w:cs="Courier New"/>
          <w:b w:val="0"/>
        </w:rPr>
        <w:t xml:space="preserve">Que presenta problemas de salud. </w:t>
      </w:r>
    </w:p>
    <w:p w14:paraId="0C47B482" w14:textId="77777777" w:rsidR="00C95C88" w:rsidRPr="00334E19" w:rsidRDefault="00C95C88" w:rsidP="00334E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0296DC6D" w:rsidR="00600211" w:rsidRPr="00334E19" w:rsidRDefault="008301B0" w:rsidP="00334E1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334E19">
        <w:rPr>
          <w:rFonts w:ascii="Courier New" w:hAnsi="Courier New" w:cs="Courier New"/>
          <w:b w:val="0"/>
        </w:rPr>
        <w:t xml:space="preserve">Que evaluado el expediente por </w:t>
      </w:r>
      <w:r w:rsidR="00AA31A2" w:rsidRPr="00334E19">
        <w:rPr>
          <w:rFonts w:ascii="Courier New" w:hAnsi="Courier New" w:cs="Courier New"/>
          <w:b w:val="0"/>
        </w:rPr>
        <w:t>la Comisi</w:t>
      </w:r>
      <w:r w:rsidR="00814147" w:rsidRPr="00334E19">
        <w:rPr>
          <w:rFonts w:ascii="Courier New" w:hAnsi="Courier New" w:cs="Courier New"/>
          <w:b w:val="0"/>
        </w:rPr>
        <w:t xml:space="preserve">ón de </w:t>
      </w:r>
      <w:r w:rsidR="008E5AF2" w:rsidRPr="00334E19">
        <w:rPr>
          <w:rFonts w:ascii="Courier New" w:hAnsi="Courier New" w:cs="Courier New"/>
          <w:b w:val="0"/>
        </w:rPr>
        <w:t>Hacienda</w:t>
      </w:r>
      <w:r w:rsidR="00AA31A2" w:rsidRPr="00334E19">
        <w:rPr>
          <w:rFonts w:ascii="Courier New" w:hAnsi="Courier New" w:cs="Courier New"/>
          <w:b w:val="0"/>
        </w:rPr>
        <w:t xml:space="preserve"> emite </w:t>
      </w:r>
      <w:r w:rsidR="008E5AF2" w:rsidRPr="00334E19">
        <w:rPr>
          <w:rFonts w:ascii="Courier New" w:hAnsi="Courier New" w:cs="Courier New"/>
          <w:b w:val="0"/>
        </w:rPr>
        <w:t>despacho</w:t>
      </w:r>
      <w:r w:rsidR="000416B2" w:rsidRPr="00334E19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334E19">
        <w:rPr>
          <w:rFonts w:ascii="Courier New" w:hAnsi="Courier New" w:cs="Courier New"/>
          <w:b w:val="0"/>
        </w:rPr>
        <w:t xml:space="preserve"> </w:t>
      </w:r>
      <w:r w:rsidRPr="00334E19">
        <w:rPr>
          <w:rFonts w:ascii="Courier New" w:hAnsi="Courier New" w:cs="Courier New"/>
          <w:b w:val="0"/>
        </w:rPr>
        <w:t xml:space="preserve">en </w:t>
      </w:r>
      <w:r w:rsidR="00B04D52" w:rsidRPr="00334E19">
        <w:rPr>
          <w:rFonts w:ascii="Courier New" w:eastAsia="Calibri" w:hAnsi="Courier New" w:cs="Courier New"/>
          <w:b w:val="0"/>
        </w:rPr>
        <w:t>Sesión Ordinaria del día 19</w:t>
      </w:r>
      <w:r w:rsidR="000A7DB9" w:rsidRPr="00334E19">
        <w:rPr>
          <w:rFonts w:ascii="Courier New" w:eastAsia="Calibri" w:hAnsi="Courier New" w:cs="Courier New"/>
          <w:b w:val="0"/>
        </w:rPr>
        <w:t xml:space="preserve"> de abril</w:t>
      </w:r>
      <w:r w:rsidR="000F4FC5" w:rsidRPr="00334E19">
        <w:rPr>
          <w:rFonts w:ascii="Courier New" w:eastAsia="Calibri" w:hAnsi="Courier New" w:cs="Courier New"/>
          <w:b w:val="0"/>
        </w:rPr>
        <w:t xml:space="preserve"> de 2017</w:t>
      </w:r>
      <w:r w:rsidRPr="00334E19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FA025C" w:rsidRDefault="00B12343" w:rsidP="00FA025C">
      <w:pPr>
        <w:spacing w:line="360" w:lineRule="auto"/>
        <w:jc w:val="both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B5B77FD" w14:textId="46F4F106" w:rsidR="00C95C88" w:rsidRPr="00DE2FFD" w:rsidRDefault="00EF174D" w:rsidP="00334E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B393A6F" w14:textId="3DCF6106" w:rsidR="00E22055" w:rsidRPr="00334E19" w:rsidRDefault="00EA3830" w:rsidP="00334E19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A025C" w:rsidRPr="00334E19">
        <w:rPr>
          <w:rFonts w:ascii="Courier New" w:hAnsi="Courier New" w:cs="Courier New"/>
          <w:b/>
          <w:sz w:val="24"/>
          <w:szCs w:val="24"/>
        </w:rPr>
        <w:t>EXIMIR</w:t>
      </w:r>
      <w:r w:rsidR="00FA025C" w:rsidRPr="00334E19">
        <w:rPr>
          <w:rFonts w:ascii="Courier New" w:hAnsi="Courier New" w:cs="Courier New"/>
          <w:sz w:val="24"/>
          <w:szCs w:val="24"/>
        </w:rPr>
        <w:t xml:space="preserve"> </w:t>
      </w:r>
      <w:r w:rsidR="00334E19" w:rsidRPr="00334E19">
        <w:rPr>
          <w:rFonts w:ascii="Courier New" w:hAnsi="Courier New" w:cs="Courier New"/>
          <w:sz w:val="24"/>
          <w:szCs w:val="24"/>
        </w:rPr>
        <w:t>a la titular de la Cuenta N°00008797 de la Tasa por Servicios a la Propiedad en un CIEN POR CIENTO (100%) el pago de la deuda que mantiene con el Municipio hasta finalizar el año 2017</w:t>
      </w:r>
      <w:r w:rsidR="00334E19">
        <w:rPr>
          <w:rFonts w:ascii="Courier New" w:hAnsi="Courier New" w:cs="Courier New"/>
          <w:sz w:val="24"/>
          <w:szCs w:val="24"/>
        </w:rPr>
        <w:t>.</w:t>
      </w:r>
    </w:p>
    <w:p w14:paraId="642FBFA2" w14:textId="4DB86C9D" w:rsidR="00FA025C" w:rsidRPr="000E5632" w:rsidRDefault="000E5632" w:rsidP="000E5632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0E5632"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3E1CB3A5" w14:textId="23487759" w:rsidR="00FA025C" w:rsidRPr="00FA025C" w:rsidRDefault="00FA025C" w:rsidP="00FA025C">
      <w:pPr>
        <w:spacing w:before="100" w:beforeAutospacing="1" w:line="360" w:lineRule="auto"/>
        <w:ind w:left="993" w:hanging="993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3BDDAC1B" w14:textId="4F8C5FA8" w:rsidR="00FA025C" w:rsidRDefault="00E22055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FA025C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FA025C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921933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04D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B4C5C-5935-40FD-B6EF-AEDD0C16E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2017-04-20T14:40:00Z</cp:lastPrinted>
  <dcterms:created xsi:type="dcterms:W3CDTF">2017-04-20T14:50:00Z</dcterms:created>
  <dcterms:modified xsi:type="dcterms:W3CDTF">2017-04-21T16:26:00Z</dcterms:modified>
</cp:coreProperties>
</file>