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352DE977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C0F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EC0F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10476</w:t>
      </w:r>
    </w:p>
    <w:p w14:paraId="719C0B53" w14:textId="240A6C6C" w:rsidR="00E54752" w:rsidRPr="001D2D5F" w:rsidRDefault="00982089" w:rsidP="00C95C88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A7DB9" w:rsidRPr="002E6D1F">
        <w:rPr>
          <w:rFonts w:ascii="Courier New" w:hAnsi="Courier New" w:cs="Courier New"/>
          <w:sz w:val="24"/>
          <w:szCs w:val="24"/>
        </w:rPr>
        <w:t xml:space="preserve"> </w:t>
      </w:r>
      <w:r w:rsidR="001D2D5F" w:rsidRPr="001D2D5F">
        <w:rPr>
          <w:rFonts w:ascii="Courier New" w:hAnsi="Courier New" w:cs="Courier New"/>
          <w:sz w:val="24"/>
          <w:szCs w:val="24"/>
        </w:rPr>
        <w:t>El Expediente N° 1232/16 – iniciado por la Sra. Nélida Lucía Toledo - Eximición Tasas por Servicios a la Propiedad;</w:t>
      </w:r>
      <w:r w:rsidR="001D2D5F">
        <w:rPr>
          <w:rFonts w:ascii="Courier New" w:hAnsi="Courier New" w:cs="Courier New"/>
          <w:sz w:val="24"/>
          <w:szCs w:val="24"/>
        </w:rPr>
        <w:t xml:space="preserve"> </w:t>
      </w:r>
      <w:r w:rsidR="001D2D5F" w:rsidRPr="001D2D5F">
        <w:rPr>
          <w:rFonts w:ascii="Courier New" w:hAnsi="Courier New" w:cs="Courier New"/>
          <w:sz w:val="24"/>
          <w:szCs w:val="24"/>
        </w:rPr>
        <w:t>y</w:t>
      </w:r>
    </w:p>
    <w:p w14:paraId="5F17196C" w14:textId="054F3AD1" w:rsidR="00C95C88" w:rsidRDefault="009D407D" w:rsidP="00334E19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37B60433" w14:textId="562B9183" w:rsidR="001D2D5F" w:rsidRPr="001D2D5F" w:rsidRDefault="00D710AD" w:rsidP="001D2D5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D2D5F">
        <w:rPr>
          <w:rFonts w:ascii="Courier New" w:hAnsi="Courier New" w:cs="Courier New"/>
          <w:b w:val="0"/>
        </w:rPr>
        <w:t xml:space="preserve">Que </w:t>
      </w:r>
      <w:r w:rsidR="001D2D5F" w:rsidRPr="001D2D5F">
        <w:rPr>
          <w:rFonts w:ascii="Courier New" w:hAnsi="Courier New" w:cs="Courier New"/>
          <w:b w:val="0"/>
        </w:rPr>
        <w:t xml:space="preserve">solicita la eximición de la Tasa por Servicios a la Propiedad del Inmueble Cuenta Municipal N°00004212;    </w:t>
      </w:r>
    </w:p>
    <w:p w14:paraId="5CCBEE52" w14:textId="77777777" w:rsidR="001D2D5F" w:rsidRPr="001D2D5F" w:rsidRDefault="001D2D5F" w:rsidP="001D2D5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68298CF" w14:textId="77777777" w:rsidR="001D2D5F" w:rsidRPr="001D2D5F" w:rsidRDefault="001D2D5F" w:rsidP="001D2D5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D2D5F">
        <w:rPr>
          <w:rFonts w:ascii="Courier New" w:hAnsi="Courier New" w:cs="Courier New"/>
          <w:b w:val="0"/>
        </w:rPr>
        <w:t xml:space="preserve">Que el Informe Social realizado por la Secretaría de Desarrollo Social expresa que se trata de un hogar unipersonal con ingresos provenientes de transferencia estatal; </w:t>
      </w:r>
    </w:p>
    <w:p w14:paraId="2B2CE896" w14:textId="77777777" w:rsidR="001D2D5F" w:rsidRPr="001D2D5F" w:rsidRDefault="001D2D5F" w:rsidP="001D2D5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5551640" w14:textId="6A6190AE" w:rsidR="00E22055" w:rsidRPr="001D2D5F" w:rsidRDefault="001D2D5F" w:rsidP="001D2D5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D2D5F">
        <w:rPr>
          <w:rFonts w:ascii="Courier New" w:hAnsi="Courier New" w:cs="Courier New"/>
          <w:b w:val="0"/>
        </w:rPr>
        <w:t>Que percibe una jubilación y en estos momentos no cuenta con los ingresos para afrontar esta situación.</w:t>
      </w:r>
      <w:r>
        <w:rPr>
          <w:rFonts w:ascii="Courier New" w:hAnsi="Courier New" w:cs="Courier New"/>
          <w:b w:val="0"/>
        </w:rPr>
        <w:t xml:space="preserve">   </w:t>
      </w:r>
    </w:p>
    <w:p w14:paraId="0C47B482" w14:textId="77777777" w:rsidR="00C95C88" w:rsidRPr="001D2D5F" w:rsidRDefault="00C95C88" w:rsidP="001D2D5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40952781" w:rsidR="00600211" w:rsidRPr="001D2D5F" w:rsidRDefault="008301B0" w:rsidP="001D2D5F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1D2D5F">
        <w:rPr>
          <w:rFonts w:ascii="Courier New" w:hAnsi="Courier New" w:cs="Courier New"/>
          <w:b w:val="0"/>
        </w:rPr>
        <w:t xml:space="preserve">Que evaluado el expediente por </w:t>
      </w:r>
      <w:r w:rsidR="00AA31A2" w:rsidRPr="001D2D5F">
        <w:rPr>
          <w:rFonts w:ascii="Courier New" w:hAnsi="Courier New" w:cs="Courier New"/>
          <w:b w:val="0"/>
        </w:rPr>
        <w:t>la Comisi</w:t>
      </w:r>
      <w:r w:rsidR="00814147" w:rsidRPr="001D2D5F">
        <w:rPr>
          <w:rFonts w:ascii="Courier New" w:hAnsi="Courier New" w:cs="Courier New"/>
          <w:b w:val="0"/>
        </w:rPr>
        <w:t xml:space="preserve">ón de </w:t>
      </w:r>
      <w:r w:rsidR="008E5AF2" w:rsidRPr="001D2D5F">
        <w:rPr>
          <w:rFonts w:ascii="Courier New" w:hAnsi="Courier New" w:cs="Courier New"/>
          <w:b w:val="0"/>
        </w:rPr>
        <w:t>Hacienda</w:t>
      </w:r>
      <w:r w:rsidR="00AA31A2" w:rsidRPr="001D2D5F">
        <w:rPr>
          <w:rFonts w:ascii="Courier New" w:hAnsi="Courier New" w:cs="Courier New"/>
          <w:b w:val="0"/>
        </w:rPr>
        <w:t xml:space="preserve"> emite </w:t>
      </w:r>
      <w:r w:rsidR="008E5AF2" w:rsidRPr="001D2D5F">
        <w:rPr>
          <w:rFonts w:ascii="Courier New" w:hAnsi="Courier New" w:cs="Courier New"/>
          <w:b w:val="0"/>
        </w:rPr>
        <w:t>despacho</w:t>
      </w:r>
      <w:r w:rsidR="000416B2" w:rsidRPr="001D2D5F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1D2D5F">
        <w:rPr>
          <w:rFonts w:ascii="Courier New" w:hAnsi="Courier New" w:cs="Courier New"/>
          <w:b w:val="0"/>
        </w:rPr>
        <w:t xml:space="preserve"> </w:t>
      </w:r>
      <w:r w:rsidRPr="001D2D5F">
        <w:rPr>
          <w:rFonts w:ascii="Courier New" w:hAnsi="Courier New" w:cs="Courier New"/>
          <w:b w:val="0"/>
        </w:rPr>
        <w:t xml:space="preserve">en </w:t>
      </w:r>
      <w:r w:rsidR="001D2D5F">
        <w:rPr>
          <w:rFonts w:ascii="Courier New" w:eastAsia="Calibri" w:hAnsi="Courier New" w:cs="Courier New"/>
          <w:b w:val="0"/>
        </w:rPr>
        <w:t>Sesión Ordinaria del día 26</w:t>
      </w:r>
      <w:r w:rsidR="000A7DB9" w:rsidRPr="001D2D5F">
        <w:rPr>
          <w:rFonts w:ascii="Courier New" w:eastAsia="Calibri" w:hAnsi="Courier New" w:cs="Courier New"/>
          <w:b w:val="0"/>
        </w:rPr>
        <w:t xml:space="preserve"> de abril</w:t>
      </w:r>
      <w:r w:rsidR="000F4FC5" w:rsidRPr="001D2D5F">
        <w:rPr>
          <w:rFonts w:ascii="Courier New" w:eastAsia="Calibri" w:hAnsi="Courier New" w:cs="Courier New"/>
          <w:b w:val="0"/>
        </w:rPr>
        <w:t xml:space="preserve"> de 2017</w:t>
      </w:r>
      <w:r w:rsidRPr="001D2D5F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801DC0" w:rsidRDefault="00B12343" w:rsidP="00801DC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8D5388F" w14:textId="244C9A7C" w:rsidR="00801DC0" w:rsidRDefault="00EF174D" w:rsidP="001D2D5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B393A6F" w14:textId="064BA91A" w:rsidR="00E22055" w:rsidRPr="001D2D5F" w:rsidRDefault="00EA3830" w:rsidP="001D2D5F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1D2D5F" w:rsidRPr="001D2D5F">
        <w:rPr>
          <w:rFonts w:ascii="Courier New" w:hAnsi="Courier New" w:cs="Courier New"/>
          <w:b/>
          <w:sz w:val="24"/>
          <w:szCs w:val="24"/>
        </w:rPr>
        <w:t>EXIMIR</w:t>
      </w:r>
      <w:r w:rsidR="001D2D5F" w:rsidRPr="001D2D5F">
        <w:rPr>
          <w:rFonts w:ascii="Courier New" w:hAnsi="Courier New" w:cs="Courier New"/>
          <w:sz w:val="24"/>
          <w:szCs w:val="24"/>
        </w:rPr>
        <w:t xml:space="preserve"> en un CIEN POR CIENTO (100%</w:t>
      </w:r>
      <w:r w:rsidR="00871CF3" w:rsidRPr="001D2D5F">
        <w:rPr>
          <w:rFonts w:ascii="Courier New" w:hAnsi="Courier New" w:cs="Courier New"/>
          <w:sz w:val="24"/>
          <w:szCs w:val="24"/>
        </w:rPr>
        <w:t>) la</w:t>
      </w:r>
      <w:r w:rsidR="001D2D5F" w:rsidRPr="001D2D5F">
        <w:rPr>
          <w:rFonts w:ascii="Courier New" w:hAnsi="Courier New" w:cs="Courier New"/>
          <w:sz w:val="24"/>
          <w:szCs w:val="24"/>
        </w:rPr>
        <w:t xml:space="preserve"> deuda que mantiene con el Municipio de la Cuenta </w:t>
      </w:r>
      <w:r w:rsidR="00871CF3" w:rsidRPr="001D2D5F">
        <w:rPr>
          <w:rFonts w:ascii="Courier New" w:hAnsi="Courier New" w:cs="Courier New"/>
          <w:sz w:val="24"/>
          <w:szCs w:val="24"/>
        </w:rPr>
        <w:t>Municipal N</w:t>
      </w:r>
      <w:r w:rsidR="001D2D5F" w:rsidRPr="001D2D5F">
        <w:rPr>
          <w:rFonts w:ascii="Courier New" w:hAnsi="Courier New" w:cs="Courier New"/>
          <w:sz w:val="24"/>
          <w:szCs w:val="24"/>
        </w:rPr>
        <w:t xml:space="preserve">°00004212 de la Tasa por Servicios a la Propiedad hasta el mes de </w:t>
      </w:r>
      <w:proofErr w:type="gramStart"/>
      <w:r w:rsidR="001D2D5F" w:rsidRPr="001D2D5F">
        <w:rPr>
          <w:rFonts w:ascii="Courier New" w:hAnsi="Courier New" w:cs="Courier New"/>
          <w:sz w:val="24"/>
          <w:szCs w:val="24"/>
        </w:rPr>
        <w:t>Mayo</w:t>
      </w:r>
      <w:proofErr w:type="gramEnd"/>
      <w:r w:rsidR="001D2D5F" w:rsidRPr="001D2D5F">
        <w:rPr>
          <w:rFonts w:ascii="Courier New" w:hAnsi="Courier New" w:cs="Courier New"/>
          <w:sz w:val="24"/>
          <w:szCs w:val="24"/>
        </w:rPr>
        <w:t xml:space="preserve"> de 2017 inclusive.</w:t>
      </w:r>
    </w:p>
    <w:p w14:paraId="642FBFA2" w14:textId="4DB86C9D" w:rsidR="00FA025C" w:rsidRPr="000E5632" w:rsidRDefault="000E5632" w:rsidP="000E5632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 w:rsidRPr="000E5632"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14:paraId="3E1CB3A5" w14:textId="23487759" w:rsidR="00FA025C" w:rsidRDefault="00FA025C" w:rsidP="00FA025C">
      <w:pPr>
        <w:spacing w:before="100" w:beforeAutospacing="1" w:line="360" w:lineRule="auto"/>
        <w:ind w:left="993" w:hanging="993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>...///2.-</w:t>
      </w:r>
    </w:p>
    <w:p w14:paraId="6F7244F4" w14:textId="66B27DE8" w:rsidR="001D2D5F" w:rsidRPr="00871CF3" w:rsidRDefault="001D2D5F" w:rsidP="00871CF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871CF3" w:rsidRPr="00871CF3">
        <w:rPr>
          <w:rFonts w:ascii="Courier New" w:hAnsi="Courier New" w:cs="Courier New"/>
          <w:b/>
          <w:sz w:val="24"/>
          <w:szCs w:val="24"/>
        </w:rPr>
        <w:t>EXIMIR</w:t>
      </w:r>
      <w:r w:rsidRPr="001D2D5F">
        <w:rPr>
          <w:rFonts w:ascii="Courier New" w:hAnsi="Courier New" w:cs="Courier New"/>
          <w:sz w:val="24"/>
          <w:szCs w:val="24"/>
        </w:rPr>
        <w:t xml:space="preserve"> en un CINCUENTA por CIENTO (50%) la deuda de Tasa por Servicios a la Propiedad Cuenta Municipal N° 00004212 a partir del mes de Junio de</w:t>
      </w:r>
      <w:r w:rsidR="002802D3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bookmarkEnd w:id="0"/>
      <w:r w:rsidRPr="001D2D5F">
        <w:rPr>
          <w:rFonts w:ascii="Courier New" w:hAnsi="Courier New" w:cs="Courier New"/>
          <w:sz w:val="24"/>
          <w:szCs w:val="24"/>
        </w:rPr>
        <w:t>2017 inclusive.</w:t>
      </w:r>
    </w:p>
    <w:p w14:paraId="3BDDAC1B" w14:textId="25E35EE6" w:rsidR="00FA025C" w:rsidRDefault="00871CF3" w:rsidP="00FA025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FA025C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FA025C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A025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FA025C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FA025C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FA025C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FA025C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FA025C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060E7604" w14:textId="77777777" w:rsidR="00B04D52" w:rsidRPr="004257FE" w:rsidRDefault="00B04D52" w:rsidP="00B04D5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649F1851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871C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VEINTISÉIS 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0742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7E"/>
    <w:rsid w:val="000D71D3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2D5F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2D3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3159"/>
    <w:rsid w:val="00A95565"/>
    <w:rsid w:val="00A95CFF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2055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77839"/>
    <w:rsid w:val="00E81160"/>
    <w:rsid w:val="00E83166"/>
    <w:rsid w:val="00E854E5"/>
    <w:rsid w:val="00E94209"/>
    <w:rsid w:val="00EA3322"/>
    <w:rsid w:val="00EA35A9"/>
    <w:rsid w:val="00EA3830"/>
    <w:rsid w:val="00EA7FBC"/>
    <w:rsid w:val="00EC0F80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025C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793201-1389-45A7-92C6-2DADD6841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227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2017-04-20T14:40:00Z</cp:lastPrinted>
  <dcterms:created xsi:type="dcterms:W3CDTF">2017-04-27T11:31:00Z</dcterms:created>
  <dcterms:modified xsi:type="dcterms:W3CDTF">2017-04-27T14:14:00Z</dcterms:modified>
</cp:coreProperties>
</file>