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15458F37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431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431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10501</w:t>
      </w:r>
    </w:p>
    <w:p w14:paraId="059B2A4C" w14:textId="0231F43D" w:rsidR="00973FAA" w:rsidRPr="00D51227" w:rsidRDefault="00982089" w:rsidP="00973FA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973FAA" w:rsidRPr="00973FAA">
        <w:rPr>
          <w:rFonts w:ascii="Courier New" w:hAnsi="Courier New" w:cs="Courier New"/>
          <w:sz w:val="24"/>
          <w:szCs w:val="24"/>
        </w:rPr>
        <w:t xml:space="preserve">El Expediente N° 1838/16 – iniciado por </w:t>
      </w:r>
      <w:proofErr w:type="spellStart"/>
      <w:r w:rsidR="00973FAA" w:rsidRPr="00973FAA">
        <w:rPr>
          <w:rFonts w:ascii="Courier New" w:hAnsi="Courier New" w:cs="Courier New"/>
          <w:sz w:val="24"/>
          <w:szCs w:val="24"/>
        </w:rPr>
        <w:t>Lattanzi</w:t>
      </w:r>
      <w:proofErr w:type="spellEnd"/>
      <w:r w:rsidR="00973FAA" w:rsidRPr="00973FAA">
        <w:rPr>
          <w:rFonts w:ascii="Courier New" w:hAnsi="Courier New" w:cs="Courier New"/>
          <w:sz w:val="24"/>
          <w:szCs w:val="24"/>
        </w:rPr>
        <w:t xml:space="preserve"> Omar Juan- Previa; y </w:t>
      </w:r>
    </w:p>
    <w:p w14:paraId="4D7B132B" w14:textId="6D9EDA84" w:rsidR="00973FAA" w:rsidRDefault="009D407D" w:rsidP="00973FAA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0817FB79" w14:textId="746F7D69" w:rsidR="00973FAA" w:rsidRP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73FAA">
        <w:rPr>
          <w:rFonts w:ascii="Courier New" w:hAnsi="Courier New" w:cs="Courier New"/>
          <w:b w:val="0"/>
        </w:rPr>
        <w:t xml:space="preserve">Que de acuerdo a lo manifestado por Área de Obras Privadas en virtud de la nota que obra a foja 2 del presente expediente se solicita </w:t>
      </w:r>
      <w:proofErr w:type="spellStart"/>
      <w:r w:rsidRPr="00973FAA">
        <w:rPr>
          <w:rFonts w:ascii="Courier New" w:hAnsi="Courier New" w:cs="Courier New"/>
          <w:b w:val="0"/>
        </w:rPr>
        <w:t>visación</w:t>
      </w:r>
      <w:proofErr w:type="spellEnd"/>
      <w:r w:rsidRPr="00973FAA">
        <w:rPr>
          <w:rFonts w:ascii="Courier New" w:hAnsi="Courier New" w:cs="Courier New"/>
          <w:b w:val="0"/>
        </w:rPr>
        <w:t xml:space="preserve"> del plano de Mensura y Subdivisión de la parcela con nomenclatura catastral 31-06-01-04-01-220-002;</w:t>
      </w:r>
    </w:p>
    <w:p w14:paraId="1B17106D" w14:textId="77777777" w:rsidR="00973FAA" w:rsidRP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002987" w14:textId="320CF7BB" w:rsid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73FAA">
        <w:rPr>
          <w:rFonts w:ascii="Courier New" w:hAnsi="Courier New" w:cs="Courier New"/>
          <w:b w:val="0"/>
        </w:rPr>
        <w:t xml:space="preserve">Que la fracción que se pretende </w:t>
      </w:r>
      <w:proofErr w:type="spellStart"/>
      <w:r w:rsidRPr="00973FAA">
        <w:rPr>
          <w:rFonts w:ascii="Courier New" w:hAnsi="Courier New" w:cs="Courier New"/>
          <w:b w:val="0"/>
        </w:rPr>
        <w:t>subdivir</w:t>
      </w:r>
      <w:proofErr w:type="spellEnd"/>
      <w:r w:rsidRPr="00973FAA">
        <w:rPr>
          <w:rFonts w:ascii="Courier New" w:hAnsi="Courier New" w:cs="Courier New"/>
          <w:b w:val="0"/>
        </w:rPr>
        <w:t xml:space="preserve"> se ubica en el loteo Terrazas del Cielo, con una superficie de 2055.90 m2;</w:t>
      </w:r>
    </w:p>
    <w:p w14:paraId="36889DC5" w14:textId="77777777" w:rsidR="00973FAA" w:rsidRP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462A36" w14:textId="33E054B4" w:rsidR="00973FAA" w:rsidRP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73FAA">
        <w:rPr>
          <w:rFonts w:ascii="Courier New" w:hAnsi="Courier New" w:cs="Courier New"/>
          <w:b w:val="0"/>
        </w:rPr>
        <w:t>Que la subdivisión propone un Pasillo Privado para acceso a siete de los lotes propuestos;</w:t>
      </w:r>
    </w:p>
    <w:p w14:paraId="52CE315B" w14:textId="77777777" w:rsidR="00973FAA" w:rsidRP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BDD4BE1" w14:textId="3D34ADF5" w:rsidR="00471FF1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73FAA">
        <w:rPr>
          <w:rFonts w:ascii="Courier New" w:hAnsi="Courier New" w:cs="Courier New"/>
          <w:b w:val="0"/>
        </w:rPr>
        <w:t xml:space="preserve">Que el Pasillo Privado tiene un ancho de 10 m y una longitud de 120 m. no respetando las dimensiones establecidas en el Artículo de la Ordenanza N° 8547 que determina en su artículo 23 punto c: Cuando se generen cinco o más parcelas el pasillo tendrá las siguientes dimensiones: 12m de ancho mínimo y 75 m de longitud máxima. </w:t>
      </w:r>
    </w:p>
    <w:p w14:paraId="290260C7" w14:textId="77777777" w:rsidR="00973FAA" w:rsidRPr="00973FAA" w:rsidRDefault="00973FAA" w:rsidP="00973F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8E5DF0" w14:textId="7937EE9F" w:rsidR="00973FAA" w:rsidRPr="002F7ACF" w:rsidRDefault="008301B0" w:rsidP="002F7AC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73FAA">
        <w:rPr>
          <w:rFonts w:ascii="Courier New" w:hAnsi="Courier New" w:cs="Courier New"/>
          <w:b w:val="0"/>
        </w:rPr>
        <w:t xml:space="preserve">Que evaluado el expediente por </w:t>
      </w:r>
      <w:r w:rsidR="00AA31A2" w:rsidRPr="00973FAA">
        <w:rPr>
          <w:rFonts w:ascii="Courier New" w:hAnsi="Courier New" w:cs="Courier New"/>
          <w:b w:val="0"/>
        </w:rPr>
        <w:t>la Comisi</w:t>
      </w:r>
      <w:r w:rsidR="00814147" w:rsidRPr="00973FAA">
        <w:rPr>
          <w:rFonts w:ascii="Courier New" w:hAnsi="Courier New" w:cs="Courier New"/>
          <w:b w:val="0"/>
        </w:rPr>
        <w:t xml:space="preserve">ón de </w:t>
      </w:r>
      <w:r w:rsidR="002F7ACF">
        <w:rPr>
          <w:rFonts w:ascii="Courier New" w:hAnsi="Courier New" w:cs="Courier New"/>
          <w:b w:val="0"/>
        </w:rPr>
        <w:t>Obras Públicas</w:t>
      </w:r>
      <w:r w:rsidR="00AA31A2" w:rsidRPr="00973FAA">
        <w:rPr>
          <w:rFonts w:ascii="Courier New" w:hAnsi="Courier New" w:cs="Courier New"/>
          <w:b w:val="0"/>
        </w:rPr>
        <w:t xml:space="preserve"> emite </w:t>
      </w:r>
      <w:r w:rsidR="008E5AF2" w:rsidRPr="00973FAA">
        <w:rPr>
          <w:rFonts w:ascii="Courier New" w:hAnsi="Courier New" w:cs="Courier New"/>
          <w:b w:val="0"/>
        </w:rPr>
        <w:t>despacho</w:t>
      </w:r>
      <w:r w:rsidR="000416B2" w:rsidRPr="00973FAA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973FAA">
        <w:rPr>
          <w:rFonts w:ascii="Courier New" w:hAnsi="Courier New" w:cs="Courier New"/>
          <w:b w:val="0"/>
        </w:rPr>
        <w:t xml:space="preserve"> </w:t>
      </w:r>
      <w:r w:rsidRPr="00973FAA">
        <w:rPr>
          <w:rFonts w:ascii="Courier New" w:hAnsi="Courier New" w:cs="Courier New"/>
          <w:b w:val="0"/>
        </w:rPr>
        <w:t xml:space="preserve">en </w:t>
      </w:r>
      <w:r w:rsidR="00D610E3" w:rsidRPr="00973FAA">
        <w:rPr>
          <w:rFonts w:ascii="Courier New" w:eastAsia="Calibri" w:hAnsi="Courier New" w:cs="Courier New"/>
          <w:b w:val="0"/>
        </w:rPr>
        <w:t>Sesión Ordinaria del día 10</w:t>
      </w:r>
      <w:r w:rsidR="00B66071" w:rsidRPr="00973FAA">
        <w:rPr>
          <w:rFonts w:ascii="Courier New" w:eastAsia="Calibri" w:hAnsi="Courier New" w:cs="Courier New"/>
          <w:b w:val="0"/>
        </w:rPr>
        <w:t xml:space="preserve"> de m</w:t>
      </w:r>
      <w:r w:rsidR="002F6F3D" w:rsidRPr="00973FAA">
        <w:rPr>
          <w:rFonts w:ascii="Courier New" w:eastAsia="Calibri" w:hAnsi="Courier New" w:cs="Courier New"/>
          <w:b w:val="0"/>
        </w:rPr>
        <w:t>ayo</w:t>
      </w:r>
      <w:r w:rsidR="000F4FC5" w:rsidRPr="00973FAA">
        <w:rPr>
          <w:rFonts w:ascii="Courier New" w:eastAsia="Calibri" w:hAnsi="Courier New" w:cs="Courier New"/>
          <w:b w:val="0"/>
        </w:rPr>
        <w:t xml:space="preserve"> de 2017</w:t>
      </w:r>
      <w:r w:rsidRPr="00973FAA">
        <w:rPr>
          <w:rFonts w:ascii="Courier New" w:eastAsia="Calibri" w:hAnsi="Courier New" w:cs="Courier New"/>
          <w:b w:val="0"/>
        </w:rPr>
        <w:t>.-</w:t>
      </w:r>
    </w:p>
    <w:p w14:paraId="696541CD" w14:textId="77777777" w:rsidR="00973FAA" w:rsidRDefault="00973FAA" w:rsidP="00973F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1C987" w14:textId="2F067581" w:rsidR="00471FF1" w:rsidRDefault="00EF174D" w:rsidP="008C5B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BB67A09" w14:textId="77777777" w:rsidR="00973FAA" w:rsidRDefault="00973FAA" w:rsidP="008C5B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6B10810" w14:textId="21F9C8E4" w:rsidR="00973FAA" w:rsidRDefault="00973FAA" w:rsidP="00973FA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73FA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38D3AC7" w14:textId="74645581" w:rsidR="00471FF1" w:rsidRPr="00973FAA" w:rsidRDefault="00973FAA" w:rsidP="00973FA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7C589A24" w14:textId="7614969D" w:rsidR="008C5B16" w:rsidRPr="00973FAA" w:rsidRDefault="00B66071" w:rsidP="00973FA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73FAA" w:rsidRPr="00973FAA">
        <w:rPr>
          <w:rFonts w:ascii="Courier New" w:hAnsi="Courier New" w:cs="Courier New"/>
          <w:b/>
          <w:sz w:val="24"/>
          <w:szCs w:val="24"/>
        </w:rPr>
        <w:t>AUTORIZAR</w:t>
      </w:r>
      <w:r w:rsidR="00973FAA" w:rsidRPr="00973FAA">
        <w:rPr>
          <w:rFonts w:ascii="Courier New" w:hAnsi="Courier New" w:cs="Courier New"/>
          <w:sz w:val="24"/>
          <w:szCs w:val="24"/>
        </w:rPr>
        <w:t xml:space="preserve"> la subdivisión planteada, solicitando al área de Obras Privadas el visado del </w:t>
      </w:r>
      <w:r w:rsidR="002F7ACF">
        <w:rPr>
          <w:rFonts w:ascii="Courier New" w:hAnsi="Courier New" w:cs="Courier New"/>
          <w:sz w:val="24"/>
          <w:szCs w:val="24"/>
        </w:rPr>
        <w:t>plano de mensura y subdivisión asimismo</w:t>
      </w:r>
      <w:r w:rsidR="00973FAA" w:rsidRPr="00973FAA">
        <w:rPr>
          <w:rFonts w:ascii="Courier New" w:hAnsi="Courier New" w:cs="Courier New"/>
          <w:sz w:val="24"/>
          <w:szCs w:val="24"/>
        </w:rPr>
        <w:t xml:space="preserve"> cumplimentar con los requerimientos de infraestructura, estudios hidráulicos y obras correspondientes y Código de Protección Ambiental de la ciudad de Alta Gracia todo de acuerdo a las ordenanzas </w:t>
      </w:r>
      <w:proofErr w:type="gramStart"/>
      <w:r w:rsidR="00973FAA" w:rsidRPr="00973FAA">
        <w:rPr>
          <w:rFonts w:ascii="Courier New" w:hAnsi="Courier New" w:cs="Courier New"/>
          <w:sz w:val="24"/>
          <w:szCs w:val="24"/>
        </w:rPr>
        <w:t>vigentes</w:t>
      </w:r>
      <w:proofErr w:type="gramEnd"/>
    </w:p>
    <w:p w14:paraId="32795809" w14:textId="6515FD0F" w:rsidR="00B66071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79A1F23" w14:textId="77777777" w:rsidR="00471FF1" w:rsidRPr="004257FE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9FF4E2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04AB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2F7ACF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5B16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3FAA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321F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31F6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97122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45E6B-4F02-46FD-94A9-CE4DC8A1B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2017-05-12T16:32:00Z</cp:lastPrinted>
  <dcterms:created xsi:type="dcterms:W3CDTF">2017-05-12T16:34:00Z</dcterms:created>
  <dcterms:modified xsi:type="dcterms:W3CDTF">2017-05-17T11:25:00Z</dcterms:modified>
</cp:coreProperties>
</file>