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D61D98E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11A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11A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10707</w:t>
      </w:r>
    </w:p>
    <w:p w14:paraId="30C2CB88" w14:textId="3F6566F1" w:rsidR="0054335B" w:rsidRPr="00611A4F" w:rsidRDefault="00982089" w:rsidP="00611A4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611A4F" w:rsidRPr="00611A4F">
        <w:rPr>
          <w:rFonts w:ascii="Courier New" w:hAnsi="Courier New" w:cs="Courier New"/>
          <w:sz w:val="24"/>
          <w:szCs w:val="24"/>
        </w:rPr>
        <w:t xml:space="preserve">El Expediente N° 1315/08 Acumulado a Exp.1608/11– iniciado por el </w:t>
      </w:r>
      <w:proofErr w:type="spellStart"/>
      <w:r w:rsidR="00611A4F" w:rsidRPr="00611A4F">
        <w:rPr>
          <w:rFonts w:ascii="Courier New" w:hAnsi="Courier New" w:cs="Courier New"/>
          <w:sz w:val="24"/>
          <w:szCs w:val="24"/>
        </w:rPr>
        <w:t>Sr.Peri</w:t>
      </w:r>
      <w:proofErr w:type="spellEnd"/>
      <w:r w:rsidR="00611A4F" w:rsidRPr="00611A4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611A4F" w:rsidRPr="00611A4F">
        <w:rPr>
          <w:rFonts w:ascii="Courier New" w:hAnsi="Courier New" w:cs="Courier New"/>
          <w:sz w:val="24"/>
          <w:szCs w:val="24"/>
        </w:rPr>
        <w:t>Hector</w:t>
      </w:r>
      <w:proofErr w:type="spellEnd"/>
      <w:r w:rsidR="00611A4F" w:rsidRPr="00611A4F">
        <w:rPr>
          <w:rFonts w:ascii="Courier New" w:hAnsi="Courier New" w:cs="Courier New"/>
          <w:sz w:val="24"/>
          <w:szCs w:val="24"/>
        </w:rPr>
        <w:t xml:space="preserve"> Juan y </w:t>
      </w:r>
      <w:proofErr w:type="spellStart"/>
      <w:r w:rsidR="00611A4F" w:rsidRPr="00611A4F">
        <w:rPr>
          <w:rFonts w:ascii="Courier New" w:hAnsi="Courier New" w:cs="Courier New"/>
          <w:sz w:val="24"/>
          <w:szCs w:val="24"/>
        </w:rPr>
        <w:t>Trobo</w:t>
      </w:r>
      <w:proofErr w:type="spellEnd"/>
      <w:r w:rsidR="00611A4F" w:rsidRPr="00611A4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611A4F" w:rsidRPr="00611A4F">
        <w:rPr>
          <w:rFonts w:ascii="Courier New" w:hAnsi="Courier New" w:cs="Courier New"/>
          <w:sz w:val="24"/>
          <w:szCs w:val="24"/>
        </w:rPr>
        <w:t>Conley</w:t>
      </w:r>
      <w:proofErr w:type="spellEnd"/>
      <w:r w:rsidR="00611A4F" w:rsidRPr="00611A4F">
        <w:rPr>
          <w:rFonts w:ascii="Courier New" w:hAnsi="Courier New" w:cs="Courier New"/>
          <w:sz w:val="24"/>
          <w:szCs w:val="24"/>
        </w:rPr>
        <w:t xml:space="preserve"> Stella Maris– Eximición</w:t>
      </w:r>
      <w:r w:rsidR="00611A4F" w:rsidRPr="00611A4F">
        <w:rPr>
          <w:rFonts w:ascii="Courier New" w:hAnsi="Courier New" w:cs="Courier New"/>
          <w:sz w:val="24"/>
          <w:szCs w:val="24"/>
        </w:rPr>
        <w:t xml:space="preserve"> Tasa a la Propiedad;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3892F60A" w14:textId="7A69E24D" w:rsidR="004709DE" w:rsidRPr="00611A4F" w:rsidRDefault="00F87D4D" w:rsidP="00611A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611A4F">
        <w:rPr>
          <w:rFonts w:ascii="Courier New" w:eastAsia="Arial Unicode MS" w:hAnsi="Courier New" w:cs="Courier New"/>
          <w:b w:val="0"/>
          <w:szCs w:val="24"/>
        </w:rPr>
        <w:t>Que</w:t>
      </w:r>
      <w:r w:rsidR="00CE6E4A" w:rsidRPr="00611A4F">
        <w:rPr>
          <w:rFonts w:ascii="Courier New" w:hAnsi="Courier New" w:cs="Courier New"/>
          <w:b w:val="0"/>
          <w:szCs w:val="24"/>
        </w:rPr>
        <w:t xml:space="preserve"> </w:t>
      </w:r>
      <w:r w:rsidR="001507AA" w:rsidRPr="00611A4F">
        <w:rPr>
          <w:rFonts w:ascii="Courier New" w:hAnsi="Courier New" w:cs="Courier New"/>
          <w:b w:val="0"/>
          <w:szCs w:val="24"/>
        </w:rPr>
        <w:t>solicita la eximición de la Tasa por Servicios a la Propiedad del Inmueble Cuenta Municipal N° 000</w:t>
      </w:r>
      <w:r w:rsidR="00611A4F" w:rsidRPr="00611A4F">
        <w:rPr>
          <w:rFonts w:ascii="Courier New" w:hAnsi="Courier New" w:cs="Courier New"/>
          <w:b w:val="0"/>
          <w:szCs w:val="24"/>
        </w:rPr>
        <w:t>10808</w:t>
      </w:r>
      <w:r w:rsidR="001507AA" w:rsidRPr="00611A4F">
        <w:rPr>
          <w:rFonts w:ascii="Courier New" w:hAnsi="Courier New" w:cs="Courier New"/>
          <w:b w:val="0"/>
          <w:szCs w:val="24"/>
        </w:rPr>
        <w:t>;</w:t>
      </w:r>
    </w:p>
    <w:p w14:paraId="6EEB3B0D" w14:textId="77777777" w:rsidR="004709DE" w:rsidRPr="00611A4F" w:rsidRDefault="004709DE" w:rsidP="00611A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7720083E" w14:textId="05E83DD2" w:rsidR="001507AA" w:rsidRDefault="00611A4F" w:rsidP="00611A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611A4F">
        <w:rPr>
          <w:rFonts w:ascii="Courier New" w:hAnsi="Courier New" w:cs="Courier New"/>
          <w:b w:val="0"/>
          <w:szCs w:val="24"/>
        </w:rPr>
        <w:t xml:space="preserve">Que el informe socioeconómico </w:t>
      </w:r>
      <w:proofErr w:type="gramStart"/>
      <w:r w:rsidRPr="00611A4F">
        <w:rPr>
          <w:rFonts w:ascii="Courier New" w:hAnsi="Courier New" w:cs="Courier New"/>
          <w:b w:val="0"/>
          <w:szCs w:val="24"/>
        </w:rPr>
        <w:t>realizado  por</w:t>
      </w:r>
      <w:proofErr w:type="gramEnd"/>
      <w:r w:rsidRPr="00611A4F">
        <w:rPr>
          <w:rFonts w:ascii="Courier New" w:hAnsi="Courier New" w:cs="Courier New"/>
          <w:b w:val="0"/>
          <w:szCs w:val="24"/>
        </w:rPr>
        <w:t xml:space="preserve"> la Secretaría de Desarrollo social expresa que el solicitante no puede cubrir los gastos originados para afrontar el pago correspondiente.</w:t>
      </w:r>
    </w:p>
    <w:p w14:paraId="399849AD" w14:textId="77777777" w:rsidR="00611A4F" w:rsidRPr="00611A4F" w:rsidRDefault="00611A4F" w:rsidP="00611A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123AEEE1" w14:textId="48FF6987" w:rsidR="00573CDC" w:rsidRPr="00611A4F" w:rsidRDefault="008301B0" w:rsidP="00611A4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</w:rPr>
      </w:pPr>
      <w:r w:rsidRPr="00611A4F">
        <w:rPr>
          <w:rFonts w:ascii="Courier New" w:hAnsi="Courier New" w:cs="Courier New"/>
          <w:b w:val="0"/>
          <w:szCs w:val="24"/>
        </w:rPr>
        <w:t xml:space="preserve">Que evaluado el expediente por </w:t>
      </w:r>
      <w:r w:rsidR="00AA31A2" w:rsidRPr="00611A4F">
        <w:rPr>
          <w:rFonts w:ascii="Courier New" w:hAnsi="Courier New" w:cs="Courier New"/>
          <w:b w:val="0"/>
          <w:szCs w:val="24"/>
        </w:rPr>
        <w:t>la Comisi</w:t>
      </w:r>
      <w:r w:rsidR="00814147" w:rsidRPr="00611A4F">
        <w:rPr>
          <w:rFonts w:ascii="Courier New" w:hAnsi="Courier New" w:cs="Courier New"/>
          <w:b w:val="0"/>
          <w:szCs w:val="24"/>
        </w:rPr>
        <w:t xml:space="preserve">ón de </w:t>
      </w:r>
      <w:r w:rsidR="006265A1" w:rsidRPr="00611A4F">
        <w:rPr>
          <w:rFonts w:ascii="Courier New" w:hAnsi="Courier New" w:cs="Courier New"/>
          <w:b w:val="0"/>
          <w:szCs w:val="24"/>
        </w:rPr>
        <w:t>Hacienda</w:t>
      </w:r>
      <w:r w:rsidR="00F87D4D" w:rsidRPr="00611A4F">
        <w:rPr>
          <w:rFonts w:ascii="Courier New" w:hAnsi="Courier New" w:cs="Courier New"/>
          <w:b w:val="0"/>
          <w:szCs w:val="24"/>
        </w:rPr>
        <w:t xml:space="preserve"> </w:t>
      </w:r>
      <w:r w:rsidR="00AA31A2" w:rsidRPr="00611A4F">
        <w:rPr>
          <w:rFonts w:ascii="Courier New" w:hAnsi="Courier New" w:cs="Courier New"/>
          <w:b w:val="0"/>
          <w:szCs w:val="24"/>
        </w:rPr>
        <w:t xml:space="preserve">emite </w:t>
      </w:r>
      <w:r w:rsidR="008E5AF2" w:rsidRPr="00611A4F">
        <w:rPr>
          <w:rFonts w:ascii="Courier New" w:hAnsi="Courier New" w:cs="Courier New"/>
          <w:b w:val="0"/>
          <w:szCs w:val="24"/>
        </w:rPr>
        <w:t>despacho</w:t>
      </w:r>
      <w:r w:rsidR="000416B2" w:rsidRPr="00611A4F">
        <w:rPr>
          <w:rFonts w:ascii="Courier New" w:hAnsi="Courier New" w:cs="Courier New"/>
          <w:b w:val="0"/>
          <w:szCs w:val="24"/>
        </w:rPr>
        <w:t xml:space="preserve"> fa</w:t>
      </w:r>
      <w:r w:rsidR="000641B2" w:rsidRPr="00611A4F">
        <w:rPr>
          <w:rFonts w:ascii="Courier New" w:hAnsi="Courier New" w:cs="Courier New"/>
          <w:b w:val="0"/>
          <w:szCs w:val="24"/>
        </w:rPr>
        <w:t>vorable, aprobado por unanimidad</w:t>
      </w:r>
      <w:r w:rsidR="00AA31A2" w:rsidRPr="00611A4F">
        <w:rPr>
          <w:rFonts w:ascii="Courier New" w:hAnsi="Courier New" w:cs="Courier New"/>
          <w:b w:val="0"/>
          <w:szCs w:val="24"/>
        </w:rPr>
        <w:t xml:space="preserve"> </w:t>
      </w:r>
      <w:r w:rsidRPr="00611A4F">
        <w:rPr>
          <w:rFonts w:ascii="Courier New" w:hAnsi="Courier New" w:cs="Courier New"/>
          <w:b w:val="0"/>
          <w:szCs w:val="24"/>
        </w:rPr>
        <w:t xml:space="preserve">en </w:t>
      </w:r>
      <w:r w:rsidR="000B20D8" w:rsidRPr="00611A4F">
        <w:rPr>
          <w:rFonts w:ascii="Courier New" w:eastAsia="Calibri" w:hAnsi="Courier New" w:cs="Courier New"/>
          <w:b w:val="0"/>
          <w:szCs w:val="24"/>
        </w:rPr>
        <w:t>Ses</w:t>
      </w:r>
      <w:r w:rsidR="007740AE" w:rsidRPr="00611A4F">
        <w:rPr>
          <w:rFonts w:ascii="Courier New" w:eastAsia="Calibri" w:hAnsi="Courier New" w:cs="Courier New"/>
          <w:b w:val="0"/>
          <w:szCs w:val="24"/>
        </w:rPr>
        <w:t xml:space="preserve">ión </w:t>
      </w:r>
      <w:r w:rsidR="005B1930" w:rsidRPr="00611A4F">
        <w:rPr>
          <w:rFonts w:ascii="Courier New" w:eastAsia="Calibri" w:hAnsi="Courier New" w:cs="Courier New"/>
          <w:b w:val="0"/>
          <w:szCs w:val="24"/>
        </w:rPr>
        <w:t>Ordinaria del día 21</w:t>
      </w:r>
      <w:r w:rsidR="007740AE" w:rsidRPr="00611A4F">
        <w:rPr>
          <w:rFonts w:ascii="Courier New" w:eastAsia="Calibri" w:hAnsi="Courier New" w:cs="Courier New"/>
          <w:b w:val="0"/>
          <w:szCs w:val="24"/>
        </w:rPr>
        <w:t xml:space="preserve"> de marzo de 2018</w:t>
      </w:r>
      <w:r w:rsidRPr="00611A4F">
        <w:rPr>
          <w:rFonts w:ascii="Courier New" w:eastAsia="Calibri" w:hAnsi="Courier New" w:cs="Courier New"/>
          <w:b w:val="0"/>
          <w:szCs w:val="24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DD5E60" w14:textId="795F24F4" w:rsidR="00F87D4D" w:rsidRDefault="00EF174D" w:rsidP="001507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68D649A" w14:textId="77777777" w:rsidR="00611A4F" w:rsidRDefault="00611A4F" w:rsidP="001507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0F1D738B" w14:textId="754FDC19" w:rsidR="00FD6551" w:rsidRPr="001507AA" w:rsidRDefault="00B66071" w:rsidP="004709D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4709D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4709DE" w:rsidRPr="004709DE">
        <w:rPr>
          <w:rFonts w:ascii="Courier New" w:hAnsi="Courier New" w:cs="Courier New"/>
          <w:sz w:val="24"/>
          <w:szCs w:val="24"/>
        </w:rPr>
        <w:t xml:space="preserve">en un CIEN POR CIENTO (100%) </w:t>
      </w:r>
      <w:r w:rsidR="004709DE" w:rsidRPr="004709D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4709DE" w:rsidRPr="004709DE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</w:t>
      </w:r>
      <w:r w:rsidR="00611A4F">
        <w:rPr>
          <w:rFonts w:ascii="Courier New" w:eastAsia="Arial Unicode MS" w:hAnsi="Courier New" w:cs="Courier New"/>
          <w:sz w:val="24"/>
          <w:szCs w:val="24"/>
          <w:lang w:val="es-ES_tradnl"/>
        </w:rPr>
        <w:t>ad - Cuenta Municipal N°00010808</w:t>
      </w:r>
      <w:r w:rsidR="004709DE" w:rsidRPr="004709D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</w:t>
      </w:r>
      <w:r w:rsidR="00611A4F">
        <w:rPr>
          <w:rFonts w:ascii="Courier New" w:eastAsia="Arial Unicode MS" w:hAnsi="Courier New" w:cs="Courier New"/>
          <w:sz w:val="24"/>
          <w:szCs w:val="24"/>
          <w:lang w:val="es-ES_tradnl"/>
        </w:rPr>
        <w:t>hasta diciembre de 2018</w:t>
      </w:r>
      <w:r w:rsidR="004709DE" w:rsidRPr="004709D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inclusive.</w:t>
      </w:r>
    </w:p>
    <w:p w14:paraId="59E7F624" w14:textId="226778AE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611A4F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69EE4AF6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VEINTIÚN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4C5EC-A5CB-4E18-899E-4712993F7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2018-03-22T13:18:00Z</cp:lastPrinted>
  <dcterms:created xsi:type="dcterms:W3CDTF">2018-03-22T13:23:00Z</dcterms:created>
  <dcterms:modified xsi:type="dcterms:W3CDTF">2018-03-22T13:29:00Z</dcterms:modified>
</cp:coreProperties>
</file>