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210BF00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77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D77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10710</w:t>
      </w:r>
    </w:p>
    <w:p w14:paraId="30C2CB88" w14:textId="40055B55" w:rsidR="0054335B" w:rsidRPr="0077705D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9D7741" w:rsidRPr="0077705D">
        <w:rPr>
          <w:rFonts w:ascii="Courier New" w:hAnsi="Courier New" w:cs="Courier New"/>
          <w:sz w:val="24"/>
          <w:szCs w:val="24"/>
        </w:rPr>
        <w:t xml:space="preserve">El Expediente N° 530/17 – iniciado por el Sr. </w:t>
      </w:r>
      <w:proofErr w:type="spellStart"/>
      <w:r w:rsidR="009D7741" w:rsidRPr="0077705D">
        <w:rPr>
          <w:rFonts w:ascii="Courier New" w:hAnsi="Courier New" w:cs="Courier New"/>
          <w:sz w:val="24"/>
          <w:szCs w:val="24"/>
        </w:rPr>
        <w:t>Menendez</w:t>
      </w:r>
      <w:proofErr w:type="spellEnd"/>
      <w:r w:rsidR="0077705D" w:rsidRPr="0077705D">
        <w:rPr>
          <w:rFonts w:ascii="Courier New" w:hAnsi="Courier New" w:cs="Courier New"/>
          <w:sz w:val="24"/>
          <w:szCs w:val="24"/>
        </w:rPr>
        <w:t xml:space="preserve"> Luis Roberto– Eximición Tasa a la Propiedad;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11DF7D55" w14:textId="596E0BCF" w:rsidR="0077705D" w:rsidRPr="0077705D" w:rsidRDefault="0077705D" w:rsidP="007770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05D">
        <w:rPr>
          <w:rFonts w:ascii="Courier New" w:hAnsi="Courier New" w:cs="Courier New"/>
          <w:b w:val="0"/>
        </w:rPr>
        <w:t>Que solicita la eximición de la deuda de Tasa por Servicios a la Propiedad Cuenta N°00012037;</w:t>
      </w:r>
    </w:p>
    <w:p w14:paraId="45D7CF2A" w14:textId="77777777" w:rsidR="0077705D" w:rsidRPr="0077705D" w:rsidRDefault="0077705D" w:rsidP="007770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05D">
        <w:rPr>
          <w:rFonts w:ascii="Courier New" w:hAnsi="Courier New" w:cs="Courier New"/>
          <w:b w:val="0"/>
        </w:rPr>
        <w:t xml:space="preserve">  </w:t>
      </w:r>
    </w:p>
    <w:p w14:paraId="03335B53" w14:textId="199BA235" w:rsidR="0077705D" w:rsidRPr="0077705D" w:rsidRDefault="0077705D" w:rsidP="007770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05D">
        <w:rPr>
          <w:rFonts w:ascii="Courier New" w:hAnsi="Courier New" w:cs="Courier New"/>
          <w:b w:val="0"/>
        </w:rPr>
        <w:t>Que el informe socioeconómico realizado por la Secretaría de Desarrollo social expresa que el solicitante no puede cubrir los gastos para afrontar el pago correspondiente.</w:t>
      </w:r>
    </w:p>
    <w:p w14:paraId="64432331" w14:textId="77777777" w:rsidR="0077705D" w:rsidRPr="0077705D" w:rsidRDefault="0077705D" w:rsidP="007770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99849AD" w14:textId="111956CA" w:rsidR="00611A4F" w:rsidRDefault="0077705D" w:rsidP="007770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05D">
        <w:rPr>
          <w:rFonts w:ascii="Courier New" w:hAnsi="Courier New" w:cs="Courier New"/>
          <w:b w:val="0"/>
        </w:rPr>
        <w:t>Que presenta problemas de salud.</w:t>
      </w:r>
    </w:p>
    <w:p w14:paraId="14234E77" w14:textId="77777777" w:rsidR="0077705D" w:rsidRPr="0077705D" w:rsidRDefault="0077705D" w:rsidP="007770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0FC3572C" w:rsidR="00573CDC" w:rsidRPr="0077705D" w:rsidRDefault="008301B0" w:rsidP="0077705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77705D">
        <w:rPr>
          <w:rFonts w:ascii="Courier New" w:hAnsi="Courier New" w:cs="Courier New"/>
          <w:b w:val="0"/>
        </w:rPr>
        <w:t xml:space="preserve">Que evaluado el expediente por </w:t>
      </w:r>
      <w:r w:rsidR="00AA31A2" w:rsidRPr="0077705D">
        <w:rPr>
          <w:rFonts w:ascii="Courier New" w:hAnsi="Courier New" w:cs="Courier New"/>
          <w:b w:val="0"/>
        </w:rPr>
        <w:t>la Comisi</w:t>
      </w:r>
      <w:r w:rsidR="00814147" w:rsidRPr="0077705D">
        <w:rPr>
          <w:rFonts w:ascii="Courier New" w:hAnsi="Courier New" w:cs="Courier New"/>
          <w:b w:val="0"/>
        </w:rPr>
        <w:t xml:space="preserve">ón de </w:t>
      </w:r>
      <w:r w:rsidR="006265A1" w:rsidRPr="0077705D">
        <w:rPr>
          <w:rFonts w:ascii="Courier New" w:hAnsi="Courier New" w:cs="Courier New"/>
          <w:b w:val="0"/>
        </w:rPr>
        <w:t>Hacienda</w:t>
      </w:r>
      <w:r w:rsidR="00F87D4D" w:rsidRPr="0077705D">
        <w:rPr>
          <w:rFonts w:ascii="Courier New" w:hAnsi="Courier New" w:cs="Courier New"/>
          <w:b w:val="0"/>
        </w:rPr>
        <w:t xml:space="preserve"> </w:t>
      </w:r>
      <w:r w:rsidR="00AA31A2" w:rsidRPr="0077705D">
        <w:rPr>
          <w:rFonts w:ascii="Courier New" w:hAnsi="Courier New" w:cs="Courier New"/>
          <w:b w:val="0"/>
        </w:rPr>
        <w:t xml:space="preserve">emite </w:t>
      </w:r>
      <w:r w:rsidR="008E5AF2" w:rsidRPr="0077705D">
        <w:rPr>
          <w:rFonts w:ascii="Courier New" w:hAnsi="Courier New" w:cs="Courier New"/>
          <w:b w:val="0"/>
        </w:rPr>
        <w:t>despacho</w:t>
      </w:r>
      <w:r w:rsidR="000416B2" w:rsidRPr="0077705D">
        <w:rPr>
          <w:rFonts w:ascii="Courier New" w:hAnsi="Courier New" w:cs="Courier New"/>
          <w:b w:val="0"/>
        </w:rPr>
        <w:t xml:space="preserve"> fa</w:t>
      </w:r>
      <w:r w:rsidR="000641B2" w:rsidRPr="0077705D">
        <w:rPr>
          <w:rFonts w:ascii="Courier New" w:hAnsi="Courier New" w:cs="Courier New"/>
          <w:b w:val="0"/>
        </w:rPr>
        <w:t>vorable, aprobado por unanimidad</w:t>
      </w:r>
      <w:r w:rsidR="00AA31A2" w:rsidRPr="0077705D">
        <w:rPr>
          <w:rFonts w:ascii="Courier New" w:hAnsi="Courier New" w:cs="Courier New"/>
          <w:b w:val="0"/>
        </w:rPr>
        <w:t xml:space="preserve"> </w:t>
      </w:r>
      <w:r w:rsidRPr="0077705D">
        <w:rPr>
          <w:rFonts w:ascii="Courier New" w:hAnsi="Courier New" w:cs="Courier New"/>
          <w:b w:val="0"/>
        </w:rPr>
        <w:t xml:space="preserve">en </w:t>
      </w:r>
      <w:r w:rsidR="000B20D8" w:rsidRPr="0077705D">
        <w:rPr>
          <w:rFonts w:ascii="Courier New" w:eastAsia="Calibri" w:hAnsi="Courier New" w:cs="Courier New"/>
          <w:b w:val="0"/>
        </w:rPr>
        <w:t>Ses</w:t>
      </w:r>
      <w:r w:rsidR="007740AE" w:rsidRPr="0077705D">
        <w:rPr>
          <w:rFonts w:ascii="Courier New" w:eastAsia="Calibri" w:hAnsi="Courier New" w:cs="Courier New"/>
          <w:b w:val="0"/>
        </w:rPr>
        <w:t xml:space="preserve">ión </w:t>
      </w:r>
      <w:r w:rsidR="0077705D">
        <w:rPr>
          <w:rFonts w:ascii="Courier New" w:eastAsia="Calibri" w:hAnsi="Courier New" w:cs="Courier New"/>
          <w:b w:val="0"/>
        </w:rPr>
        <w:t>Ordinaria del día 28</w:t>
      </w:r>
      <w:r w:rsidR="007740AE" w:rsidRPr="0077705D">
        <w:rPr>
          <w:rFonts w:ascii="Courier New" w:eastAsia="Calibri" w:hAnsi="Courier New" w:cs="Courier New"/>
          <w:b w:val="0"/>
        </w:rPr>
        <w:t xml:space="preserve"> de marzo de 2018</w:t>
      </w:r>
      <w:r w:rsidRPr="0077705D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1D738B" w14:textId="1BC818F8" w:rsidR="00FD6551" w:rsidRDefault="00B66071" w:rsidP="004709DE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77705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77705D" w:rsidRPr="0077705D">
        <w:rPr>
          <w:rFonts w:ascii="Courier New" w:hAnsi="Courier New" w:cs="Courier New"/>
          <w:sz w:val="24"/>
          <w:szCs w:val="24"/>
        </w:rPr>
        <w:t>el</w:t>
      </w:r>
      <w:r w:rsidR="00945B23">
        <w:rPr>
          <w:rFonts w:ascii="Courier New" w:hAnsi="Courier New" w:cs="Courier New"/>
          <w:sz w:val="24"/>
          <w:szCs w:val="24"/>
        </w:rPr>
        <w:t xml:space="preserve"> CIEN POR CIENTO</w:t>
      </w:r>
      <w:bookmarkStart w:id="0" w:name="_GoBack"/>
      <w:bookmarkEnd w:id="0"/>
      <w:r w:rsidR="0077705D" w:rsidRPr="0077705D">
        <w:rPr>
          <w:rFonts w:ascii="Courier New" w:hAnsi="Courier New" w:cs="Courier New"/>
          <w:sz w:val="24"/>
          <w:szCs w:val="24"/>
        </w:rPr>
        <w:t xml:space="preserve"> 100</w:t>
      </w:r>
      <w:proofErr w:type="gramStart"/>
      <w:r w:rsidR="0077705D" w:rsidRPr="0077705D">
        <w:rPr>
          <w:rFonts w:ascii="Courier New" w:hAnsi="Courier New" w:cs="Courier New"/>
          <w:sz w:val="24"/>
          <w:szCs w:val="24"/>
        </w:rPr>
        <w:t>%  el</w:t>
      </w:r>
      <w:proofErr w:type="gramEnd"/>
      <w:r w:rsidR="0077705D" w:rsidRPr="0077705D">
        <w:rPr>
          <w:rFonts w:ascii="Courier New" w:hAnsi="Courier New" w:cs="Courier New"/>
          <w:sz w:val="24"/>
          <w:szCs w:val="24"/>
        </w:rPr>
        <w:t xml:space="preserve"> pago de la deuda de Tasa por Servicios a la Propiedad Cuenta Municipal </w:t>
      </w:r>
      <w:r w:rsidR="0077705D" w:rsidRPr="0077705D">
        <w:rPr>
          <w:rFonts w:ascii="Courier New" w:hAnsi="Courier New" w:cs="Courier New"/>
          <w:b/>
          <w:sz w:val="24"/>
          <w:szCs w:val="24"/>
        </w:rPr>
        <w:t>N°00012037</w:t>
      </w:r>
      <w:r w:rsidR="0077705D" w:rsidRPr="0077705D">
        <w:rPr>
          <w:rFonts w:ascii="Courier New" w:hAnsi="Courier New" w:cs="Courier New"/>
          <w:sz w:val="24"/>
          <w:szCs w:val="24"/>
        </w:rPr>
        <w:t xml:space="preserve"> hasta Diciembre del 2018 inclusive. </w:t>
      </w:r>
    </w:p>
    <w:p w14:paraId="3D0AB587" w14:textId="72999BD5" w:rsidR="0077705D" w:rsidRPr="0077705D" w:rsidRDefault="0077705D" w:rsidP="007770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59E7F624" w14:textId="4B93726D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77705D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A12F277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VEINTIOCHO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5B23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40ACA-2DC4-4438-91CF-37B04538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2018-04-04T12:15:00Z</cp:lastPrinted>
  <dcterms:created xsi:type="dcterms:W3CDTF">2018-04-04T12:10:00Z</dcterms:created>
  <dcterms:modified xsi:type="dcterms:W3CDTF">2018-04-05T11:52:00Z</dcterms:modified>
</cp:coreProperties>
</file>