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6093C962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646D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646D4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10716</w:t>
      </w:r>
    </w:p>
    <w:p w14:paraId="30C2CB88" w14:textId="742630EA" w:rsidR="0054335B" w:rsidRDefault="00982089" w:rsidP="00A118F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A118FA" w:rsidRPr="004167BD">
        <w:rPr>
          <w:rFonts w:ascii="Courier New" w:hAnsi="Courier New" w:cs="Courier New"/>
          <w:sz w:val="24"/>
          <w:szCs w:val="24"/>
        </w:rPr>
        <w:t>El Expediente N° 2577/16 – iniciado por el Sr.</w:t>
      </w:r>
      <w:r w:rsidR="00A118FA" w:rsidRPr="00A118FA">
        <w:rPr>
          <w:rFonts w:ascii="Courier New" w:hAnsi="Courier New" w:cs="Courier New"/>
          <w:sz w:val="24"/>
          <w:szCs w:val="24"/>
        </w:rPr>
        <w:t xml:space="preserve"> </w:t>
      </w:r>
      <w:r w:rsidR="00A118FA" w:rsidRPr="004167BD">
        <w:rPr>
          <w:rFonts w:ascii="Courier New" w:hAnsi="Courier New" w:cs="Courier New"/>
          <w:sz w:val="24"/>
          <w:szCs w:val="24"/>
        </w:rPr>
        <w:t xml:space="preserve">Salgado Sergio Walter </w:t>
      </w:r>
      <w:proofErr w:type="gramStart"/>
      <w:r w:rsidR="00A118FA" w:rsidRPr="004167BD">
        <w:rPr>
          <w:rFonts w:ascii="Courier New" w:hAnsi="Courier New" w:cs="Courier New"/>
          <w:sz w:val="24"/>
          <w:szCs w:val="24"/>
        </w:rPr>
        <w:t>–  Exención</w:t>
      </w:r>
      <w:proofErr w:type="gramEnd"/>
      <w:r w:rsidR="00A118FA" w:rsidRPr="004167BD">
        <w:rPr>
          <w:rFonts w:ascii="Courier New" w:hAnsi="Courier New" w:cs="Courier New"/>
          <w:sz w:val="24"/>
          <w:szCs w:val="24"/>
        </w:rPr>
        <w:t xml:space="preserve">  Tasas por Servicios a</w:t>
      </w:r>
      <w:r w:rsidR="00A118FA" w:rsidRPr="00A118FA">
        <w:rPr>
          <w:rFonts w:ascii="Courier New" w:hAnsi="Courier New" w:cs="Courier New"/>
          <w:sz w:val="24"/>
          <w:szCs w:val="24"/>
        </w:rPr>
        <w:t xml:space="preserve"> </w:t>
      </w:r>
      <w:r w:rsidR="00A118FA" w:rsidRPr="004167BD">
        <w:rPr>
          <w:rFonts w:ascii="Courier New" w:hAnsi="Courier New" w:cs="Courier New"/>
          <w:sz w:val="24"/>
          <w:szCs w:val="24"/>
        </w:rPr>
        <w:t>la Propiedad y Automotor; y</w:t>
      </w:r>
    </w:p>
    <w:p w14:paraId="132016F6" w14:textId="77777777" w:rsidR="007368CF" w:rsidRPr="00A118FA" w:rsidRDefault="007368CF" w:rsidP="00A118F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2D6E756" w14:textId="795CF710" w:rsidR="002E3A59" w:rsidRDefault="009D407D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 w:rsidRPr="002E3A59">
        <w:rPr>
          <w:rFonts w:ascii="Courier New" w:eastAsia="Arial Unicode MS" w:hAnsi="Courier New" w:cs="Courier New"/>
          <w:lang w:val="es-ES_tradnl"/>
        </w:rPr>
        <w:t>C O N S I D E R A N D O</w:t>
      </w:r>
    </w:p>
    <w:p w14:paraId="48E4F88D" w14:textId="77777777" w:rsidR="007368CF" w:rsidRDefault="007368CF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5895B5A6" w14:textId="77777777" w:rsidR="00A118FA" w:rsidRPr="00A118FA" w:rsidRDefault="00A118FA" w:rsidP="00A118F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118FA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solicita la eximición de la deuda de Tasa por Servicios a la Propiedad Cuenta Municipal N° 00006576 y Tasa por Automotor Cuenta Municipal Dominio N° NDA286; </w:t>
      </w:r>
    </w:p>
    <w:p w14:paraId="02667C59" w14:textId="77777777" w:rsidR="00A118FA" w:rsidRPr="00A118FA" w:rsidRDefault="00A118FA" w:rsidP="00A118F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30BD210C" w14:textId="77777777" w:rsidR="00A118FA" w:rsidRPr="00A118FA" w:rsidRDefault="00A118FA" w:rsidP="00A118FA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A118FA">
        <w:rPr>
          <w:rFonts w:ascii="Courier New" w:eastAsia="Times New Roman" w:hAnsi="Courier New" w:cs="Courier New"/>
          <w:sz w:val="24"/>
          <w:szCs w:val="24"/>
          <w:lang w:val="es-ES" w:eastAsia="es-ES"/>
        </w:rPr>
        <w:t xml:space="preserve">Que de acuerdo a lo dispuesto por la Ordenanza 10320 sancionada el 21 de Septiembre de 2016, Veteranos de Guerra de Malvinas residentes en Alta Gracia ; </w:t>
      </w:r>
    </w:p>
    <w:p w14:paraId="1AC34503" w14:textId="77777777" w:rsidR="00F344E7" w:rsidRPr="00A118FA" w:rsidRDefault="00F344E7" w:rsidP="00314215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7B4EA9EB" w:rsidR="00573CDC" w:rsidRPr="00314215" w:rsidRDefault="008301B0" w:rsidP="00314215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314215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314215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04 de abril</w:t>
      </w:r>
      <w:r w:rsidR="007740AE"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314215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68D649A" w14:textId="33EC8105" w:rsidR="00611A4F" w:rsidRDefault="00EF174D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B6A5C2D" w14:textId="77777777" w:rsidR="00314215" w:rsidRDefault="00314215" w:rsidP="0077705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1F68547" w14:textId="25A438B4" w:rsidR="00314215" w:rsidRDefault="00B66071" w:rsidP="0031421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A118F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601854" w:rsidRPr="00A118FA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601854" w:rsidRPr="00A118FA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="00601854" w:rsidRPr="00A118F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118FA" w:rsidRPr="00A118FA">
        <w:rPr>
          <w:rFonts w:ascii="Courier New" w:hAnsi="Courier New" w:cs="Courier New"/>
          <w:sz w:val="24"/>
          <w:szCs w:val="24"/>
        </w:rPr>
        <w:t xml:space="preserve">el pago de la deuda de Tasa por Servicio a la Propiedad Cuenta Municipal N° 00006576 hasta </w:t>
      </w:r>
      <w:proofErr w:type="gramStart"/>
      <w:r w:rsidR="00A118FA" w:rsidRPr="00A118FA">
        <w:rPr>
          <w:rFonts w:ascii="Courier New" w:hAnsi="Courier New" w:cs="Courier New"/>
          <w:sz w:val="24"/>
          <w:szCs w:val="24"/>
        </w:rPr>
        <w:t>Diciembre</w:t>
      </w:r>
      <w:proofErr w:type="gramEnd"/>
      <w:r w:rsidR="00A118FA" w:rsidRPr="00A118FA">
        <w:rPr>
          <w:rFonts w:ascii="Courier New" w:hAnsi="Courier New" w:cs="Courier New"/>
          <w:sz w:val="24"/>
          <w:szCs w:val="24"/>
        </w:rPr>
        <w:t xml:space="preserve"> de 2018 inclusive. </w:t>
      </w:r>
    </w:p>
    <w:p w14:paraId="2A8D02EE" w14:textId="77777777" w:rsidR="00A118FA" w:rsidRDefault="00A118FA" w:rsidP="00314215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6A6536" w14:textId="511D97C2" w:rsidR="00A118FA" w:rsidRPr="007368CF" w:rsidRDefault="00A118FA" w:rsidP="007368CF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r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Pr="00A118F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Pr="00A118FA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Pr="00A118FA">
        <w:rPr>
          <w:rFonts w:ascii="Courier New" w:eastAsia="Arial Unicode MS" w:hAnsi="Courier New" w:cs="Courier New"/>
          <w:b/>
          <w:sz w:val="24"/>
          <w:szCs w:val="24"/>
        </w:rPr>
        <w:t>CIEN POR CIENTO (100%)</w:t>
      </w:r>
      <w:r w:rsidRPr="00A118FA">
        <w:rPr>
          <w:rFonts w:ascii="Courier New" w:eastAsia="Arial Unicode MS" w:hAnsi="Courier New" w:cs="Courier New"/>
          <w:sz w:val="24"/>
          <w:szCs w:val="24"/>
        </w:rPr>
        <w:t xml:space="preserve"> el </w:t>
      </w:r>
      <w:r w:rsidRPr="00A118FA">
        <w:rPr>
          <w:rFonts w:ascii="Courier New" w:hAnsi="Courier New" w:cs="Courier New"/>
          <w:sz w:val="24"/>
          <w:szCs w:val="24"/>
        </w:rPr>
        <w:t xml:space="preserve">pago de la deuda por Servicios de Automotor Cuenta Municipal N° NDA286 hasta </w:t>
      </w:r>
      <w:proofErr w:type="gramStart"/>
      <w:r w:rsidRPr="00A118FA">
        <w:rPr>
          <w:rFonts w:ascii="Courier New" w:hAnsi="Courier New" w:cs="Courier New"/>
          <w:sz w:val="24"/>
          <w:szCs w:val="24"/>
        </w:rPr>
        <w:t>Diciembre</w:t>
      </w:r>
      <w:proofErr w:type="gramEnd"/>
      <w:r w:rsidRPr="00A118FA">
        <w:rPr>
          <w:rFonts w:ascii="Courier New" w:hAnsi="Courier New" w:cs="Courier New"/>
          <w:sz w:val="24"/>
          <w:szCs w:val="24"/>
        </w:rPr>
        <w:t xml:space="preserve"> de 2018 inclusive</w:t>
      </w:r>
      <w:r>
        <w:rPr>
          <w:rFonts w:ascii="Courier New" w:hAnsi="Courier New" w:cs="Courier New"/>
          <w:sz w:val="24"/>
          <w:szCs w:val="24"/>
        </w:rPr>
        <w:t>.</w:t>
      </w:r>
      <w:bookmarkStart w:id="0" w:name="_GoBack"/>
      <w:bookmarkEnd w:id="0"/>
    </w:p>
    <w:p w14:paraId="1AE85337" w14:textId="63D8711D" w:rsidR="00A118FA" w:rsidRDefault="00A118FA" w:rsidP="00A118FA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t>...///</w:t>
      </w:r>
    </w:p>
    <w:p w14:paraId="751A9EDF" w14:textId="4421C782" w:rsidR="00A118FA" w:rsidRPr="00A118FA" w:rsidRDefault="00A118FA" w:rsidP="00A118FA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  <w:lang w:val="es-ES"/>
        </w:rPr>
      </w:pPr>
      <w:r>
        <w:rPr>
          <w:rFonts w:ascii="Courier New" w:eastAsia="Arial Unicode MS" w:hAnsi="Courier New" w:cs="Courier New"/>
          <w:sz w:val="24"/>
          <w:szCs w:val="24"/>
          <w:lang w:val="es-ES"/>
        </w:rPr>
        <w:lastRenderedPageBreak/>
        <w:t>...///2.-</w:t>
      </w:r>
    </w:p>
    <w:p w14:paraId="59E7F624" w14:textId="3E24F30D" w:rsidR="00F86B7F" w:rsidRDefault="00F86B7F" w:rsidP="00314215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A118FA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comuníquese, publíquese en el boletín oficial de la Ciudad de Alta Gracia, incorpórese al libro de Ordenanzas y archívese.-</w:t>
      </w:r>
      <w:r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3D12236" w14:textId="77777777" w:rsidR="00314215" w:rsidRPr="00497810" w:rsidRDefault="00314215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</w:p>
    <w:p w14:paraId="40FEB5F7" w14:textId="0D1068D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2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7867"/>
    <w:rsid w:val="00290CD0"/>
    <w:rsid w:val="0029458A"/>
    <w:rsid w:val="00296082"/>
    <w:rsid w:val="002964B5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215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46D4F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68CF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1D3F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18FA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8753F-CCE1-4700-8208-7BA3F24007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2018-04-06T12:29:00Z</cp:lastPrinted>
  <dcterms:created xsi:type="dcterms:W3CDTF">2018-04-06T12:35:00Z</dcterms:created>
  <dcterms:modified xsi:type="dcterms:W3CDTF">2018-04-06T12:55:00Z</dcterms:modified>
</cp:coreProperties>
</file>