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22937D77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D66D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10727</w:t>
      </w:r>
    </w:p>
    <w:p w14:paraId="30C2CB88" w14:textId="5F83B5E6" w:rsidR="0054335B" w:rsidRPr="00AB1A56" w:rsidRDefault="00982089" w:rsidP="00611A4F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AB1A56" w:rsidRPr="00AB1A56">
        <w:rPr>
          <w:rFonts w:ascii="Courier New" w:hAnsi="Courier New" w:cs="Courier New"/>
          <w:sz w:val="24"/>
          <w:szCs w:val="24"/>
        </w:rPr>
        <w:t>El Expediente N° 419/18 – iniciado por la Sra. Giménez María Angélica – Eximición Tasas por Servicios a la Propiedad;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246D2E95" w14:textId="43FDE9AF" w:rsidR="00AB1A56" w:rsidRPr="00AB1A56" w:rsidRDefault="00CE1DE9" w:rsidP="00AB1A5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B1A56">
        <w:rPr>
          <w:rFonts w:ascii="Courier New" w:hAnsi="Courier New" w:cs="Courier New"/>
          <w:b w:val="0"/>
        </w:rPr>
        <w:t xml:space="preserve">Que </w:t>
      </w:r>
      <w:r w:rsidR="00AB1A56" w:rsidRPr="00AB1A56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00014278;    </w:t>
      </w:r>
    </w:p>
    <w:p w14:paraId="0BA0C254" w14:textId="77777777" w:rsidR="00AB1A56" w:rsidRPr="00AB1A56" w:rsidRDefault="00AB1A56" w:rsidP="00AB1A5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CFF5E6C" w14:textId="314BCCD6" w:rsidR="00CE1DE9" w:rsidRPr="00AB1A56" w:rsidRDefault="00AB1A56" w:rsidP="00AB1A5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B1A56">
        <w:rPr>
          <w:rFonts w:ascii="Courier New" w:hAnsi="Courier New" w:cs="Courier New"/>
          <w:b w:val="0"/>
        </w:rPr>
        <w:t>Que percibe una pensión no contributiva por madre de 7 hijos.</w:t>
      </w:r>
    </w:p>
    <w:p w14:paraId="1AC34503" w14:textId="77777777" w:rsidR="00F344E7" w:rsidRPr="00AB1A56" w:rsidRDefault="00F344E7" w:rsidP="00AB1A56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E3488D0" w:rsidR="00573CDC" w:rsidRDefault="008301B0" w:rsidP="00AB1A5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AB1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AB1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AB1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AB1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AB1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AB1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AB1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AB1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AB1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AB1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AB1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AB1A5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AB1A5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CE1DE9" w:rsidRPr="00AB1A5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 de abril</w:t>
      </w:r>
      <w:r w:rsidR="007740AE" w:rsidRPr="00AB1A5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AB1A5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1C2F331" w14:textId="77777777" w:rsidR="00A56E6F" w:rsidRPr="00AB1A56" w:rsidRDefault="00A56E6F" w:rsidP="00AB1A5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68D649A" w14:textId="33EC8105" w:rsidR="00611A4F" w:rsidRDefault="00EF174D" w:rsidP="0077705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D82E8AD" w14:textId="77777777" w:rsidR="00CE1DE9" w:rsidRDefault="00CE1DE9" w:rsidP="00AB1A56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F1D738B" w14:textId="5FFDC10F" w:rsidR="00FD6551" w:rsidRPr="00AB1A56" w:rsidRDefault="00B66071" w:rsidP="004709D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AB1A5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AB1A56" w:rsidRPr="00AB1A56">
        <w:rPr>
          <w:rFonts w:ascii="Courier New" w:hAnsi="Courier New" w:cs="Courier New"/>
          <w:sz w:val="24"/>
          <w:szCs w:val="24"/>
        </w:rPr>
        <w:t xml:space="preserve">CINCO (5) cuotas por cada UNA pagada en término respecto de la deuda que mantiene con el Municipio de la Tasa por Servicios a la Propiedad Cuenta Municipal N° 00014278. La falta de pago de dos cuotas consecutivas o tres alternadas hará caducar el beneficio otorgado. </w:t>
      </w:r>
    </w:p>
    <w:p w14:paraId="1BEE51A1" w14:textId="59ACAD05" w:rsidR="00F344E7" w:rsidRDefault="00CE1DE9" w:rsidP="00F344E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F344E7" w:rsidRPr="0018284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F344E7" w:rsidRPr="0018284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F344E7" w:rsidRPr="00182846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="00F344E7" w:rsidRPr="00182846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</w:t>
      </w:r>
      <w:r w:rsidR="00F344E7">
        <w:rPr>
          <w:rFonts w:ascii="Courier New" w:hAnsi="Courier New" w:cs="Courier New"/>
          <w:sz w:val="24"/>
          <w:szCs w:val="24"/>
        </w:rPr>
        <w:t>.</w:t>
      </w:r>
    </w:p>
    <w:p w14:paraId="02D265A4" w14:textId="77777777" w:rsidR="00AB1A56" w:rsidRDefault="00AB1A56" w:rsidP="00F344E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57EB2ED" w14:textId="77777777" w:rsidR="00AB1A56" w:rsidRDefault="00AB1A56" w:rsidP="00F344E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18B52D3" w14:textId="5CAF4963" w:rsidR="00AB1A56" w:rsidRDefault="00A56E6F" w:rsidP="00A56E6F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75A4252" w14:textId="631A4481" w:rsidR="00A56E6F" w:rsidRDefault="00A56E6F" w:rsidP="00A56E6F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9E7F624" w14:textId="6DFC2777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CE1DE9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3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68DA1E15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bookmarkStart w:id="0" w:name="_GoBack"/>
      <w:bookmarkEnd w:id="0"/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67EA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8E9FC-DE4A-4B3D-AD71-A0F1AB0F3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2018-04-13T13:02:00Z</cp:lastPrinted>
  <dcterms:created xsi:type="dcterms:W3CDTF">2018-04-13T13:11:00Z</dcterms:created>
  <dcterms:modified xsi:type="dcterms:W3CDTF">2018-04-13T14:39:00Z</dcterms:modified>
</cp:coreProperties>
</file>