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4E9946BE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B336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4B336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10762</w:t>
      </w:r>
    </w:p>
    <w:p w14:paraId="6976DEE2" w14:textId="19AB4575" w:rsidR="002B2C74" w:rsidRPr="00D82748" w:rsidRDefault="002B2C74" w:rsidP="005F2B11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4B336D" w:rsidRPr="005F2B1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2014/16 iniciado por la Sra. </w:t>
      </w:r>
      <w:proofErr w:type="spellStart"/>
      <w:r w:rsidR="004B336D" w:rsidRPr="005F2B11">
        <w:rPr>
          <w:rFonts w:ascii="Courier New" w:eastAsia="Arial Unicode MS" w:hAnsi="Courier New" w:cs="Courier New"/>
          <w:sz w:val="24"/>
          <w:szCs w:val="24"/>
          <w:lang w:val="es-ES_tradnl"/>
        </w:rPr>
        <w:t>Badesso</w:t>
      </w:r>
      <w:proofErr w:type="spellEnd"/>
      <w:r w:rsidR="004B336D" w:rsidRPr="005F2B1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4B336D" w:rsidRPr="005F2B11">
        <w:rPr>
          <w:rFonts w:ascii="Courier New" w:eastAsia="Arial Unicode MS" w:hAnsi="Courier New" w:cs="Courier New"/>
          <w:sz w:val="24"/>
          <w:szCs w:val="24"/>
          <w:lang w:val="es-ES_tradnl"/>
        </w:rPr>
        <w:t>Eleonora Gabriela - Eximición Tasa por Servicio a la</w:t>
      </w:r>
      <w:r w:rsidR="005F2B11" w:rsidRPr="005F2B1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5F2B11" w:rsidRPr="005F2B11">
        <w:rPr>
          <w:rFonts w:ascii="Courier New" w:eastAsia="Arial Unicode MS" w:hAnsi="Courier New" w:cs="Courier New"/>
          <w:sz w:val="24"/>
          <w:szCs w:val="24"/>
          <w:lang w:val="es-ES_tradnl"/>
        </w:rPr>
        <w:t>Propiedad;</w:t>
      </w:r>
      <w:r w:rsidR="005F2B11" w:rsidRPr="005F2B11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130D1187" w14:textId="106D60C0" w:rsidR="000F18A9" w:rsidRDefault="002B2C74" w:rsidP="00D8274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D69EE49" w14:textId="646B84DF" w:rsidR="005F2B11" w:rsidRDefault="00571161" w:rsidP="005F2B1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F2B11">
        <w:rPr>
          <w:rFonts w:ascii="Courier New" w:eastAsia="Arial Unicode MS" w:hAnsi="Courier New" w:cs="Courier New"/>
          <w:b w:val="0"/>
        </w:rPr>
        <w:t xml:space="preserve">Que </w:t>
      </w:r>
      <w:r w:rsidR="005F2B11" w:rsidRPr="005F2B11">
        <w:rPr>
          <w:rFonts w:ascii="Courier New" w:eastAsia="Arial Unicode MS" w:hAnsi="Courier New" w:cs="Courier New"/>
          <w:b w:val="0"/>
        </w:rPr>
        <w:t xml:space="preserve">solicita la eximición de la Tasa por Servicio a la Propiedad - Cuenta Municipal N° 00026627; </w:t>
      </w:r>
    </w:p>
    <w:p w14:paraId="6D9B58EB" w14:textId="77777777" w:rsidR="005F2B11" w:rsidRPr="005F2B11" w:rsidRDefault="005F2B11" w:rsidP="005F2B1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3E75F27" w14:textId="77777777" w:rsidR="005F2B11" w:rsidRPr="005F2B11" w:rsidRDefault="005F2B11" w:rsidP="005F2B1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F2B11">
        <w:rPr>
          <w:rFonts w:ascii="Courier New" w:hAnsi="Courier New" w:cs="Courier New"/>
          <w:b w:val="0"/>
        </w:rPr>
        <w:t>Que el estudio socioeconómico realizado por la Secretaria de Desarrollo Social expresa se trata de un grupo familiar monoparental con jefatura femenina;</w:t>
      </w:r>
    </w:p>
    <w:p w14:paraId="1E3A45F1" w14:textId="77777777" w:rsidR="005F2B11" w:rsidRPr="005F2B11" w:rsidRDefault="005F2B11" w:rsidP="005F2B1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C9A022C" w14:textId="77777777" w:rsidR="005F2B11" w:rsidRPr="005F2B11" w:rsidRDefault="005F2B11" w:rsidP="005F2B1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F2B11">
        <w:rPr>
          <w:rFonts w:ascii="Courier New" w:hAnsi="Courier New" w:cs="Courier New"/>
          <w:b w:val="0"/>
        </w:rPr>
        <w:t>Que se encuentran insertos en el mercado a través de la transferencia informal.</w:t>
      </w:r>
    </w:p>
    <w:p w14:paraId="7B5220BB" w14:textId="77777777" w:rsidR="005F2B11" w:rsidRPr="005F2B11" w:rsidRDefault="005F2B11" w:rsidP="005F2B1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D861D9C" w14:textId="4091E4AD" w:rsidR="00D82748" w:rsidRDefault="005F2B11" w:rsidP="005F2B1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F2B11">
        <w:rPr>
          <w:rFonts w:ascii="Courier New" w:hAnsi="Courier New" w:cs="Courier New"/>
          <w:b w:val="0"/>
        </w:rPr>
        <w:t>Que no cuentan con los recursos para afrontar la deuda.</w:t>
      </w:r>
    </w:p>
    <w:p w14:paraId="37FE9EE2" w14:textId="77777777" w:rsidR="005F2B11" w:rsidRPr="005F2B11" w:rsidRDefault="005F2B11" w:rsidP="005F2B11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14DF9FA5" w:rsidR="00573CDC" w:rsidRPr="005F2B11" w:rsidRDefault="008301B0" w:rsidP="005F2B1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5F2B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5F2B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5F2B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5F2B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5F2B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5F2B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5F2B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5F2B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5F2B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5F2B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5F2B1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5F2B1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5F2B1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B2C74" w:rsidRPr="005F2B1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CE1DE9" w:rsidRPr="005F2B1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5F2B1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5F2B1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622DABC" w14:textId="77777777" w:rsidR="002B2C74" w:rsidRPr="005F2B11" w:rsidRDefault="002B2C74" w:rsidP="005F2B1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F51E2" w:rsidRDefault="00B12343" w:rsidP="00EF51E2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FB795B7" w14:textId="172A5057" w:rsidR="00812BA2" w:rsidRDefault="00EF174D" w:rsidP="00C52F1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61629E4" w14:textId="77777777" w:rsidR="00C52F16" w:rsidRDefault="00C52F16" w:rsidP="00C52F1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5380743" w14:textId="3DA71AF0" w:rsidR="00956FA4" w:rsidRDefault="002B2C74" w:rsidP="00C52F16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: </w:t>
      </w:r>
      <w:r w:rsidR="008A340B" w:rsidRPr="008A340B">
        <w:rPr>
          <w:rFonts w:ascii="Courier New" w:hAnsi="Courier New" w:cs="Courier New"/>
          <w:b/>
          <w:sz w:val="24"/>
          <w:szCs w:val="24"/>
        </w:rPr>
        <w:t>EXIMIR</w:t>
      </w:r>
      <w:r w:rsidR="008A340B" w:rsidRPr="008A340B">
        <w:rPr>
          <w:rFonts w:ascii="Courier New" w:hAnsi="Courier New" w:cs="Courier New"/>
          <w:sz w:val="24"/>
          <w:szCs w:val="24"/>
        </w:rPr>
        <w:t xml:space="preserve"> </w:t>
      </w:r>
      <w:r w:rsidR="00C52F16" w:rsidRPr="000F18A9">
        <w:rPr>
          <w:rFonts w:ascii="Courier New" w:hAnsi="Courier New" w:cs="Courier New"/>
          <w:sz w:val="24"/>
          <w:szCs w:val="24"/>
        </w:rPr>
        <w:t>el cien por| ciento (100</w:t>
      </w:r>
      <w:r w:rsidR="000F18A9" w:rsidRPr="000F18A9">
        <w:rPr>
          <w:rFonts w:ascii="Courier New" w:hAnsi="Courier New" w:cs="Courier New"/>
          <w:sz w:val="24"/>
          <w:szCs w:val="24"/>
        </w:rPr>
        <w:t xml:space="preserve">%) </w:t>
      </w:r>
      <w:r w:rsidR="000F18A9" w:rsidRPr="000F18A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de la deuda que en concepto de </w:t>
      </w:r>
      <w:r w:rsidR="000F18A9" w:rsidRPr="000F18A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Tasa por Servicio a la Propiedad - </w:t>
      </w:r>
      <w:r w:rsidR="005F2B11">
        <w:rPr>
          <w:rFonts w:ascii="Courier New" w:eastAsia="Arial Unicode MS" w:hAnsi="Courier New" w:cs="Courier New"/>
          <w:sz w:val="24"/>
          <w:szCs w:val="24"/>
          <w:lang w:val="es-ES_tradnl"/>
        </w:rPr>
        <w:t>Cuenta Municipal N° 00026627</w:t>
      </w:r>
      <w:r w:rsidR="000F18A9" w:rsidRPr="000F18A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mantiene con el Municipio hasta diciembre de 2018 inclusive.</w:t>
      </w:r>
    </w:p>
    <w:p w14:paraId="2587D47A" w14:textId="77777777" w:rsidR="000F18A9" w:rsidRDefault="000F18A9" w:rsidP="005F2B11">
      <w:pPr>
        <w:spacing w:before="100" w:beforeAutospacing="1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7F69C6A2" w14:textId="6AFA4971" w:rsidR="000F18A9" w:rsidRDefault="000F18A9" w:rsidP="000F18A9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4DF70E1" w14:textId="0E60E7C4" w:rsidR="000F18A9" w:rsidRPr="000F18A9" w:rsidRDefault="000F18A9" w:rsidP="000F18A9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767899BF" w:rsidR="002B2C74" w:rsidRPr="002B2C74" w:rsidRDefault="00812BA2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0DA6C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B2C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68854-BEA8-4E4F-82A9-D3359E48C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201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2018-05-02T14:37:00Z</cp:lastPrinted>
  <dcterms:created xsi:type="dcterms:W3CDTF">2018-05-02T14:43:00Z</dcterms:created>
  <dcterms:modified xsi:type="dcterms:W3CDTF">2018-05-02T14:45:00Z</dcterms:modified>
</cp:coreProperties>
</file>