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457EBB0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568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10771</w:t>
      </w:r>
    </w:p>
    <w:p w14:paraId="6D33AFA5" w14:textId="0C2BCDA0" w:rsidR="00351D74" w:rsidRPr="0051298F" w:rsidRDefault="002B2C74" w:rsidP="0051298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0D23D2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3692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N° 2589</w:t>
      </w:r>
      <w:bookmarkStart w:id="0" w:name="_GoBack"/>
      <w:bookmarkEnd w:id="0"/>
      <w:r w:rsidR="0051298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/16 – iniciado por el Sr. </w:t>
      </w:r>
      <w:proofErr w:type="spellStart"/>
      <w:r w:rsidR="0051298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Alt</w:t>
      </w:r>
      <w:proofErr w:type="spellEnd"/>
      <w:r w:rsidR="0051298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Héctor José – Previa;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2110AF" w14:textId="48D3485D" w:rsidR="0051298F" w:rsidRPr="0051298F" w:rsidRDefault="00571161" w:rsidP="005129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0D23D2">
        <w:rPr>
          <w:rFonts w:ascii="Courier New" w:eastAsia="Arial Unicode MS" w:hAnsi="Courier New" w:cs="Courier New"/>
          <w:b w:val="0"/>
        </w:rPr>
        <w:t xml:space="preserve">Que </w:t>
      </w:r>
      <w:r w:rsidR="0051298F" w:rsidRPr="0051298F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la </w:t>
      </w:r>
      <w:proofErr w:type="spellStart"/>
      <w:r w:rsidR="0051298F" w:rsidRPr="0051298F">
        <w:rPr>
          <w:rFonts w:ascii="Courier New" w:eastAsia="Arial Unicode MS" w:hAnsi="Courier New" w:cs="Courier New"/>
          <w:b w:val="0"/>
          <w:szCs w:val="24"/>
          <w:lang w:val="es-ES_tradnl"/>
        </w:rPr>
        <w:t>visación</w:t>
      </w:r>
      <w:proofErr w:type="spellEnd"/>
      <w:r w:rsidR="0051298F" w:rsidRPr="0051298F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previa para la realización de un proyecto en calle San Juan Bosco 146 de un conjunto de viviendas y locales comerciales;</w:t>
      </w:r>
    </w:p>
    <w:p w14:paraId="3D89CD9C" w14:textId="77777777" w:rsidR="0051298F" w:rsidRPr="0051298F" w:rsidRDefault="0051298F" w:rsidP="005129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AA1B0D0" w14:textId="77777777" w:rsidR="0051298F" w:rsidRPr="0051298F" w:rsidRDefault="0051298F" w:rsidP="005129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51298F">
        <w:rPr>
          <w:rFonts w:ascii="Courier New" w:eastAsia="Arial Unicode MS" w:hAnsi="Courier New" w:cs="Courier New"/>
          <w:b w:val="0"/>
          <w:szCs w:val="24"/>
          <w:lang w:val="es-ES_tradnl"/>
        </w:rPr>
        <w:t>Que el proyecto para poder distribuir los metros edificados en el lote, contando con mayor cantidad de espacios verdes, concentrando la edificación en el centro y liberando las medianeras, no cumple con la altura permitida, contando con un nivel más;</w:t>
      </w:r>
    </w:p>
    <w:p w14:paraId="5808FEEB" w14:textId="77777777" w:rsidR="0051298F" w:rsidRPr="0051298F" w:rsidRDefault="0051298F" w:rsidP="005129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C2851AA" w14:textId="77777777" w:rsidR="0051298F" w:rsidRPr="0051298F" w:rsidRDefault="0051298F" w:rsidP="005129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51298F">
        <w:rPr>
          <w:rFonts w:ascii="Courier New" w:eastAsia="Arial Unicode MS" w:hAnsi="Courier New" w:cs="Courier New"/>
          <w:b w:val="0"/>
          <w:szCs w:val="24"/>
          <w:lang w:val="es-ES_tradnl"/>
        </w:rPr>
        <w:t>Que La altura permitida en la zona es de 10 m y lo proyectado es de 11, 75 m</w:t>
      </w:r>
    </w:p>
    <w:p w14:paraId="5834F1B4" w14:textId="5137108C" w:rsidR="00724257" w:rsidRPr="0051298F" w:rsidRDefault="0051298F" w:rsidP="0051298F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/>
          <w:bCs w:val="0"/>
          <w:smallCaps w:val="0"/>
          <w:color w:val="000000"/>
          <w:spacing w:val="0"/>
          <w:szCs w:val="24"/>
          <w:lang w:val="es-ES_tradnl"/>
        </w:rPr>
      </w:pPr>
      <w:r w:rsidRPr="00C1122B">
        <w:rPr>
          <w:rFonts w:ascii="Courier New" w:eastAsia="Arial Unicode MS" w:hAnsi="Courier New" w:cs="Courier New"/>
          <w:szCs w:val="24"/>
          <w:lang w:val="es-ES_tradnl"/>
        </w:rPr>
        <w:t xml:space="preserve">     </w:t>
      </w:r>
    </w:p>
    <w:p w14:paraId="123AEEE1" w14:textId="4BFAE0BD" w:rsidR="00573CDC" w:rsidRPr="000D23D2" w:rsidRDefault="008301B0" w:rsidP="000D23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5129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="00F87D4D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D23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129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D23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724257" w:rsidRDefault="00B12343" w:rsidP="000D23D2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881F715" w14:textId="5A76B1FB" w:rsidR="001E48F4" w:rsidRDefault="00686BD6" w:rsidP="007010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51298F" w:rsidRPr="005129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AUTORIZAR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construcción a realizar en el inmueble</w:t>
      </w:r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designación catastral 01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>-</w:t>
      </w:r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>01-077-009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sin el cumplimiento </w:t>
      </w:r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>de lo establecido en el Art. 201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Ordenanza 8547 en lo que respecta a </w:t>
      </w:r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>la altura de la edificación y conforme a plano obrante en fs. 100 y</w:t>
      </w:r>
      <w:r w:rsidR="0051298F" w:rsidRPr="0051298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>visación</w:t>
      </w:r>
      <w:proofErr w:type="spellEnd"/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fs. 104.</w:t>
      </w:r>
    </w:p>
    <w:p w14:paraId="1696D15D" w14:textId="77777777" w:rsidR="0051298F" w:rsidRDefault="0051298F" w:rsidP="007010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708A9CE" w14:textId="00843AF8" w:rsidR="00724257" w:rsidRDefault="00724257" w:rsidP="0072425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65185BC" w14:textId="527C39F7" w:rsidR="00724257" w:rsidRDefault="00724257" w:rsidP="0072425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344583D0" w:rsidR="002B2C74" w:rsidRPr="002B2C74" w:rsidRDefault="0051298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85E58D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129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D90C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23D2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298F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108B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3D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6C4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6923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0C35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52F73-5E4F-4D9C-B496-73917F6DE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2018-05-02T21:46:00Z</cp:lastPrinted>
  <dcterms:created xsi:type="dcterms:W3CDTF">2018-05-17T12:52:00Z</dcterms:created>
  <dcterms:modified xsi:type="dcterms:W3CDTF">2018-06-21T12:21:00Z</dcterms:modified>
</cp:coreProperties>
</file>