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4776629E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C155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10833</w:t>
      </w:r>
    </w:p>
    <w:p w14:paraId="6A085B93" w14:textId="40395A25" w:rsidR="00C23FD3" w:rsidRDefault="002B2C74" w:rsidP="009746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7C1556">
        <w:rPr>
          <w:rFonts w:ascii="Courier New" w:hAnsi="Courier New" w:cs="Courier New"/>
          <w:sz w:val="24"/>
          <w:szCs w:val="24"/>
        </w:rPr>
        <w:t xml:space="preserve">El Expediente N°1190/16—iniciado por la </w:t>
      </w:r>
      <w:r w:rsidR="002567D9">
        <w:rPr>
          <w:rFonts w:ascii="Courier New" w:hAnsi="Courier New" w:cs="Courier New"/>
          <w:sz w:val="24"/>
          <w:szCs w:val="24"/>
        </w:rPr>
        <w:t>Sr</w:t>
      </w:r>
      <w:r w:rsidR="007C1556">
        <w:rPr>
          <w:rFonts w:ascii="Courier New" w:hAnsi="Courier New" w:cs="Courier New"/>
          <w:sz w:val="24"/>
          <w:szCs w:val="24"/>
        </w:rPr>
        <w:t>a. Herrera Carla</w:t>
      </w:r>
      <w:r w:rsidR="00103D98">
        <w:rPr>
          <w:rFonts w:ascii="Courier New" w:hAnsi="Courier New" w:cs="Courier New"/>
          <w:sz w:val="24"/>
          <w:szCs w:val="24"/>
        </w:rPr>
        <w:t>-</w:t>
      </w:r>
      <w:r w:rsidR="007C1556">
        <w:rPr>
          <w:rFonts w:ascii="Courier New" w:hAnsi="Courier New" w:cs="Courier New"/>
          <w:sz w:val="24"/>
          <w:szCs w:val="24"/>
        </w:rPr>
        <w:t>Eximición Tasas por Obra de Pavimento</w:t>
      </w:r>
      <w:r w:rsidR="002567D9">
        <w:rPr>
          <w:rFonts w:ascii="Courier New" w:hAnsi="Courier New" w:cs="Courier New"/>
          <w:sz w:val="24"/>
          <w:szCs w:val="24"/>
        </w:rPr>
        <w:t>;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302198D" w14:textId="77777777" w:rsid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solicita la eximición de la deuda de Tasas por obra de pavimento cuenta municipal N°03782</w:t>
      </w:r>
      <w:r w:rsidR="002567D9">
        <w:rPr>
          <w:rFonts w:ascii="Courier New" w:eastAsia="Arial Unicode MS" w:hAnsi="Courier New" w:cs="Courier New"/>
          <w:b w:val="0"/>
          <w:lang w:val="es-ES_tradnl"/>
        </w:rPr>
        <w:t>;</w:t>
      </w:r>
    </w:p>
    <w:p w14:paraId="4F34A4F8" w14:textId="77777777" w:rsid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37FD01D" w14:textId="429AFEFA" w:rsidR="00CE5A5D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lang w:val="es-ES_tradnl"/>
        </w:rPr>
      </w:pPr>
      <w:r w:rsidRPr="007C1556">
        <w:rPr>
          <w:rFonts w:ascii="Courier New" w:eastAsia="Arial Unicode MS" w:hAnsi="Courier New" w:cs="Courier New"/>
          <w:b w:val="0"/>
          <w:lang w:val="es-ES_tradnl"/>
        </w:rPr>
        <w:t>Que el informe social realizado por la secretaría de Desarrollo Social expresa que se trata de un grupo familiar monoparental</w:t>
      </w:r>
      <w:r>
        <w:rPr>
          <w:rFonts w:ascii="Courier New" w:eastAsia="Arial Unicode MS" w:hAnsi="Courier New" w:cs="Courier New"/>
          <w:lang w:val="es-ES_tradnl"/>
        </w:rPr>
        <w:t>;</w:t>
      </w:r>
    </w:p>
    <w:p w14:paraId="31A9AA5E" w14:textId="77777777" w:rsidR="007C1556" w:rsidRPr="007C1556" w:rsidRDefault="007C1556" w:rsidP="007C15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04A23B3" w14:textId="68A76C40" w:rsidR="00805D7C" w:rsidRPr="002567D9" w:rsidRDefault="00AF3869" w:rsidP="002567D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7C155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103D9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2567D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7C155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Ordinaria del día 27 </w:t>
      </w:r>
      <w:r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de junio</w:t>
      </w:r>
      <w:r w:rsidR="007740AE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2567D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2567D9" w:rsidRDefault="00B12343" w:rsidP="002567D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5CBCB5C" w14:textId="77777777" w:rsidR="00C23FD3" w:rsidRPr="007C1556" w:rsidRDefault="00C23FD3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DC2B84" w14:textId="77777777" w:rsidR="00974683" w:rsidRDefault="00974683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290CF796" w:rsidR="00F87BC4" w:rsidRPr="00974683" w:rsidRDefault="00686BD6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7C155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 AUTORIZAR</w:t>
      </w:r>
      <w:r w:rsidR="00103D98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7C1556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al cobro de la deuda correspondiente a la Tasa por obra de pavimento cuenta Municipal N°03782 en su valor original y sin interés.</w:t>
      </w:r>
    </w:p>
    <w:p w14:paraId="27862014" w14:textId="06DE1785" w:rsidR="00974683" w:rsidRPr="00C73DF7" w:rsidRDefault="00164A46" w:rsidP="00C73DF7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71882F29" w14:textId="77777777" w:rsidR="00C73DF7" w:rsidRDefault="00C73DF7" w:rsidP="00C73DF7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bookmarkStart w:id="0" w:name="_GoBack"/>
      <w:bookmarkEnd w:id="0"/>
    </w:p>
    <w:p w14:paraId="10862FA2" w14:textId="77777777" w:rsidR="00C73DF7" w:rsidRDefault="00C73DF7" w:rsidP="00C73DF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CONCEJO DELIBERANTE A LOS VEINTISIETE DÍAS DEL MES DE JUNIO DEL AÑO DOS MIL DIECIOCHO.</w:t>
      </w:r>
    </w:p>
    <w:p w14:paraId="3FD897F0" w14:textId="77777777" w:rsidR="002279FB" w:rsidRPr="00C73DF7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8CEECC" w14:textId="77777777" w:rsidR="00975A7D" w:rsidRDefault="00975A7D" w:rsidP="00AF3869">
      <w:pPr>
        <w:spacing w:after="0" w:line="240" w:lineRule="auto"/>
      </w:pPr>
      <w:r>
        <w:separator/>
      </w:r>
    </w:p>
  </w:endnote>
  <w:endnote w:type="continuationSeparator" w:id="0">
    <w:p w14:paraId="6EB8AF35" w14:textId="77777777" w:rsidR="00975A7D" w:rsidRDefault="00975A7D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D56E5A" w14:textId="77777777" w:rsidR="00975A7D" w:rsidRDefault="00975A7D" w:rsidP="00AF3869">
      <w:pPr>
        <w:spacing w:after="0" w:line="240" w:lineRule="auto"/>
      </w:pPr>
      <w:r>
        <w:separator/>
      </w:r>
    </w:p>
  </w:footnote>
  <w:footnote w:type="continuationSeparator" w:id="0">
    <w:p w14:paraId="6848EC12" w14:textId="77777777" w:rsidR="00975A7D" w:rsidRDefault="00975A7D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0B37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21D1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3D98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7D9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155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83"/>
    <w:rsid w:val="009746EC"/>
    <w:rsid w:val="00974F32"/>
    <w:rsid w:val="00975A7D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7AD7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73DF7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432D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9DA64-C7EA-455D-B321-DFB83119A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2018-07-04T11:13:00Z</cp:lastPrinted>
  <dcterms:created xsi:type="dcterms:W3CDTF">2018-06-27T15:30:00Z</dcterms:created>
  <dcterms:modified xsi:type="dcterms:W3CDTF">2018-07-04T11:13:00Z</dcterms:modified>
</cp:coreProperties>
</file>