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50D3E07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B58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10897</w:t>
      </w:r>
    </w:p>
    <w:p w14:paraId="13D52280" w14:textId="05CA386F" w:rsidR="00B9717C" w:rsidRDefault="00867E20" w:rsidP="002F721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F721F">
        <w:rPr>
          <w:rFonts w:ascii="Courier New" w:hAnsi="Courier New" w:cs="Courier New"/>
          <w:sz w:val="24"/>
          <w:szCs w:val="24"/>
        </w:rPr>
        <w:t>El Expediente N°2461/16– iniciado por la Sra. Peralta</w:t>
      </w:r>
      <w:r w:rsidR="002F721F" w:rsidRPr="002F721F">
        <w:rPr>
          <w:rFonts w:ascii="Courier New" w:hAnsi="Courier New" w:cs="Courier New"/>
          <w:sz w:val="24"/>
          <w:szCs w:val="24"/>
        </w:rPr>
        <w:t xml:space="preserve"> </w:t>
      </w:r>
      <w:r w:rsidR="002F721F">
        <w:rPr>
          <w:rFonts w:ascii="Courier New" w:hAnsi="Courier New" w:cs="Courier New"/>
          <w:sz w:val="24"/>
          <w:szCs w:val="24"/>
        </w:rPr>
        <w:t>Rosa Ada -Eximición Tasa a la Propiedad y Cementerio;</w:t>
      </w:r>
      <w:r w:rsidR="002F721F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03290975" w14:textId="77777777" w:rsidR="002F721F" w:rsidRPr="00001D58" w:rsidRDefault="002F721F" w:rsidP="002F721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6B8ED3" w14:textId="5322EC83" w:rsidR="000D37B3" w:rsidRDefault="002B2C74" w:rsidP="002F721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CE5D4A" w14:textId="4032CDE3" w:rsidR="002F721F" w:rsidRPr="002F721F" w:rsidRDefault="00571161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721F">
        <w:rPr>
          <w:rFonts w:ascii="Courier New" w:eastAsia="Arial Unicode MS" w:hAnsi="Courier New" w:cs="Courier New"/>
          <w:b w:val="0"/>
        </w:rPr>
        <w:t>Que</w:t>
      </w:r>
      <w:r w:rsidR="004817D2" w:rsidRPr="002F721F">
        <w:rPr>
          <w:rFonts w:ascii="Courier New" w:hAnsi="Courier New" w:cs="Courier New"/>
          <w:b w:val="0"/>
        </w:rPr>
        <w:t xml:space="preserve"> </w:t>
      </w:r>
      <w:r w:rsidR="002F721F" w:rsidRPr="002F721F">
        <w:rPr>
          <w:rFonts w:ascii="Courier New" w:hAnsi="Courier New" w:cs="Courier New"/>
          <w:b w:val="0"/>
          <w:lang w:val="es-ES"/>
        </w:rPr>
        <w:t>solicita la eximición de la deuda de Tasa a la Propiedad cuenta N°00002352, y Tasa por Administración y Mantenimientos de Cementerios Cuentas Municipales N°007285 y N°003235;</w:t>
      </w:r>
    </w:p>
    <w:p w14:paraId="4CDD91EF" w14:textId="77777777" w:rsidR="002F721F" w:rsidRPr="002F721F" w:rsidRDefault="002F721F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3C7F73B" w14:textId="77777777" w:rsidR="002F721F" w:rsidRDefault="002F721F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721F">
        <w:rPr>
          <w:rFonts w:ascii="Courier New" w:hAnsi="Courier New" w:cs="Courier New"/>
          <w:b w:val="0"/>
          <w:lang w:val="es-ES"/>
        </w:rPr>
        <w:t>Que la situación económica es delicada y no cuenta con los recursos para afrontar la deuda contraída.</w:t>
      </w:r>
    </w:p>
    <w:p w14:paraId="77CB08B1" w14:textId="09648D8B" w:rsidR="002F721F" w:rsidRPr="002F721F" w:rsidRDefault="002F721F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721F">
        <w:rPr>
          <w:rFonts w:ascii="Courier New" w:hAnsi="Courier New" w:cs="Courier New"/>
          <w:b w:val="0"/>
          <w:lang w:val="es-ES"/>
        </w:rPr>
        <w:t xml:space="preserve"> </w:t>
      </w:r>
    </w:p>
    <w:p w14:paraId="798AF3E8" w14:textId="5D4D8101" w:rsidR="00CA4FD3" w:rsidRDefault="002F721F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F721F">
        <w:rPr>
          <w:rFonts w:ascii="Courier New" w:hAnsi="Courier New" w:cs="Courier New"/>
          <w:b w:val="0"/>
          <w:lang w:val="es-ES"/>
        </w:rPr>
        <w:t>Que subsiste a través de transferencias informales.</w:t>
      </w:r>
    </w:p>
    <w:p w14:paraId="015AFD5A" w14:textId="77777777" w:rsidR="002F721F" w:rsidRPr="002F721F" w:rsidRDefault="002F721F" w:rsidP="002F72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09C30A8" w:rsidR="00001D58" w:rsidRPr="002F721F" w:rsidRDefault="008237E0" w:rsidP="002F721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F72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F72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Default="00001D58" w:rsidP="00001D5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B9717C" w:rsidRDefault="00D414B1" w:rsidP="00B971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083654" w14:textId="71E757DF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12EAB">
        <w:rPr>
          <w:rFonts w:ascii="Courier New" w:hAnsi="Courier New" w:cs="Courier New"/>
          <w:b/>
        </w:rPr>
        <w:t xml:space="preserve"> </w:t>
      </w:r>
      <w:r w:rsidRPr="00212EAB">
        <w:rPr>
          <w:rFonts w:ascii="Courier New" w:hAnsi="Courier New" w:cs="Courier New"/>
          <w:b/>
          <w:sz w:val="24"/>
          <w:szCs w:val="24"/>
        </w:rPr>
        <w:t>EXIMIR</w:t>
      </w:r>
      <w:r w:rsidRPr="00212EAB">
        <w:rPr>
          <w:rFonts w:ascii="Courier New" w:hAnsi="Courier New" w:cs="Courier New"/>
          <w:sz w:val="24"/>
          <w:szCs w:val="24"/>
        </w:rPr>
        <w:t xml:space="preserve"> 100%</w:t>
      </w:r>
      <w:r>
        <w:rPr>
          <w:rFonts w:ascii="Courier New" w:hAnsi="Courier New" w:cs="Courier New"/>
          <w:sz w:val="24"/>
          <w:szCs w:val="24"/>
        </w:rPr>
        <w:t xml:space="preserve"> el</w:t>
      </w:r>
      <w:r w:rsidRPr="00212EAB">
        <w:rPr>
          <w:rFonts w:ascii="Courier New" w:hAnsi="Courier New" w:cs="Courier New"/>
          <w:sz w:val="24"/>
          <w:szCs w:val="24"/>
        </w:rPr>
        <w:t xml:space="preserve"> (</w:t>
      </w:r>
      <w:r w:rsidRPr="00212EAB">
        <w:rPr>
          <w:rFonts w:ascii="Courier New" w:hAnsi="Courier New" w:cs="Courier New"/>
          <w:sz w:val="24"/>
          <w:szCs w:val="24"/>
        </w:rPr>
        <w:t>cien por ciento) de la deuda que mantiene con el municipio en concepto de Tasas por Servicio a la Propiedad cuenta Municipal</w:t>
      </w:r>
      <w:r>
        <w:rPr>
          <w:rFonts w:ascii="Courier New" w:hAnsi="Courier New" w:cs="Courier New"/>
          <w:sz w:val="24"/>
          <w:szCs w:val="24"/>
        </w:rPr>
        <w:t xml:space="preserve"> N°00002352</w:t>
      </w:r>
      <w:r w:rsidRPr="00212EAB">
        <w:rPr>
          <w:rFonts w:ascii="Courier New" w:hAnsi="Courier New" w:cs="Courier New"/>
          <w:sz w:val="24"/>
          <w:szCs w:val="24"/>
        </w:rPr>
        <w:t xml:space="preserve"> hasta diciembre de 2018</w:t>
      </w:r>
      <w:r>
        <w:rPr>
          <w:rFonts w:ascii="Courier New" w:hAnsi="Courier New" w:cs="Courier New"/>
          <w:sz w:val="24"/>
          <w:szCs w:val="24"/>
        </w:rPr>
        <w:t xml:space="preserve"> inclusive</w:t>
      </w:r>
      <w:r w:rsidRPr="00212EAB">
        <w:rPr>
          <w:rFonts w:ascii="Courier New" w:hAnsi="Courier New" w:cs="Courier New"/>
          <w:sz w:val="24"/>
          <w:szCs w:val="24"/>
        </w:rPr>
        <w:t xml:space="preserve">. </w:t>
      </w:r>
    </w:p>
    <w:p w14:paraId="21FB57A7" w14:textId="77777777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B38D9BD" w14:textId="77777777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6D00204" w14:textId="161EBF7B" w:rsidR="002F721F" w:rsidRDefault="002F721F" w:rsidP="002F721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C0E0E29" w14:textId="10A77465" w:rsidR="002F721F" w:rsidRDefault="002F721F" w:rsidP="002F721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B6A4A3F" w14:textId="11591806" w:rsidR="002F721F" w:rsidRP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12EAB">
        <w:rPr>
          <w:rFonts w:ascii="Courier New" w:hAnsi="Courier New" w:cs="Courier New"/>
          <w:b/>
        </w:rPr>
        <w:t xml:space="preserve"> </w:t>
      </w:r>
      <w:r w:rsidRPr="00212EAB">
        <w:rPr>
          <w:rFonts w:ascii="Courier New" w:hAnsi="Courier New" w:cs="Courier New"/>
          <w:b/>
          <w:sz w:val="24"/>
          <w:szCs w:val="24"/>
        </w:rPr>
        <w:t>EXIMIR</w:t>
      </w:r>
      <w:r w:rsidRPr="00212EAB">
        <w:rPr>
          <w:rFonts w:ascii="Courier New" w:hAnsi="Courier New" w:cs="Courier New"/>
          <w:sz w:val="24"/>
          <w:szCs w:val="24"/>
        </w:rPr>
        <w:t xml:space="preserve"> 100%</w:t>
      </w:r>
      <w:r>
        <w:rPr>
          <w:rFonts w:ascii="Courier New" w:hAnsi="Courier New" w:cs="Courier New"/>
          <w:sz w:val="24"/>
          <w:szCs w:val="24"/>
        </w:rPr>
        <w:t xml:space="preserve"> el</w:t>
      </w:r>
      <w:r w:rsidRPr="00212EAB">
        <w:rPr>
          <w:rFonts w:ascii="Courier New" w:hAnsi="Courier New" w:cs="Courier New"/>
          <w:sz w:val="24"/>
          <w:szCs w:val="24"/>
        </w:rPr>
        <w:t xml:space="preserve"> (cien por ciento) de la deuda que mantiene con el municipio en concepto de T</w:t>
      </w:r>
      <w:r>
        <w:rPr>
          <w:rFonts w:ascii="Courier New" w:hAnsi="Courier New" w:cs="Courier New"/>
          <w:sz w:val="24"/>
          <w:szCs w:val="24"/>
        </w:rPr>
        <w:t>asas por Administración y Mantenimientos de Cementerios</w:t>
      </w:r>
      <w:r w:rsidRPr="00212EAB">
        <w:rPr>
          <w:rFonts w:ascii="Courier New" w:hAnsi="Courier New" w:cs="Courier New"/>
          <w:sz w:val="24"/>
          <w:szCs w:val="24"/>
        </w:rPr>
        <w:t xml:space="preserve"> cuenta</w:t>
      </w:r>
      <w:r>
        <w:rPr>
          <w:rFonts w:ascii="Courier New" w:hAnsi="Courier New" w:cs="Courier New"/>
          <w:sz w:val="24"/>
          <w:szCs w:val="24"/>
        </w:rPr>
        <w:t>s</w:t>
      </w:r>
      <w:r w:rsidRPr="00212EAB">
        <w:rPr>
          <w:rFonts w:ascii="Courier New" w:hAnsi="Courier New" w:cs="Courier New"/>
          <w:sz w:val="24"/>
          <w:szCs w:val="24"/>
        </w:rPr>
        <w:t xml:space="preserve"> Municipal</w:t>
      </w:r>
      <w:r>
        <w:rPr>
          <w:rFonts w:ascii="Courier New" w:hAnsi="Courier New" w:cs="Courier New"/>
          <w:sz w:val="24"/>
          <w:szCs w:val="24"/>
        </w:rPr>
        <w:t>es N°007285 y N°003235</w:t>
      </w:r>
      <w:r w:rsidRPr="00212EAB">
        <w:rPr>
          <w:rFonts w:ascii="Courier New" w:hAnsi="Courier New" w:cs="Courier New"/>
          <w:sz w:val="24"/>
          <w:szCs w:val="24"/>
        </w:rPr>
        <w:t xml:space="preserve"> hasta diciembre de 2018</w:t>
      </w:r>
      <w:r>
        <w:rPr>
          <w:rFonts w:ascii="Courier New" w:hAnsi="Courier New" w:cs="Courier New"/>
          <w:sz w:val="24"/>
          <w:szCs w:val="24"/>
        </w:rPr>
        <w:t xml:space="preserve"> inclusive</w:t>
      </w:r>
      <w:r w:rsidRPr="00212EAB">
        <w:rPr>
          <w:rFonts w:ascii="Courier New" w:hAnsi="Courier New" w:cs="Courier New"/>
          <w:sz w:val="24"/>
          <w:szCs w:val="24"/>
        </w:rPr>
        <w:t xml:space="preserve">. </w:t>
      </w:r>
    </w:p>
    <w:p w14:paraId="3281DB82" w14:textId="0F0A1876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F721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6AE3E-9C89-4A75-A3FA-B6F47FB4B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2018-08-16T12:09:00Z</cp:lastPrinted>
  <dcterms:created xsi:type="dcterms:W3CDTF">2018-08-16T12:19:00Z</dcterms:created>
  <dcterms:modified xsi:type="dcterms:W3CDTF">2018-08-16T12:29:00Z</dcterms:modified>
</cp:coreProperties>
</file>