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D0056BB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641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10914</w:t>
      </w:r>
    </w:p>
    <w:p w14:paraId="721B6E35" w14:textId="00BFFB31" w:rsidR="00F37ACD" w:rsidRDefault="00867E20" w:rsidP="00840A5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C33F19" w:rsidRPr="00C33F19">
        <w:rPr>
          <w:rFonts w:ascii="Courier New" w:hAnsi="Courier New" w:cs="Courier New"/>
        </w:rPr>
        <w:t xml:space="preserve"> </w:t>
      </w:r>
      <w:r w:rsidR="0023225D">
        <w:rPr>
          <w:rFonts w:ascii="Courier New" w:hAnsi="Courier New" w:cs="Courier New"/>
          <w:sz w:val="24"/>
          <w:szCs w:val="24"/>
        </w:rPr>
        <w:t xml:space="preserve">El Expediente N°1828/18 – iniciado por la Sra. </w:t>
      </w:r>
      <w:r w:rsidR="0023225D">
        <w:rPr>
          <w:rFonts w:ascii="Courier New" w:hAnsi="Courier New" w:cs="Courier New"/>
          <w:sz w:val="24"/>
          <w:szCs w:val="24"/>
        </w:rPr>
        <w:t>Juárez</w:t>
      </w:r>
      <w:r w:rsidR="0023225D" w:rsidRPr="0023225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23225D">
        <w:rPr>
          <w:rFonts w:ascii="Courier New" w:hAnsi="Courier New" w:cs="Courier New"/>
          <w:sz w:val="24"/>
          <w:szCs w:val="24"/>
        </w:rPr>
        <w:t>Emil</w:t>
      </w:r>
      <w:bookmarkStart w:id="0" w:name="_GoBack"/>
      <w:bookmarkEnd w:id="0"/>
      <w:r w:rsidR="0023225D">
        <w:rPr>
          <w:rFonts w:ascii="Courier New" w:hAnsi="Courier New" w:cs="Courier New"/>
          <w:sz w:val="24"/>
          <w:szCs w:val="24"/>
        </w:rPr>
        <w:t>se</w:t>
      </w:r>
      <w:proofErr w:type="spellEnd"/>
      <w:r w:rsidR="0023225D">
        <w:rPr>
          <w:rFonts w:ascii="Courier New" w:hAnsi="Courier New" w:cs="Courier New"/>
          <w:sz w:val="24"/>
          <w:szCs w:val="24"/>
        </w:rPr>
        <w:t xml:space="preserve"> Mariel–  Eximición  Tasa propiedad y Automotor</w:t>
      </w:r>
      <w:r w:rsidR="0023225D">
        <w:rPr>
          <w:rFonts w:ascii="Courier New" w:hAnsi="Courier New" w:cs="Courier New"/>
          <w:sz w:val="24"/>
          <w:szCs w:val="24"/>
        </w:rPr>
        <w:t>, y</w:t>
      </w:r>
    </w:p>
    <w:p w14:paraId="3BF37E0B" w14:textId="77777777" w:rsidR="00840A56" w:rsidRPr="00A27A80" w:rsidRDefault="00840A56" w:rsidP="0023225D">
      <w:pPr>
        <w:jc w:val="both"/>
        <w:rPr>
          <w:rFonts w:ascii="Courier New" w:hAnsi="Courier New" w:cs="Courier New"/>
          <w:sz w:val="24"/>
          <w:szCs w:val="24"/>
        </w:rPr>
      </w:pPr>
    </w:p>
    <w:p w14:paraId="0DC5707E" w14:textId="3899E10B" w:rsidR="00F37ACD" w:rsidRDefault="002B2C74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817952E" w14:textId="28574FB7" w:rsidR="0023225D" w:rsidRPr="0023225D" w:rsidRDefault="00571161" w:rsidP="0023225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225D">
        <w:rPr>
          <w:rFonts w:ascii="Courier New" w:eastAsia="Arial Unicode MS" w:hAnsi="Courier New" w:cs="Courier New"/>
          <w:b w:val="0"/>
        </w:rPr>
        <w:t>Que</w:t>
      </w:r>
      <w:r w:rsidR="0058459C" w:rsidRPr="0023225D">
        <w:rPr>
          <w:rFonts w:ascii="Courier New" w:hAnsi="Courier New" w:cs="Courier New"/>
          <w:b w:val="0"/>
        </w:rPr>
        <w:t xml:space="preserve"> </w:t>
      </w:r>
      <w:r w:rsidR="0023225D" w:rsidRPr="0023225D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N°00002006  y Tasa por Servicio del Automotor Cuenta Municipal FMK590; </w:t>
      </w:r>
    </w:p>
    <w:p w14:paraId="2BC2CDA5" w14:textId="77777777" w:rsidR="0023225D" w:rsidRPr="0023225D" w:rsidRDefault="0023225D" w:rsidP="0023225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8776659" w14:textId="17786B83" w:rsidR="00840A56" w:rsidRDefault="0023225D" w:rsidP="0023225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225D">
        <w:rPr>
          <w:rFonts w:ascii="Courier New" w:hAnsi="Courier New" w:cs="Courier New"/>
          <w:b w:val="0"/>
          <w:lang w:val="es-ES"/>
        </w:rPr>
        <w:t xml:space="preserve">Que la situación económica de la solicitante le impide poder afrontar la deuda que mantiene con el municipio. </w:t>
      </w:r>
    </w:p>
    <w:p w14:paraId="01C13D10" w14:textId="77777777" w:rsidR="0023225D" w:rsidRPr="0023225D" w:rsidRDefault="0023225D" w:rsidP="0023225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8A79E1B" w:rsidR="00001D58" w:rsidRPr="0023225D" w:rsidRDefault="008237E0" w:rsidP="0023225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322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322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322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2322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2322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322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23225D" w:rsidRDefault="00001D58" w:rsidP="0023225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2896F6F7" w:rsidR="0057427E" w:rsidRPr="0023225D" w:rsidRDefault="00840A56" w:rsidP="0023225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23225D" w:rsidRPr="0023225D">
        <w:rPr>
          <w:rFonts w:ascii="Courier New" w:hAnsi="Courier New" w:cs="Courier New"/>
          <w:b/>
          <w:sz w:val="24"/>
          <w:szCs w:val="24"/>
        </w:rPr>
        <w:t>EXIMIR</w:t>
      </w:r>
      <w:r w:rsidR="0023225D" w:rsidRPr="0023225D">
        <w:rPr>
          <w:rFonts w:ascii="Courier New" w:hAnsi="Courier New" w:cs="Courier New"/>
          <w:sz w:val="24"/>
          <w:szCs w:val="24"/>
        </w:rPr>
        <w:t xml:space="preserve"> el CIEN POR CIENTO (100%) el pago de la deuda en concepto de Tasa por servicio a la propiedad  Cuenta Municipal N°00002006 hasta Diciembre de 2018 inclusive.</w:t>
      </w:r>
      <w:r w:rsidR="0023225D" w:rsidRPr="0023225D">
        <w:rPr>
          <w:rFonts w:ascii="Courier New" w:hAnsi="Courier New" w:cs="Courier New"/>
          <w:sz w:val="24"/>
          <w:szCs w:val="24"/>
        </w:rPr>
        <w:t xml:space="preserve"> </w:t>
      </w:r>
    </w:p>
    <w:p w14:paraId="2FC7599C" w14:textId="7040DF3C" w:rsidR="00F37ACD" w:rsidRDefault="0023225D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4167BD">
        <w:rPr>
          <w:rFonts w:ascii="Courier New" w:hAnsi="Courier New" w:cs="Courier New"/>
        </w:rPr>
        <w:t xml:space="preserve"> </w:t>
      </w:r>
      <w:r w:rsidRPr="0023225D">
        <w:rPr>
          <w:rFonts w:ascii="Courier New" w:hAnsi="Courier New" w:cs="Courier New"/>
          <w:b/>
          <w:sz w:val="24"/>
          <w:szCs w:val="24"/>
        </w:rPr>
        <w:t>EXIMIR</w:t>
      </w:r>
      <w:r w:rsidRPr="0023225D">
        <w:rPr>
          <w:rFonts w:ascii="Courier New" w:hAnsi="Courier New" w:cs="Courier New"/>
          <w:sz w:val="24"/>
          <w:szCs w:val="24"/>
        </w:rPr>
        <w:t xml:space="preserve"> el CIEN POR CIENTO (100%) el pago de la deuda en concepto de Tasa por Servicios de Automotor</w:t>
      </w:r>
      <w:r>
        <w:rPr>
          <w:rFonts w:ascii="Courier New" w:hAnsi="Courier New" w:cs="Courier New"/>
        </w:rPr>
        <w:t xml:space="preserve"> </w:t>
      </w:r>
      <w:r w:rsidRPr="0023225D">
        <w:rPr>
          <w:rFonts w:ascii="Courier New" w:hAnsi="Courier New" w:cs="Courier New"/>
          <w:sz w:val="24"/>
          <w:szCs w:val="24"/>
        </w:rPr>
        <w:t>Cuenta</w:t>
      </w:r>
      <w:r w:rsidRPr="0023225D">
        <w:rPr>
          <w:rFonts w:ascii="Courier New" w:hAnsi="Courier New" w:cs="Courier New"/>
          <w:sz w:val="24"/>
          <w:szCs w:val="24"/>
        </w:rPr>
        <w:t xml:space="preserve"> </w:t>
      </w:r>
      <w:r w:rsidRPr="0023225D">
        <w:rPr>
          <w:rFonts w:ascii="Courier New" w:hAnsi="Courier New" w:cs="Courier New"/>
          <w:sz w:val="24"/>
          <w:szCs w:val="24"/>
        </w:rPr>
        <w:t>Municipal N° FMK560 hasta Diciembre de 2018 inclusive</w:t>
      </w:r>
    </w:p>
    <w:p w14:paraId="3EC08ADB" w14:textId="77777777" w:rsidR="0023225D" w:rsidRPr="0023225D" w:rsidRDefault="0023225D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1DF4E94" w14:textId="77777777" w:rsidR="00C33F19" w:rsidRDefault="00C33F19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B29162A" w14:textId="489D4406" w:rsidR="00C33F19" w:rsidRDefault="00C33F19" w:rsidP="00C33F19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F96D605" w14:textId="539AB969" w:rsidR="00C33F19" w:rsidRDefault="00C33F19" w:rsidP="00C33F19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B9BD842" w14:textId="450E38F5" w:rsidR="0023225D" w:rsidRDefault="0023225D" w:rsidP="0023225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81DB82" w14:textId="7BD8BE6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3225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4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C6E52-E408-4B88-AF16-4336C8912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2018-09-07T11:27:00Z</cp:lastPrinted>
  <dcterms:created xsi:type="dcterms:W3CDTF">2018-09-13T14:54:00Z</dcterms:created>
  <dcterms:modified xsi:type="dcterms:W3CDTF">2018-09-13T15:03:00Z</dcterms:modified>
</cp:coreProperties>
</file>