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7330657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B6D0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10926</w:t>
      </w:r>
    </w:p>
    <w:p w14:paraId="029374F3" w14:textId="1BBF7676" w:rsidR="00A2656E" w:rsidRPr="00CB0E76" w:rsidRDefault="00867E20" w:rsidP="00D6113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D6113A" w:rsidRPr="00D6113A">
        <w:rPr>
          <w:rFonts w:ascii="Courier New" w:hAnsi="Courier New" w:cs="Courier New"/>
          <w:sz w:val="24"/>
          <w:szCs w:val="24"/>
        </w:rPr>
        <w:t>El Expediente N° 707/18 – iniciado por el Sr. Granado Rodolfo Armando – Eximición Tasas por Servicios a la Propiedad y Pavimento;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F86FBB" w14:textId="59F3FB90" w:rsidR="00D6113A" w:rsidRPr="00D6113A" w:rsidRDefault="00571161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6113A">
        <w:rPr>
          <w:rFonts w:ascii="Courier New" w:eastAsia="Arial Unicode MS" w:hAnsi="Courier New" w:cs="Courier New"/>
          <w:b w:val="0"/>
        </w:rPr>
        <w:t>Que</w:t>
      </w:r>
      <w:r w:rsidR="0058459C" w:rsidRPr="00D6113A">
        <w:rPr>
          <w:rFonts w:ascii="Courier New" w:hAnsi="Courier New" w:cs="Courier New"/>
          <w:b w:val="0"/>
        </w:rPr>
        <w:t xml:space="preserve"> </w:t>
      </w:r>
      <w:r w:rsidR="00D6113A" w:rsidRPr="00D6113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00014316 y Tasa por Obra de Pavimento Cuenta Municipal 03506;    </w:t>
      </w:r>
    </w:p>
    <w:p w14:paraId="2DE32523" w14:textId="77777777" w:rsidR="00D6113A" w:rsidRPr="00D6113A" w:rsidRDefault="00D6113A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147F23" w14:textId="77777777" w:rsidR="00D6113A" w:rsidRPr="00D6113A" w:rsidRDefault="00D6113A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6113A">
        <w:rPr>
          <w:rFonts w:ascii="Courier New" w:hAnsi="Courier New" w:cs="Courier New"/>
          <w:b w:val="0"/>
        </w:rPr>
        <w:t xml:space="preserve">Que la Secretaria de Salud, Desarrollo y Equidad Social expresa  que se trata de un hogar unipersonal </w:t>
      </w:r>
    </w:p>
    <w:p w14:paraId="735E503B" w14:textId="77777777" w:rsidR="00D6113A" w:rsidRPr="00D6113A" w:rsidRDefault="00D6113A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38E4A5" w14:textId="77777777" w:rsidR="00D6113A" w:rsidRPr="00D6113A" w:rsidRDefault="00D6113A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6113A">
        <w:rPr>
          <w:rFonts w:ascii="Courier New" w:hAnsi="Courier New" w:cs="Courier New"/>
          <w:b w:val="0"/>
        </w:rPr>
        <w:t>Que se encuentran insertos en el mercado a través de transferencia estatal;</w:t>
      </w:r>
    </w:p>
    <w:p w14:paraId="15A82F23" w14:textId="77777777" w:rsidR="00D6113A" w:rsidRPr="00D6113A" w:rsidRDefault="00D6113A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45F5DB5" w14:textId="666A1D27" w:rsidR="001F0D45" w:rsidRDefault="00D6113A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6113A">
        <w:rPr>
          <w:rFonts w:ascii="Courier New" w:hAnsi="Courier New" w:cs="Courier New"/>
          <w:b w:val="0"/>
        </w:rPr>
        <w:t>Que el solicitante presenta problemas de salud.</w:t>
      </w:r>
    </w:p>
    <w:p w14:paraId="0FED5A55" w14:textId="77777777" w:rsidR="00D6113A" w:rsidRPr="00D6113A" w:rsidRDefault="00D6113A" w:rsidP="00D611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5C9DD513" w:rsidR="00001D58" w:rsidRPr="00D6113A" w:rsidRDefault="008237E0" w:rsidP="00D6113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611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611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611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 w:rsidRPr="00D611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D611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D611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611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D6113A" w:rsidRDefault="00001D58" w:rsidP="00D6113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4BF1C87E" w:rsidR="0044338D" w:rsidRPr="00127836" w:rsidRDefault="00840A56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127836">
        <w:rPr>
          <w:rFonts w:ascii="Courier New" w:hAnsi="Courier New" w:cs="Courier New"/>
          <w:b/>
          <w:sz w:val="24"/>
          <w:szCs w:val="24"/>
        </w:rPr>
        <w:t>EXIMIR</w:t>
      </w:r>
      <w:r w:rsidR="00127836" w:rsidRPr="00127836">
        <w:rPr>
          <w:rFonts w:ascii="Courier New" w:hAnsi="Courier New" w:cs="Courier New"/>
          <w:sz w:val="24"/>
          <w:szCs w:val="24"/>
        </w:rPr>
        <w:t xml:space="preserve"> 100%(cien por ciento) de la deuda que mantiene con el municipio en concepto de Tasas por Servicio a la Propiedad cuenta Municipal N°00014316 hasta diciembre de 2018. </w:t>
      </w:r>
    </w:p>
    <w:p w14:paraId="58EB4C37" w14:textId="77777777" w:rsidR="0065128A" w:rsidRDefault="0065128A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2F72479" w14:textId="03ED71CE" w:rsidR="0065128A" w:rsidRDefault="0065128A" w:rsidP="0065128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B4A7EC0" w14:textId="100AC8E7" w:rsidR="0065128A" w:rsidRDefault="0065128A" w:rsidP="0065128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1F41BE" w14:textId="65D98AF6" w:rsidR="00D6113A" w:rsidRPr="00E31D2C" w:rsidRDefault="00127836" w:rsidP="0012783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D6113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D6113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127836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Pr="00127836">
        <w:rPr>
          <w:rFonts w:ascii="Courier New" w:eastAsia="Arial Unicode MS" w:hAnsi="Courier New" w:cs="Courier New"/>
          <w:sz w:val="24"/>
          <w:szCs w:val="24"/>
        </w:rPr>
        <w:t xml:space="preserve"> al Departamento Ejecutivo al cobro de la deuda a valores históricos y al valor original de las cuotas sin intereses de Financiación correspondiente a la Tasa por Obra de Pavimento  Cuenta Municipal  03506.</w:t>
      </w:r>
      <w:r w:rsidRPr="00127836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DA4033">
        <w:rPr>
          <w:rFonts w:ascii="Courier New" w:hAnsi="Courier New" w:cs="Courier New"/>
          <w:sz w:val="24"/>
          <w:szCs w:val="24"/>
        </w:rPr>
        <w:t xml:space="preserve">              </w:t>
      </w:r>
    </w:p>
    <w:p w14:paraId="6FA3D420" w14:textId="53959FD6" w:rsidR="0065128A" w:rsidRPr="0065128A" w:rsidRDefault="00127836" w:rsidP="0065128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65128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5128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5128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5128A"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65128A"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60A8B3F7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2783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4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B4C32-7038-4D14-8C9D-D9ECF8345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2018-09-20T14:07:00Z</cp:lastPrinted>
  <dcterms:created xsi:type="dcterms:W3CDTF">2018-09-20T15:40:00Z</dcterms:created>
  <dcterms:modified xsi:type="dcterms:W3CDTF">2018-09-21T13:00:00Z</dcterms:modified>
</cp:coreProperties>
</file>