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646EE22E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E18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10930</w:t>
      </w:r>
    </w:p>
    <w:p w14:paraId="5DCEA7CD" w14:textId="57A1C0E6" w:rsidR="00A65565" w:rsidRPr="00CB0E76" w:rsidRDefault="00867E20" w:rsidP="0072021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0212" w:rsidRPr="00720212">
        <w:rPr>
          <w:rFonts w:ascii="Courier New" w:hAnsi="Courier New" w:cs="Courier New"/>
          <w:sz w:val="24"/>
          <w:szCs w:val="24"/>
        </w:rPr>
        <w:t xml:space="preserve"> </w:t>
      </w:r>
      <w:r w:rsidR="00720212">
        <w:rPr>
          <w:rFonts w:ascii="Courier New" w:hAnsi="Courier New" w:cs="Courier New"/>
          <w:sz w:val="24"/>
          <w:szCs w:val="24"/>
        </w:rPr>
        <w:t>El Expediente N°1928/18 – iniciado por la Sra. Merlo Laura Patricia  -Eximición Tasa a la Propiedad;</w:t>
      </w:r>
      <w:r w:rsidR="00720212" w:rsidRPr="004167BD">
        <w:rPr>
          <w:rFonts w:ascii="Courier New" w:hAnsi="Courier New" w:cs="Courier New"/>
          <w:sz w:val="24"/>
          <w:szCs w:val="24"/>
        </w:rPr>
        <w:t xml:space="preserve"> y</w:t>
      </w:r>
      <w:r w:rsidR="00BA071C" w:rsidRPr="00BA071C">
        <w:rPr>
          <w:rFonts w:ascii="Courier New" w:hAnsi="Courier New" w:cs="Courier New"/>
        </w:rPr>
        <w:t xml:space="preserve"> </w:t>
      </w: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67D6506" w14:textId="378829B2" w:rsidR="00720212" w:rsidRPr="00720212" w:rsidRDefault="00571161" w:rsidP="0072021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20212">
        <w:rPr>
          <w:rFonts w:ascii="Courier New" w:eastAsia="Arial Unicode MS" w:hAnsi="Courier New" w:cs="Courier New"/>
          <w:b w:val="0"/>
        </w:rPr>
        <w:t>Que</w:t>
      </w:r>
      <w:r w:rsidR="0058459C" w:rsidRPr="00720212">
        <w:rPr>
          <w:rFonts w:ascii="Courier New" w:hAnsi="Courier New" w:cs="Courier New"/>
          <w:b w:val="0"/>
        </w:rPr>
        <w:t xml:space="preserve"> </w:t>
      </w:r>
      <w:r w:rsidR="00720212" w:rsidRPr="00720212">
        <w:rPr>
          <w:rFonts w:ascii="Courier New" w:hAnsi="Courier New" w:cs="Courier New"/>
          <w:b w:val="0"/>
          <w:lang w:val="es-ES"/>
        </w:rPr>
        <w:t>solicita la eximición de la deuda de Tasa a la Propiedad cuenta N°00006196;</w:t>
      </w:r>
    </w:p>
    <w:p w14:paraId="03996B7A" w14:textId="77777777" w:rsidR="00720212" w:rsidRPr="00720212" w:rsidRDefault="00720212" w:rsidP="0072021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FBCE80F" w14:textId="77777777" w:rsidR="00720212" w:rsidRPr="00720212" w:rsidRDefault="00720212" w:rsidP="0072021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20212">
        <w:rPr>
          <w:rFonts w:ascii="Courier New" w:hAnsi="Courier New" w:cs="Courier New"/>
          <w:b w:val="0"/>
          <w:lang w:val="es-ES"/>
        </w:rPr>
        <w:t>Que atraviesa una situación delicada que le impide regularizar la deuda que mantiene con el municipio.</w:t>
      </w:r>
    </w:p>
    <w:p w14:paraId="36C3A3C8" w14:textId="77777777" w:rsidR="001A6E9A" w:rsidRPr="00720212" w:rsidRDefault="001A6E9A" w:rsidP="00720212">
      <w:pPr>
        <w:jc w:val="both"/>
        <w:rPr>
          <w:rFonts w:ascii="Courier New" w:hAnsi="Courier New" w:cs="Courier New"/>
          <w:lang w:val="es-ES"/>
        </w:rPr>
      </w:pPr>
    </w:p>
    <w:p w14:paraId="7DBC14E6" w14:textId="5C9DD513" w:rsidR="00001D58" w:rsidRPr="00720212" w:rsidRDefault="008237E0" w:rsidP="0072021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2021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72021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2021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4338D" w:rsidRPr="0072021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19</w:t>
      </w:r>
      <w:r w:rsidR="00C33F19" w:rsidRPr="0072021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72021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72021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F03A83" w:rsidRDefault="00001D58" w:rsidP="00F03A8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EB4C37" w14:textId="263CC38C" w:rsidR="0065128A" w:rsidRDefault="00840A56" w:rsidP="0072021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4338D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127836" w:rsidRPr="00F03A83">
        <w:rPr>
          <w:rFonts w:ascii="Courier New" w:hAnsi="Courier New" w:cs="Courier New"/>
          <w:b/>
          <w:sz w:val="24"/>
          <w:szCs w:val="24"/>
        </w:rPr>
        <w:t>EXIMIR</w:t>
      </w:r>
      <w:r w:rsidR="008F6B92" w:rsidRPr="00F03A83">
        <w:rPr>
          <w:rFonts w:ascii="Courier New" w:hAnsi="Courier New" w:cs="Courier New"/>
          <w:sz w:val="24"/>
          <w:szCs w:val="24"/>
        </w:rPr>
        <w:t xml:space="preserve"> </w:t>
      </w:r>
      <w:r w:rsidR="001A6E9A" w:rsidRPr="001A6E9A">
        <w:rPr>
          <w:rFonts w:ascii="Courier New" w:hAnsi="Courier New" w:cs="Courier New"/>
          <w:sz w:val="24"/>
          <w:szCs w:val="24"/>
        </w:rPr>
        <w:t>100%(cien por ciento) de la deuda que mantiene con el municipio en concepto de Tasas por Servicio a la Propiedad cuenta Municipal</w:t>
      </w:r>
      <w:r w:rsidR="00720212">
        <w:rPr>
          <w:rFonts w:ascii="Courier New" w:hAnsi="Courier New" w:cs="Courier New"/>
          <w:sz w:val="24"/>
          <w:szCs w:val="24"/>
        </w:rPr>
        <w:t xml:space="preserve"> N°00006196</w:t>
      </w:r>
      <w:r w:rsidR="001A6E9A" w:rsidRPr="001A6E9A">
        <w:rPr>
          <w:rFonts w:ascii="Courier New" w:hAnsi="Courier New" w:cs="Courier New"/>
          <w:sz w:val="24"/>
          <w:szCs w:val="24"/>
        </w:rPr>
        <w:t xml:space="preserve"> hasta diciembre de 2018. </w:t>
      </w:r>
    </w:p>
    <w:p w14:paraId="21490EAD" w14:textId="77777777" w:rsidR="00720212" w:rsidRPr="001A6E9A" w:rsidRDefault="00720212" w:rsidP="0072021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0187C7C" w14:textId="043521F1" w:rsidR="001A6E9A" w:rsidRDefault="001A6E9A" w:rsidP="001A6E9A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0AC4C0E4" w14:textId="77777777" w:rsidR="00720212" w:rsidRDefault="00720212" w:rsidP="001A6E9A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928AD97" w14:textId="77777777" w:rsidR="00720212" w:rsidRDefault="00720212" w:rsidP="001A6E9A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5E6CFD0" w14:textId="6D32B44D" w:rsidR="00720212" w:rsidRDefault="00720212" w:rsidP="00720212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664BA3A" w14:textId="4F8C487A" w:rsidR="00720212" w:rsidRPr="00720212" w:rsidRDefault="00720212" w:rsidP="00720212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52F10AB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1A6E9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6F6838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FD2A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67DEE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9BCA9-8457-4173-9E57-45E2ACB09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2018-09-21T13:50:00Z</cp:lastPrinted>
  <dcterms:created xsi:type="dcterms:W3CDTF">2018-09-21T14:01:00Z</dcterms:created>
  <dcterms:modified xsi:type="dcterms:W3CDTF">2018-09-21T14:09:00Z</dcterms:modified>
</cp:coreProperties>
</file>