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04C62B3A" w14:textId="78D996A6" w:rsidR="00867E20" w:rsidRDefault="00667965" w:rsidP="00867E20">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1A097D">
        <w:rPr>
          <w:rFonts w:ascii="Courier New" w:eastAsia="Times New Roman" w:hAnsi="Courier New" w:cs="Times New Roman"/>
          <w:b/>
          <w:sz w:val="24"/>
          <w:szCs w:val="20"/>
          <w:u w:val="single"/>
          <w:lang w:eastAsia="es-AR"/>
        </w:rPr>
        <w:t>RDENANZA  Nº 10936</w:t>
      </w:r>
    </w:p>
    <w:p w14:paraId="5DCEA7CD" w14:textId="5B1220BE" w:rsidR="00A65565" w:rsidRPr="00CB0E76" w:rsidRDefault="00867E20" w:rsidP="00FB111F">
      <w:pPr>
        <w:ind w:left="426" w:hanging="426"/>
        <w:jc w:val="both"/>
        <w:rPr>
          <w:rFonts w:ascii="Courier New" w:hAnsi="Courier New" w:cs="Courier New"/>
          <w:sz w:val="24"/>
          <w:szCs w:val="24"/>
        </w:rPr>
      </w:pPr>
      <w:r w:rsidRPr="002B2C74">
        <w:rPr>
          <w:rFonts w:ascii="Courier New" w:hAnsi="Courier New" w:cs="Courier New"/>
          <w:sz w:val="24"/>
          <w:szCs w:val="24"/>
          <w:lang w:val="es-ES_tradnl"/>
        </w:rPr>
        <w:t>Visto</w:t>
      </w:r>
      <w:r w:rsidR="0091287C">
        <w:rPr>
          <w:rFonts w:ascii="Courier New" w:hAnsi="Courier New" w:cs="Courier New"/>
          <w:sz w:val="24"/>
          <w:szCs w:val="24"/>
          <w:lang w:val="es-ES_tradnl"/>
        </w:rPr>
        <w:t>:</w:t>
      </w:r>
      <w:r w:rsidR="00720212" w:rsidRPr="00720212">
        <w:rPr>
          <w:rFonts w:ascii="Courier New" w:hAnsi="Courier New" w:cs="Courier New"/>
          <w:sz w:val="24"/>
          <w:szCs w:val="24"/>
        </w:rPr>
        <w:t xml:space="preserve"> </w:t>
      </w:r>
      <w:r w:rsidR="00FB111F" w:rsidRPr="00476D70">
        <w:rPr>
          <w:rFonts w:ascii="Courier New" w:hAnsi="Courier New" w:cs="Courier New"/>
          <w:sz w:val="24"/>
          <w:szCs w:val="24"/>
        </w:rPr>
        <w:t>El Expediente Nº 151/I/18 iniciado por el Departamento Ejecutivo-  Acuerdo de pago Municipalidad de Alta Gracia y Telecom Argentina; y</w:t>
      </w:r>
    </w:p>
    <w:p w14:paraId="2AE8996C" w14:textId="6A511B04" w:rsidR="00E04DA1" w:rsidRDefault="002B2C74" w:rsidP="008B2445">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18728F99" w14:textId="77777777" w:rsidR="005E1234" w:rsidRDefault="005E1234" w:rsidP="008B2445">
      <w:pPr>
        <w:tabs>
          <w:tab w:val="left" w:pos="2835"/>
        </w:tabs>
        <w:jc w:val="center"/>
        <w:rPr>
          <w:rFonts w:ascii="Courier New" w:hAnsi="Courier New" w:cs="Courier New"/>
          <w:b/>
          <w:sz w:val="24"/>
          <w:szCs w:val="24"/>
          <w:lang w:val="es-ES_tradnl"/>
        </w:rPr>
      </w:pPr>
    </w:p>
    <w:p w14:paraId="4626000F" w14:textId="28A22AF0" w:rsidR="00FB111F" w:rsidRDefault="00571161" w:rsidP="00FB111F">
      <w:pPr>
        <w:pStyle w:val="Prrafodelista"/>
        <w:spacing w:line="276" w:lineRule="auto"/>
        <w:jc w:val="both"/>
        <w:rPr>
          <w:rFonts w:ascii="Courier New" w:hAnsi="Courier New" w:cs="Courier New"/>
          <w:b w:val="0"/>
        </w:rPr>
      </w:pPr>
      <w:r w:rsidRPr="00FB111F">
        <w:rPr>
          <w:rFonts w:ascii="Courier New" w:eastAsia="Arial Unicode MS" w:hAnsi="Courier New" w:cs="Courier New"/>
          <w:b w:val="0"/>
        </w:rPr>
        <w:t>Que</w:t>
      </w:r>
      <w:r w:rsidR="0058459C" w:rsidRPr="00FB111F">
        <w:rPr>
          <w:rFonts w:ascii="Courier New" w:hAnsi="Courier New" w:cs="Courier New"/>
          <w:b w:val="0"/>
        </w:rPr>
        <w:t xml:space="preserve"> </w:t>
      </w:r>
      <w:r w:rsidR="00FB111F" w:rsidRPr="00FB111F">
        <w:rPr>
          <w:rFonts w:ascii="Courier New" w:hAnsi="Courier New" w:cs="Courier New"/>
          <w:b w:val="0"/>
        </w:rPr>
        <w:t xml:space="preserve">a fs. 2 por intermedio del memorándum Nº 058/2018 se inicia el mencionado expediente con el fin de concluir con las controversias por la deuda que mantiene la empresa Telecom Argentina S.A., </w:t>
      </w:r>
    </w:p>
    <w:p w14:paraId="4B2BA328" w14:textId="77777777" w:rsidR="00FB111F" w:rsidRPr="00FB111F" w:rsidRDefault="00FB111F" w:rsidP="00FB111F">
      <w:pPr>
        <w:pStyle w:val="Prrafodelista"/>
        <w:spacing w:line="276" w:lineRule="auto"/>
        <w:jc w:val="both"/>
        <w:rPr>
          <w:rFonts w:ascii="Courier New" w:hAnsi="Courier New" w:cs="Courier New"/>
          <w:b w:val="0"/>
        </w:rPr>
      </w:pPr>
    </w:p>
    <w:p w14:paraId="50D4E9E5" w14:textId="3EFA36F4" w:rsidR="00FB111F" w:rsidRDefault="00FB111F" w:rsidP="00FB111F">
      <w:pPr>
        <w:pStyle w:val="Prrafodelista"/>
        <w:spacing w:line="276" w:lineRule="auto"/>
        <w:jc w:val="both"/>
        <w:rPr>
          <w:rFonts w:ascii="Courier New" w:hAnsi="Courier New" w:cs="Courier New"/>
          <w:b w:val="0"/>
        </w:rPr>
      </w:pPr>
      <w:r w:rsidRPr="00FB111F">
        <w:rPr>
          <w:rFonts w:ascii="Courier New" w:hAnsi="Courier New" w:cs="Courier New"/>
          <w:b w:val="0"/>
        </w:rPr>
        <w:t xml:space="preserve">Que se acompaña convenio a fs. 3 a 10 a fin de que la asesoría </w:t>
      </w:r>
      <w:r>
        <w:rPr>
          <w:rFonts w:ascii="Courier New" w:hAnsi="Courier New" w:cs="Courier New"/>
          <w:b w:val="0"/>
        </w:rPr>
        <w:t>letrada de dictamen.</w:t>
      </w:r>
    </w:p>
    <w:p w14:paraId="184F8DA8" w14:textId="77777777" w:rsidR="00FB111F" w:rsidRPr="00FB111F" w:rsidRDefault="00FB111F" w:rsidP="00FB111F">
      <w:pPr>
        <w:pStyle w:val="Prrafodelista"/>
        <w:spacing w:line="276" w:lineRule="auto"/>
        <w:jc w:val="both"/>
        <w:rPr>
          <w:rFonts w:ascii="Courier New" w:hAnsi="Courier New" w:cs="Courier New"/>
          <w:b w:val="0"/>
        </w:rPr>
      </w:pPr>
    </w:p>
    <w:p w14:paraId="131DE95C" w14:textId="491E1CF9" w:rsidR="00FB111F" w:rsidRDefault="00FB111F" w:rsidP="00FB111F">
      <w:pPr>
        <w:pStyle w:val="Prrafodelista"/>
        <w:spacing w:line="276" w:lineRule="auto"/>
        <w:jc w:val="both"/>
        <w:rPr>
          <w:rFonts w:ascii="Courier New" w:hAnsi="Courier New" w:cs="Courier New"/>
          <w:b w:val="0"/>
        </w:rPr>
      </w:pPr>
      <w:r w:rsidRPr="00FB111F">
        <w:rPr>
          <w:rFonts w:ascii="Courier New" w:hAnsi="Courier New" w:cs="Courier New"/>
          <w:b w:val="0"/>
        </w:rPr>
        <w:t xml:space="preserve">Que, asimismo a fs. 15, con fecha 23/05/18 Asesoría Letrada emite dictamen, luego de analizar el acuerdo glosado en el expediente, manifestando que el mismo materialmente se ajusta a los requisitos formales  y legales que marcan las normas de rigor  y que ese acuerdo se ajusta a derecho, sugiriendo que el mismo sea elevado ad-referéndum del Honorable Concejo Deliberante; adjuntando modelo de convenio de </w:t>
      </w:r>
      <w:proofErr w:type="spellStart"/>
      <w:r w:rsidRPr="00FB111F">
        <w:rPr>
          <w:rFonts w:ascii="Courier New" w:hAnsi="Courier New" w:cs="Courier New"/>
          <w:b w:val="0"/>
        </w:rPr>
        <w:t>fs</w:t>
      </w:r>
      <w:proofErr w:type="spellEnd"/>
      <w:r w:rsidRPr="00FB111F">
        <w:rPr>
          <w:rFonts w:ascii="Courier New" w:hAnsi="Courier New" w:cs="Courier New"/>
          <w:b w:val="0"/>
        </w:rPr>
        <w:t xml:space="preserve"> 11 a 14</w:t>
      </w:r>
      <w:r>
        <w:rPr>
          <w:rFonts w:ascii="Courier New" w:hAnsi="Courier New" w:cs="Courier New"/>
          <w:b w:val="0"/>
        </w:rPr>
        <w:t>;</w:t>
      </w:r>
    </w:p>
    <w:p w14:paraId="201B0F13" w14:textId="77777777" w:rsidR="00FB111F" w:rsidRPr="00FB111F" w:rsidRDefault="00FB111F" w:rsidP="00FB111F">
      <w:pPr>
        <w:pStyle w:val="Prrafodelista"/>
        <w:spacing w:line="276" w:lineRule="auto"/>
        <w:jc w:val="both"/>
        <w:rPr>
          <w:rFonts w:ascii="Courier New" w:hAnsi="Courier New" w:cs="Courier New"/>
          <w:b w:val="0"/>
        </w:rPr>
      </w:pPr>
    </w:p>
    <w:p w14:paraId="7D8E28DD" w14:textId="52F9C096" w:rsidR="00FB111F" w:rsidRDefault="00FB111F" w:rsidP="00FB111F">
      <w:pPr>
        <w:pStyle w:val="Prrafodelista"/>
        <w:spacing w:line="276" w:lineRule="auto"/>
        <w:jc w:val="both"/>
        <w:rPr>
          <w:rFonts w:ascii="Courier New" w:hAnsi="Courier New" w:cs="Courier New"/>
          <w:b w:val="0"/>
        </w:rPr>
      </w:pPr>
      <w:r w:rsidRPr="00FB111F">
        <w:rPr>
          <w:rFonts w:ascii="Courier New" w:hAnsi="Courier New" w:cs="Courier New"/>
          <w:b w:val="0"/>
        </w:rPr>
        <w:t xml:space="preserve">Que los convenios deben ser ratificados por este Concejo Art. 101 </w:t>
      </w:r>
      <w:proofErr w:type="spellStart"/>
      <w:r w:rsidRPr="00FB111F">
        <w:rPr>
          <w:rFonts w:ascii="Courier New" w:hAnsi="Courier New" w:cs="Courier New"/>
          <w:b w:val="0"/>
        </w:rPr>
        <w:t>inc</w:t>
      </w:r>
      <w:proofErr w:type="spellEnd"/>
      <w:r w:rsidRPr="00FB111F">
        <w:rPr>
          <w:rFonts w:ascii="Courier New" w:hAnsi="Courier New" w:cs="Courier New"/>
          <w:b w:val="0"/>
        </w:rPr>
        <w:t xml:space="preserve"> 9 de nuestra Carta Orgánica</w:t>
      </w:r>
      <w:r>
        <w:rPr>
          <w:rFonts w:ascii="Courier New" w:hAnsi="Courier New" w:cs="Courier New"/>
          <w:b w:val="0"/>
        </w:rPr>
        <w:t>.</w:t>
      </w:r>
    </w:p>
    <w:p w14:paraId="78F10FD8" w14:textId="77777777" w:rsidR="00FB111F" w:rsidRPr="00FB111F" w:rsidRDefault="00FB111F" w:rsidP="00FB111F">
      <w:pPr>
        <w:pStyle w:val="Prrafodelista"/>
        <w:spacing w:line="276" w:lineRule="auto"/>
        <w:jc w:val="both"/>
        <w:rPr>
          <w:rFonts w:ascii="Courier New" w:hAnsi="Courier New" w:cs="Courier New"/>
          <w:b w:val="0"/>
        </w:rPr>
      </w:pPr>
    </w:p>
    <w:p w14:paraId="525E22B7" w14:textId="77777777" w:rsidR="00FB111F" w:rsidRDefault="00FB111F" w:rsidP="00FB111F">
      <w:pPr>
        <w:pStyle w:val="Prrafodelista"/>
        <w:spacing w:line="276" w:lineRule="auto"/>
        <w:jc w:val="both"/>
        <w:rPr>
          <w:rFonts w:ascii="Courier New" w:hAnsi="Courier New" w:cs="Courier New"/>
          <w:b w:val="0"/>
        </w:rPr>
      </w:pPr>
      <w:r w:rsidRPr="00FB111F">
        <w:rPr>
          <w:rFonts w:ascii="Courier New" w:hAnsi="Courier New" w:cs="Courier New"/>
          <w:b w:val="0"/>
        </w:rPr>
        <w:t xml:space="preserve">Que a fs. 16 </w:t>
      </w:r>
      <w:proofErr w:type="gramStart"/>
      <w:r w:rsidRPr="00FB111F">
        <w:rPr>
          <w:rFonts w:ascii="Courier New" w:hAnsi="Courier New" w:cs="Courier New"/>
          <w:b w:val="0"/>
        </w:rPr>
        <w:t>a</w:t>
      </w:r>
      <w:proofErr w:type="gramEnd"/>
      <w:r w:rsidRPr="00FB111F">
        <w:rPr>
          <w:rFonts w:ascii="Courier New" w:hAnsi="Courier New" w:cs="Courier New"/>
          <w:b w:val="0"/>
        </w:rPr>
        <w:t xml:space="preserve"> 21 se adjunta el Decreto Nº 0665/18 ad-referéndum del Honorable Concejo Deliberante que ratifica en todos sus términos el convenio de pago suscripto entre la Municipalidad de Alta Gracia y la firma Telecom Argentina S.A., respecto de la deuda que la empresa mantiene sobre las estructuras portantes que posee en la ciudad, basado en el Código de buenas prácticas para el despliegue de redes de comunicaciones móviles firmado</w:t>
      </w:r>
    </w:p>
    <w:p w14:paraId="29313032" w14:textId="77777777" w:rsidR="00FB111F" w:rsidRDefault="00FB111F" w:rsidP="00FB111F">
      <w:pPr>
        <w:pStyle w:val="Prrafodelista"/>
        <w:spacing w:line="276" w:lineRule="auto"/>
        <w:jc w:val="both"/>
        <w:rPr>
          <w:rFonts w:ascii="Courier New" w:hAnsi="Courier New" w:cs="Courier New"/>
          <w:b w:val="0"/>
        </w:rPr>
      </w:pPr>
    </w:p>
    <w:p w14:paraId="5F12B053" w14:textId="77777777" w:rsidR="00FB111F" w:rsidRDefault="00FB111F" w:rsidP="00FB111F">
      <w:pPr>
        <w:pStyle w:val="Prrafodelista"/>
        <w:spacing w:line="276" w:lineRule="auto"/>
        <w:jc w:val="both"/>
        <w:rPr>
          <w:rFonts w:ascii="Courier New" w:hAnsi="Courier New" w:cs="Courier New"/>
          <w:b w:val="0"/>
        </w:rPr>
      </w:pPr>
    </w:p>
    <w:p w14:paraId="78109D35" w14:textId="344AB761" w:rsidR="00FB111F" w:rsidRDefault="00FB111F" w:rsidP="00FB111F">
      <w:pPr>
        <w:pStyle w:val="Prrafodelista"/>
        <w:spacing w:line="276" w:lineRule="auto"/>
        <w:jc w:val="right"/>
        <w:rPr>
          <w:rFonts w:ascii="Courier New" w:hAnsi="Courier New" w:cs="Courier New"/>
          <w:b w:val="0"/>
        </w:rPr>
      </w:pPr>
      <w:r>
        <w:rPr>
          <w:rFonts w:ascii="Courier New" w:hAnsi="Courier New" w:cs="Courier New"/>
          <w:b w:val="0"/>
        </w:rPr>
        <w:t>...///</w:t>
      </w:r>
    </w:p>
    <w:p w14:paraId="7FEFAF9E" w14:textId="078038CE" w:rsidR="00FB111F" w:rsidRPr="00FB111F" w:rsidRDefault="00FB111F" w:rsidP="00FB111F">
      <w:pPr>
        <w:rPr>
          <w:rFonts w:ascii="Courier New" w:hAnsi="Courier New" w:cs="Courier New"/>
          <w:sz w:val="24"/>
          <w:szCs w:val="24"/>
        </w:rPr>
      </w:pPr>
      <w:r w:rsidRPr="00FB111F">
        <w:rPr>
          <w:rFonts w:ascii="Courier New" w:hAnsi="Courier New" w:cs="Courier New"/>
          <w:sz w:val="24"/>
          <w:szCs w:val="24"/>
        </w:rPr>
        <w:lastRenderedPageBreak/>
        <w:t>...</w:t>
      </w:r>
      <w:r>
        <w:rPr>
          <w:rFonts w:ascii="Courier New" w:hAnsi="Courier New" w:cs="Courier New"/>
          <w:sz w:val="24"/>
          <w:szCs w:val="24"/>
        </w:rPr>
        <w:t>///2.-</w:t>
      </w:r>
    </w:p>
    <w:p w14:paraId="51C29A33" w14:textId="5C1EF8E8" w:rsidR="00FB111F" w:rsidRPr="00FB111F" w:rsidRDefault="00FB111F" w:rsidP="00FB111F">
      <w:pPr>
        <w:pStyle w:val="Prrafodelista"/>
        <w:spacing w:line="276" w:lineRule="auto"/>
        <w:jc w:val="both"/>
        <w:rPr>
          <w:rFonts w:ascii="Courier New" w:hAnsi="Courier New" w:cs="Courier New"/>
          <w:b w:val="0"/>
        </w:rPr>
      </w:pPr>
      <w:proofErr w:type="gramStart"/>
      <w:r w:rsidRPr="00FB111F">
        <w:rPr>
          <w:rFonts w:ascii="Courier New" w:hAnsi="Courier New" w:cs="Courier New"/>
          <w:b w:val="0"/>
        </w:rPr>
        <w:t>entre</w:t>
      </w:r>
      <w:proofErr w:type="gramEnd"/>
      <w:r w:rsidRPr="00FB111F">
        <w:rPr>
          <w:rFonts w:ascii="Courier New" w:hAnsi="Courier New" w:cs="Courier New"/>
          <w:b w:val="0"/>
        </w:rPr>
        <w:t xml:space="preserve"> la Federación Argentina de Municipios, la Secretaria de Comunicaciones  y los Operadores de Servicios de comunicaciones móviles   y ENACOM;</w:t>
      </w:r>
    </w:p>
    <w:p w14:paraId="31A2705E" w14:textId="77777777" w:rsidR="00FB111F" w:rsidRPr="00FB111F" w:rsidRDefault="00FB111F" w:rsidP="00FB111F">
      <w:pPr>
        <w:pStyle w:val="Prrafodelista"/>
        <w:spacing w:line="276" w:lineRule="auto"/>
        <w:jc w:val="both"/>
        <w:rPr>
          <w:rFonts w:ascii="Courier New" w:hAnsi="Courier New" w:cs="Courier New"/>
          <w:b w:val="0"/>
        </w:rPr>
      </w:pPr>
      <w:r w:rsidRPr="00FB111F">
        <w:rPr>
          <w:rFonts w:ascii="Courier New" w:hAnsi="Courier New" w:cs="Courier New"/>
          <w:b w:val="0"/>
        </w:rPr>
        <w:t>Que a fs. 22, con fecha 31/05/18,  este Concejo al recibir el expediente, mediante despacho por mayoría de la comisión de legislación general  RESUELVE: pase al  Departamento Ejecutivo a fin de que informe el costo fiscal para el erario Público que ocasiona el convenio.-</w:t>
      </w:r>
    </w:p>
    <w:p w14:paraId="3FBD97D2" w14:textId="78D08C51" w:rsidR="00FB111F" w:rsidRDefault="00FB111F" w:rsidP="00FB111F">
      <w:pPr>
        <w:pStyle w:val="Prrafodelista"/>
        <w:spacing w:line="276" w:lineRule="auto"/>
        <w:jc w:val="both"/>
        <w:rPr>
          <w:rFonts w:ascii="Courier New" w:hAnsi="Courier New" w:cs="Courier New"/>
          <w:b w:val="0"/>
        </w:rPr>
      </w:pPr>
      <w:r w:rsidRPr="00FB111F">
        <w:rPr>
          <w:rFonts w:ascii="Courier New" w:hAnsi="Courier New" w:cs="Courier New"/>
          <w:b w:val="0"/>
        </w:rPr>
        <w:t xml:space="preserve">Que no se observa el informe de la minoría de la </w:t>
      </w:r>
      <w:r>
        <w:rPr>
          <w:rFonts w:ascii="Courier New" w:hAnsi="Courier New" w:cs="Courier New"/>
          <w:b w:val="0"/>
        </w:rPr>
        <w:t>comisión de servicios públicos;</w:t>
      </w:r>
    </w:p>
    <w:p w14:paraId="4937B2BB" w14:textId="77777777" w:rsidR="00FB111F" w:rsidRPr="00FB111F" w:rsidRDefault="00FB111F" w:rsidP="00FB111F">
      <w:pPr>
        <w:pStyle w:val="Prrafodelista"/>
        <w:spacing w:line="276" w:lineRule="auto"/>
        <w:jc w:val="both"/>
        <w:rPr>
          <w:rFonts w:ascii="Courier New" w:hAnsi="Courier New" w:cs="Courier New"/>
          <w:b w:val="0"/>
        </w:rPr>
      </w:pPr>
    </w:p>
    <w:p w14:paraId="67762CAD" w14:textId="77777777" w:rsidR="00FB111F" w:rsidRDefault="00FB111F" w:rsidP="00FB111F">
      <w:pPr>
        <w:pStyle w:val="Prrafodelista"/>
        <w:spacing w:line="276" w:lineRule="auto"/>
        <w:jc w:val="both"/>
        <w:rPr>
          <w:rFonts w:ascii="Courier New" w:hAnsi="Courier New" w:cs="Courier New"/>
          <w:b w:val="0"/>
        </w:rPr>
      </w:pPr>
      <w:r w:rsidRPr="00FB111F">
        <w:rPr>
          <w:rFonts w:ascii="Courier New" w:hAnsi="Courier New" w:cs="Courier New"/>
          <w:b w:val="0"/>
        </w:rPr>
        <w:t>Que a fs. 25 obra informe de la Dirección de Ingresos  Públicos informando además que del  estudio comparativo con otros municipios, se detectó que las de la Municipalidad de Alta Gracia, son las más altas de todos los municipios cotejados;</w:t>
      </w:r>
    </w:p>
    <w:p w14:paraId="520B15E4" w14:textId="77777777" w:rsidR="00363722" w:rsidRPr="00FB111F" w:rsidRDefault="00363722" w:rsidP="00FB111F">
      <w:pPr>
        <w:pStyle w:val="Prrafodelista"/>
        <w:spacing w:line="276" w:lineRule="auto"/>
        <w:jc w:val="both"/>
        <w:rPr>
          <w:rFonts w:ascii="Courier New" w:hAnsi="Courier New" w:cs="Courier New"/>
          <w:b w:val="0"/>
        </w:rPr>
      </w:pPr>
    </w:p>
    <w:p w14:paraId="3B9CDD70" w14:textId="77777777" w:rsidR="00FB111F" w:rsidRDefault="00FB111F" w:rsidP="00FB111F">
      <w:pPr>
        <w:pStyle w:val="Prrafodelista"/>
        <w:spacing w:line="276" w:lineRule="auto"/>
        <w:jc w:val="both"/>
        <w:rPr>
          <w:rFonts w:ascii="Courier New" w:hAnsi="Courier New" w:cs="Courier New"/>
          <w:b w:val="0"/>
        </w:rPr>
      </w:pPr>
      <w:r w:rsidRPr="00FB111F">
        <w:rPr>
          <w:rFonts w:ascii="Courier New" w:hAnsi="Courier New" w:cs="Courier New"/>
          <w:b w:val="0"/>
        </w:rPr>
        <w:t>Que asimismo la Dirección de Ingresos Públicos realizó un cálculo de los valores de las tasas aplicando el mismo incremento promedio que al resto de las tasas municipales, obteniendo el resultado que origina el acuerdo;</w:t>
      </w:r>
    </w:p>
    <w:p w14:paraId="0E539BEE" w14:textId="77777777" w:rsidR="00363722" w:rsidRPr="00FB111F" w:rsidRDefault="00363722" w:rsidP="00FB111F">
      <w:pPr>
        <w:pStyle w:val="Prrafodelista"/>
        <w:spacing w:line="276" w:lineRule="auto"/>
        <w:jc w:val="both"/>
        <w:rPr>
          <w:rFonts w:ascii="Courier New" w:hAnsi="Courier New" w:cs="Courier New"/>
          <w:b w:val="0"/>
        </w:rPr>
      </w:pPr>
    </w:p>
    <w:p w14:paraId="0BE7DD72" w14:textId="0F762EED" w:rsidR="00FB111F" w:rsidRDefault="00FB111F" w:rsidP="00FB111F">
      <w:pPr>
        <w:pStyle w:val="Prrafodelista"/>
        <w:spacing w:line="276" w:lineRule="auto"/>
        <w:jc w:val="both"/>
        <w:rPr>
          <w:rFonts w:ascii="Courier New" w:hAnsi="Courier New" w:cs="Courier New"/>
          <w:b w:val="0"/>
        </w:rPr>
      </w:pPr>
      <w:r w:rsidRPr="00FB111F">
        <w:rPr>
          <w:rFonts w:ascii="Courier New" w:hAnsi="Courier New" w:cs="Courier New"/>
          <w:b w:val="0"/>
        </w:rPr>
        <w:t xml:space="preserve">Que a fs. 29 obra informe del titular del Departamento Ejecutivo donde considera que  necesario readecuar los valores a partir de los establecidos en el año 2012 pero ajustándose al ritmo del incremento general de los tributos municipales, para lo cual ya se </w:t>
      </w:r>
      <w:r w:rsidR="0020703A" w:rsidRPr="00FB111F">
        <w:rPr>
          <w:rFonts w:ascii="Courier New" w:hAnsi="Courier New" w:cs="Courier New"/>
          <w:b w:val="0"/>
        </w:rPr>
        <w:t>impulsó</w:t>
      </w:r>
      <w:r w:rsidRPr="00FB111F">
        <w:rPr>
          <w:rFonts w:ascii="Courier New" w:hAnsi="Courier New" w:cs="Courier New"/>
          <w:b w:val="0"/>
        </w:rPr>
        <w:t xml:space="preserve"> una</w:t>
      </w:r>
      <w:r w:rsidR="00363722">
        <w:rPr>
          <w:rFonts w:ascii="Courier New" w:hAnsi="Courier New" w:cs="Courier New"/>
          <w:b w:val="0"/>
        </w:rPr>
        <w:t xml:space="preserve"> reforma tarifaria e impositiva;</w:t>
      </w:r>
    </w:p>
    <w:p w14:paraId="3891B39B" w14:textId="77777777" w:rsidR="00363722" w:rsidRPr="00FB111F" w:rsidRDefault="00363722" w:rsidP="00FB111F">
      <w:pPr>
        <w:pStyle w:val="Prrafodelista"/>
        <w:spacing w:line="276" w:lineRule="auto"/>
        <w:jc w:val="both"/>
        <w:rPr>
          <w:rFonts w:ascii="Courier New" w:hAnsi="Courier New" w:cs="Courier New"/>
          <w:b w:val="0"/>
        </w:rPr>
      </w:pPr>
    </w:p>
    <w:p w14:paraId="59270407" w14:textId="5DE691DD" w:rsidR="00FB111F" w:rsidRDefault="00FB111F" w:rsidP="00FB111F">
      <w:pPr>
        <w:pStyle w:val="Prrafodelista"/>
        <w:spacing w:line="276" w:lineRule="auto"/>
        <w:jc w:val="both"/>
        <w:rPr>
          <w:rFonts w:ascii="Courier New" w:hAnsi="Courier New" w:cs="Courier New"/>
          <w:b w:val="0"/>
        </w:rPr>
      </w:pPr>
      <w:r w:rsidRPr="00FB111F">
        <w:rPr>
          <w:rFonts w:ascii="Courier New" w:hAnsi="Courier New" w:cs="Courier New"/>
          <w:b w:val="0"/>
        </w:rPr>
        <w:t>Por lo cual se envía a Oficialía Mayor para la confección del decreto 1586/1</w:t>
      </w:r>
      <w:r w:rsidR="00363722">
        <w:rPr>
          <w:rFonts w:ascii="Courier New" w:hAnsi="Courier New" w:cs="Courier New"/>
          <w:b w:val="0"/>
        </w:rPr>
        <w:t>8 y derogar el anterior 665/18;</w:t>
      </w:r>
    </w:p>
    <w:p w14:paraId="4FC1EE7A" w14:textId="77777777" w:rsidR="00363722" w:rsidRPr="00FB111F" w:rsidRDefault="00363722" w:rsidP="00FB111F">
      <w:pPr>
        <w:pStyle w:val="Prrafodelista"/>
        <w:spacing w:line="276" w:lineRule="auto"/>
        <w:jc w:val="both"/>
        <w:rPr>
          <w:rFonts w:ascii="Courier New" w:hAnsi="Courier New" w:cs="Courier New"/>
          <w:b w:val="0"/>
        </w:rPr>
      </w:pPr>
    </w:p>
    <w:p w14:paraId="48D2616D" w14:textId="77777777" w:rsidR="00FB111F" w:rsidRDefault="00FB111F" w:rsidP="00FB111F">
      <w:pPr>
        <w:pStyle w:val="Prrafodelista"/>
        <w:spacing w:line="276" w:lineRule="auto"/>
        <w:jc w:val="both"/>
        <w:rPr>
          <w:rFonts w:ascii="Courier New" w:hAnsi="Courier New" w:cs="Courier New"/>
          <w:b w:val="0"/>
        </w:rPr>
      </w:pPr>
      <w:r w:rsidRPr="00FB111F">
        <w:rPr>
          <w:rFonts w:ascii="Courier New" w:hAnsi="Courier New" w:cs="Courier New"/>
          <w:b w:val="0"/>
        </w:rPr>
        <w:t>Que, en función de lo expuesto se concluye que  en las ordenanzas tarifarias se fijaron los montos de las mismas, generándose una desproporcionalidad en las tasas para los años sucesivos con relación a la contraprestación a cargo del municipio y la modificación general del resto de las tasas para esos años;</w:t>
      </w:r>
    </w:p>
    <w:p w14:paraId="7176B96D" w14:textId="77777777" w:rsidR="00363722" w:rsidRDefault="00363722" w:rsidP="00FB111F">
      <w:pPr>
        <w:pStyle w:val="Prrafodelista"/>
        <w:spacing w:line="276" w:lineRule="auto"/>
        <w:jc w:val="both"/>
        <w:rPr>
          <w:rFonts w:ascii="Courier New" w:hAnsi="Courier New" w:cs="Courier New"/>
          <w:b w:val="0"/>
        </w:rPr>
      </w:pPr>
    </w:p>
    <w:p w14:paraId="134EEB72" w14:textId="70657377" w:rsidR="00363722" w:rsidRDefault="00363722" w:rsidP="00363722">
      <w:pPr>
        <w:pStyle w:val="Prrafodelista"/>
        <w:spacing w:line="276" w:lineRule="auto"/>
        <w:jc w:val="right"/>
        <w:rPr>
          <w:rFonts w:ascii="Courier New" w:hAnsi="Courier New" w:cs="Courier New"/>
          <w:b w:val="0"/>
        </w:rPr>
      </w:pPr>
      <w:r>
        <w:rPr>
          <w:rFonts w:ascii="Courier New" w:hAnsi="Courier New" w:cs="Courier New"/>
          <w:b w:val="0"/>
        </w:rPr>
        <w:t>...///</w:t>
      </w:r>
    </w:p>
    <w:p w14:paraId="6ACA5D2D" w14:textId="569EFA65" w:rsidR="00363722" w:rsidRPr="00363722" w:rsidRDefault="00363722" w:rsidP="00363722">
      <w:pPr>
        <w:rPr>
          <w:rFonts w:ascii="Courier New" w:hAnsi="Courier New" w:cs="Courier New"/>
        </w:rPr>
      </w:pPr>
      <w:r>
        <w:rPr>
          <w:rFonts w:ascii="Courier New" w:hAnsi="Courier New" w:cs="Courier New"/>
        </w:rPr>
        <w:lastRenderedPageBreak/>
        <w:t>...///3.-</w:t>
      </w:r>
    </w:p>
    <w:p w14:paraId="49F0671E" w14:textId="39EB131E" w:rsidR="00FB111F" w:rsidRDefault="00FB111F" w:rsidP="00FB111F">
      <w:pPr>
        <w:pStyle w:val="Prrafodelista"/>
        <w:spacing w:line="276" w:lineRule="auto"/>
        <w:jc w:val="both"/>
        <w:rPr>
          <w:rFonts w:ascii="Courier New" w:hAnsi="Courier New" w:cs="Courier New"/>
          <w:b w:val="0"/>
        </w:rPr>
      </w:pPr>
      <w:r w:rsidRPr="00FB111F">
        <w:rPr>
          <w:rFonts w:ascii="Courier New" w:hAnsi="Courier New" w:cs="Courier New"/>
          <w:b w:val="0"/>
        </w:rPr>
        <w:t>Que entendemos que  se hace necesario tender a regularizar la situación de estos contribuyentes para evitar situaciones conflictivas; y llegar a acuerd</w:t>
      </w:r>
      <w:r w:rsidR="00363722">
        <w:rPr>
          <w:rFonts w:ascii="Courier New" w:hAnsi="Courier New" w:cs="Courier New"/>
          <w:b w:val="0"/>
        </w:rPr>
        <w:t>os  de pago en forma inmediata;</w:t>
      </w:r>
    </w:p>
    <w:p w14:paraId="06064754" w14:textId="77777777" w:rsidR="00363722" w:rsidRPr="00FB111F" w:rsidRDefault="00363722" w:rsidP="00FB111F">
      <w:pPr>
        <w:pStyle w:val="Prrafodelista"/>
        <w:spacing w:line="276" w:lineRule="auto"/>
        <w:jc w:val="both"/>
        <w:rPr>
          <w:rFonts w:ascii="Courier New" w:hAnsi="Courier New" w:cs="Courier New"/>
          <w:b w:val="0"/>
        </w:rPr>
      </w:pPr>
    </w:p>
    <w:p w14:paraId="26B0BF8B" w14:textId="77777777" w:rsidR="00FB111F" w:rsidRDefault="00FB111F" w:rsidP="00FB111F">
      <w:pPr>
        <w:pStyle w:val="Prrafodelista"/>
        <w:spacing w:line="276" w:lineRule="auto"/>
        <w:jc w:val="both"/>
        <w:rPr>
          <w:rFonts w:ascii="Courier New" w:hAnsi="Courier New" w:cs="Courier New"/>
          <w:b w:val="0"/>
        </w:rPr>
      </w:pPr>
      <w:r w:rsidRPr="00FB111F">
        <w:rPr>
          <w:rFonts w:ascii="Courier New" w:hAnsi="Courier New" w:cs="Courier New"/>
          <w:b w:val="0"/>
        </w:rPr>
        <w:t>Que al aprobarse el convenio sometido a análisis se consolida la legalidad de esta Municipalidad para percibir dichas tasas lo que se traduce en un saneamiento de los ingresos fiscales futuros;</w:t>
      </w:r>
    </w:p>
    <w:p w14:paraId="0A49492F" w14:textId="77777777" w:rsidR="00363722" w:rsidRPr="00FB111F" w:rsidRDefault="00363722" w:rsidP="00FB111F">
      <w:pPr>
        <w:pStyle w:val="Prrafodelista"/>
        <w:spacing w:line="276" w:lineRule="auto"/>
        <w:jc w:val="both"/>
        <w:rPr>
          <w:rFonts w:ascii="Courier New" w:hAnsi="Courier New" w:cs="Courier New"/>
          <w:b w:val="0"/>
        </w:rPr>
      </w:pPr>
    </w:p>
    <w:p w14:paraId="65B10293" w14:textId="77777777" w:rsidR="00FB111F" w:rsidRDefault="00FB111F" w:rsidP="00FB111F">
      <w:pPr>
        <w:pStyle w:val="Prrafodelista"/>
        <w:spacing w:line="276" w:lineRule="auto"/>
        <w:jc w:val="both"/>
        <w:rPr>
          <w:rFonts w:ascii="Courier New" w:hAnsi="Courier New" w:cs="Courier New"/>
          <w:b w:val="0"/>
        </w:rPr>
      </w:pPr>
      <w:r w:rsidRPr="00FB111F">
        <w:rPr>
          <w:rFonts w:ascii="Courier New" w:hAnsi="Courier New" w:cs="Courier New"/>
          <w:b w:val="0"/>
        </w:rPr>
        <w:t xml:space="preserve">Que a fs. 30  </w:t>
      </w:r>
      <w:proofErr w:type="gramStart"/>
      <w:r w:rsidRPr="00FB111F">
        <w:rPr>
          <w:rFonts w:ascii="Courier New" w:hAnsi="Courier New" w:cs="Courier New"/>
          <w:b w:val="0"/>
        </w:rPr>
        <w:t>asimismo</w:t>
      </w:r>
      <w:proofErr w:type="gramEnd"/>
      <w:r w:rsidRPr="00FB111F">
        <w:rPr>
          <w:rFonts w:ascii="Courier New" w:hAnsi="Courier New" w:cs="Courier New"/>
          <w:b w:val="0"/>
        </w:rPr>
        <w:t xml:space="preserve"> el Departamento Ejecutivo pone en conocimiento de este Concejo la situación de la otra empresa prestadora del servicio de telefonía celular, siendo en la actualidad únicamente estas dos las que prestan servicios en nuestra ciudad, y agrega informe de Dirección de Ingresos Públicos con la reacomodación de importes de aplicarse los mismos criterios de avenimiento del acuerdo tratado en los puntos anteriores;</w:t>
      </w:r>
    </w:p>
    <w:p w14:paraId="3889370A" w14:textId="77777777" w:rsidR="00363722" w:rsidRPr="00FB111F" w:rsidRDefault="00363722" w:rsidP="00FB111F">
      <w:pPr>
        <w:pStyle w:val="Prrafodelista"/>
        <w:spacing w:line="276" w:lineRule="auto"/>
        <w:jc w:val="both"/>
        <w:rPr>
          <w:rFonts w:ascii="Courier New" w:hAnsi="Courier New" w:cs="Courier New"/>
          <w:b w:val="0"/>
        </w:rPr>
      </w:pPr>
    </w:p>
    <w:p w14:paraId="52BC9B64" w14:textId="47BD9BD7" w:rsidR="00FB111F" w:rsidRPr="00FB111F" w:rsidRDefault="00FB111F" w:rsidP="00FB111F">
      <w:pPr>
        <w:pStyle w:val="Prrafodelista"/>
        <w:spacing w:line="276" w:lineRule="auto"/>
        <w:jc w:val="both"/>
        <w:rPr>
          <w:rFonts w:ascii="Courier New" w:hAnsi="Courier New" w:cs="Courier New"/>
          <w:b w:val="0"/>
        </w:rPr>
      </w:pPr>
      <w:r w:rsidRPr="00FB111F">
        <w:rPr>
          <w:rFonts w:ascii="Courier New" w:hAnsi="Courier New" w:cs="Courier New"/>
          <w:b w:val="0"/>
        </w:rPr>
        <w:t>Que, se considera en esta instancia que podría autorizarse al Departamento Ejecutivo a dar igual tratamiento a la deuda que mantiene la empresa AMX S.A.,  autorizando al Departamento Ejecutivo  a percibir las sumas resultantes del informe de la Dirección de Ingresos Públicos de fecha 10/09/18, lo que mantendría la paridad tributaria de ambas prestatari</w:t>
      </w:r>
      <w:r w:rsidR="00363722">
        <w:rPr>
          <w:rFonts w:ascii="Courier New" w:hAnsi="Courier New" w:cs="Courier New"/>
          <w:b w:val="0"/>
        </w:rPr>
        <w:t>as del servicio de telefonía.</w:t>
      </w:r>
    </w:p>
    <w:p w14:paraId="3DE51565" w14:textId="54A6E370" w:rsidR="005E1234" w:rsidRPr="00FB111F" w:rsidRDefault="005E1234" w:rsidP="00FB111F">
      <w:pPr>
        <w:pStyle w:val="Prrafodelista"/>
        <w:spacing w:line="276" w:lineRule="auto"/>
        <w:jc w:val="both"/>
        <w:rPr>
          <w:rFonts w:ascii="Courier New" w:hAnsi="Courier New" w:cs="Courier New"/>
          <w:b w:val="0"/>
        </w:rPr>
      </w:pPr>
    </w:p>
    <w:p w14:paraId="7DBC14E6" w14:textId="10635A27" w:rsidR="00001D58" w:rsidRPr="00FB111F" w:rsidRDefault="008237E0" w:rsidP="00FB111F">
      <w:pPr>
        <w:pStyle w:val="Prrafodelista"/>
        <w:spacing w:line="276" w:lineRule="auto"/>
        <w:jc w:val="both"/>
        <w:rPr>
          <w:rStyle w:val="Referenciaintensa"/>
          <w:rFonts w:ascii="Courier New" w:eastAsia="Calibri" w:hAnsi="Courier New" w:cs="Courier New"/>
          <w:bCs w:val="0"/>
          <w:smallCaps w:val="0"/>
          <w:color w:val="000000"/>
          <w:spacing w:val="0"/>
        </w:rPr>
      </w:pPr>
      <w:r w:rsidRPr="00FB111F">
        <w:rPr>
          <w:rStyle w:val="Referenciaintensa"/>
          <w:rFonts w:ascii="Courier New" w:hAnsi="Courier New" w:cs="Courier New"/>
          <w:bCs w:val="0"/>
          <w:smallCaps w:val="0"/>
          <w:color w:val="000000"/>
          <w:spacing w:val="0"/>
        </w:rPr>
        <w:t>Que evaluad</w:t>
      </w:r>
      <w:r w:rsidR="00683576" w:rsidRPr="00FB111F">
        <w:rPr>
          <w:rStyle w:val="Referenciaintensa"/>
          <w:rFonts w:ascii="Courier New" w:hAnsi="Courier New" w:cs="Courier New"/>
          <w:bCs w:val="0"/>
          <w:smallCaps w:val="0"/>
          <w:color w:val="000000"/>
          <w:spacing w:val="0"/>
        </w:rPr>
        <w:t xml:space="preserve">o el </w:t>
      </w:r>
      <w:r w:rsidR="00CA4FD3" w:rsidRPr="00FB111F">
        <w:rPr>
          <w:rStyle w:val="Referenciaintensa"/>
          <w:rFonts w:ascii="Courier New" w:hAnsi="Courier New" w:cs="Courier New"/>
          <w:bCs w:val="0"/>
          <w:smallCaps w:val="0"/>
          <w:color w:val="000000"/>
          <w:spacing w:val="0"/>
        </w:rPr>
        <w:t>expediente</w:t>
      </w:r>
      <w:r w:rsidR="00332806" w:rsidRPr="00FB111F">
        <w:rPr>
          <w:rStyle w:val="Referenciaintensa"/>
          <w:rFonts w:ascii="Courier New" w:hAnsi="Courier New" w:cs="Courier New"/>
          <w:bCs w:val="0"/>
          <w:smallCaps w:val="0"/>
          <w:color w:val="000000"/>
          <w:spacing w:val="0"/>
        </w:rPr>
        <w:t xml:space="preserve"> </w:t>
      </w:r>
      <w:r w:rsidR="008301B0" w:rsidRPr="00FB111F">
        <w:rPr>
          <w:rStyle w:val="Referenciaintensa"/>
          <w:rFonts w:ascii="Courier New" w:hAnsi="Courier New" w:cs="Courier New"/>
          <w:bCs w:val="0"/>
          <w:smallCaps w:val="0"/>
          <w:color w:val="000000"/>
          <w:spacing w:val="0"/>
        </w:rPr>
        <w:t xml:space="preserve">por </w:t>
      </w:r>
      <w:r w:rsidR="00AA31A2" w:rsidRPr="00FB111F">
        <w:rPr>
          <w:rStyle w:val="Referenciaintensa"/>
          <w:rFonts w:ascii="Courier New" w:hAnsi="Courier New" w:cs="Courier New"/>
          <w:bCs w:val="0"/>
          <w:smallCaps w:val="0"/>
          <w:color w:val="000000"/>
          <w:spacing w:val="0"/>
        </w:rPr>
        <w:t>la Comisi</w:t>
      </w:r>
      <w:r w:rsidR="00814147" w:rsidRPr="00FB111F">
        <w:rPr>
          <w:rStyle w:val="Referenciaintensa"/>
          <w:rFonts w:ascii="Courier New" w:hAnsi="Courier New" w:cs="Courier New"/>
          <w:bCs w:val="0"/>
          <w:smallCaps w:val="0"/>
          <w:color w:val="000000"/>
          <w:spacing w:val="0"/>
        </w:rPr>
        <w:t xml:space="preserve">ón de </w:t>
      </w:r>
      <w:r w:rsidR="0020703A">
        <w:rPr>
          <w:rStyle w:val="Referenciaintensa"/>
          <w:rFonts w:ascii="Courier New" w:hAnsi="Courier New" w:cs="Courier New"/>
          <w:bCs w:val="0"/>
          <w:smallCaps w:val="0"/>
          <w:color w:val="000000"/>
          <w:spacing w:val="0"/>
        </w:rPr>
        <w:t>Legislación</w:t>
      </w:r>
      <w:r w:rsidR="00363722">
        <w:rPr>
          <w:rStyle w:val="Referenciaintensa"/>
          <w:rFonts w:ascii="Courier New" w:hAnsi="Courier New" w:cs="Courier New"/>
          <w:bCs w:val="0"/>
          <w:smallCaps w:val="0"/>
          <w:color w:val="000000"/>
          <w:spacing w:val="0"/>
        </w:rPr>
        <w:t xml:space="preserve"> General </w:t>
      </w:r>
      <w:r w:rsidR="00683576" w:rsidRPr="00FB111F">
        <w:rPr>
          <w:rStyle w:val="Referenciaintensa"/>
          <w:rFonts w:ascii="Courier New" w:hAnsi="Courier New" w:cs="Courier New"/>
          <w:bCs w:val="0"/>
          <w:smallCaps w:val="0"/>
          <w:color w:val="000000"/>
          <w:spacing w:val="0"/>
        </w:rPr>
        <w:t xml:space="preserve"> </w:t>
      </w:r>
      <w:r w:rsidR="00AA31A2" w:rsidRPr="00FB111F">
        <w:rPr>
          <w:rStyle w:val="Referenciaintensa"/>
          <w:rFonts w:ascii="Courier New" w:hAnsi="Courier New" w:cs="Courier New"/>
          <w:bCs w:val="0"/>
          <w:smallCaps w:val="0"/>
          <w:color w:val="000000"/>
          <w:spacing w:val="0"/>
        </w:rPr>
        <w:t xml:space="preserve">emite </w:t>
      </w:r>
      <w:proofErr w:type="gramStart"/>
      <w:r w:rsidR="008E5AF2" w:rsidRPr="00FB111F">
        <w:rPr>
          <w:rStyle w:val="Referenciaintensa"/>
          <w:rFonts w:ascii="Courier New" w:hAnsi="Courier New" w:cs="Courier New"/>
          <w:bCs w:val="0"/>
          <w:smallCaps w:val="0"/>
          <w:color w:val="000000"/>
          <w:spacing w:val="0"/>
        </w:rPr>
        <w:t>despacho</w:t>
      </w:r>
      <w:r w:rsidR="000641B2" w:rsidRPr="00FB111F">
        <w:rPr>
          <w:rStyle w:val="Referenciaintensa"/>
          <w:rFonts w:ascii="Courier New" w:hAnsi="Courier New" w:cs="Courier New"/>
          <w:bCs w:val="0"/>
          <w:smallCaps w:val="0"/>
          <w:color w:val="000000"/>
          <w:spacing w:val="0"/>
        </w:rPr>
        <w:t xml:space="preserve"> </w:t>
      </w:r>
      <w:r w:rsidR="00363722" w:rsidRPr="00FB111F">
        <w:rPr>
          <w:rStyle w:val="Referenciaintensa"/>
          <w:rFonts w:ascii="Courier New" w:hAnsi="Courier New" w:cs="Courier New"/>
          <w:bCs w:val="0"/>
          <w:smallCaps w:val="0"/>
          <w:color w:val="000000"/>
          <w:spacing w:val="0"/>
        </w:rPr>
        <w:t>,</w:t>
      </w:r>
      <w:r w:rsidR="000641B2" w:rsidRPr="00FB111F">
        <w:rPr>
          <w:rStyle w:val="Referenciaintensa"/>
          <w:rFonts w:ascii="Courier New" w:hAnsi="Courier New" w:cs="Courier New"/>
          <w:bCs w:val="0"/>
          <w:smallCaps w:val="0"/>
          <w:color w:val="000000"/>
          <w:spacing w:val="0"/>
        </w:rPr>
        <w:t>aprobado</w:t>
      </w:r>
      <w:proofErr w:type="gramEnd"/>
      <w:r w:rsidR="00B9717C" w:rsidRPr="00FB111F">
        <w:rPr>
          <w:rStyle w:val="Referenciaintensa"/>
          <w:rFonts w:ascii="Courier New" w:hAnsi="Courier New" w:cs="Courier New"/>
          <w:bCs w:val="0"/>
          <w:smallCaps w:val="0"/>
          <w:color w:val="000000"/>
          <w:spacing w:val="0"/>
        </w:rPr>
        <w:t xml:space="preserve"> </w:t>
      </w:r>
      <w:r w:rsidR="00363722">
        <w:rPr>
          <w:rStyle w:val="Referenciaintensa"/>
          <w:rFonts w:ascii="Courier New" w:hAnsi="Courier New" w:cs="Courier New"/>
          <w:bCs w:val="0"/>
          <w:smallCaps w:val="0"/>
          <w:color w:val="000000"/>
          <w:spacing w:val="0"/>
        </w:rPr>
        <w:t xml:space="preserve">por mayoría </w:t>
      </w:r>
      <w:r w:rsidR="00AA31A2" w:rsidRPr="00FB111F">
        <w:rPr>
          <w:rStyle w:val="Referenciaintensa"/>
          <w:rFonts w:ascii="Courier New" w:hAnsi="Courier New" w:cs="Courier New"/>
          <w:bCs w:val="0"/>
          <w:smallCaps w:val="0"/>
          <w:color w:val="000000"/>
          <w:spacing w:val="0"/>
        </w:rPr>
        <w:t xml:space="preserve"> </w:t>
      </w:r>
      <w:r w:rsidR="008301B0" w:rsidRPr="00FB111F">
        <w:rPr>
          <w:rStyle w:val="Referenciaintensa"/>
          <w:rFonts w:ascii="Courier New" w:hAnsi="Courier New" w:cs="Courier New"/>
          <w:bCs w:val="0"/>
          <w:smallCaps w:val="0"/>
          <w:color w:val="000000"/>
          <w:spacing w:val="0"/>
        </w:rPr>
        <w:t xml:space="preserve">en </w:t>
      </w:r>
      <w:r w:rsidR="000B20D8" w:rsidRPr="00FB111F">
        <w:rPr>
          <w:rStyle w:val="Referenciaintensa"/>
          <w:rFonts w:ascii="Courier New" w:eastAsia="Calibri" w:hAnsi="Courier New" w:cs="Courier New"/>
          <w:bCs w:val="0"/>
          <w:smallCaps w:val="0"/>
          <w:color w:val="000000"/>
          <w:spacing w:val="0"/>
        </w:rPr>
        <w:t>Ses</w:t>
      </w:r>
      <w:r w:rsidR="007740AE" w:rsidRPr="00FB111F">
        <w:rPr>
          <w:rStyle w:val="Referenciaintensa"/>
          <w:rFonts w:ascii="Courier New" w:eastAsia="Calibri" w:hAnsi="Courier New" w:cs="Courier New"/>
          <w:bCs w:val="0"/>
          <w:smallCaps w:val="0"/>
          <w:color w:val="000000"/>
          <w:spacing w:val="0"/>
        </w:rPr>
        <w:t xml:space="preserve">ión </w:t>
      </w:r>
      <w:r w:rsidR="0020703A">
        <w:rPr>
          <w:rStyle w:val="Referenciaintensa"/>
          <w:rFonts w:ascii="Courier New" w:eastAsia="Calibri" w:hAnsi="Courier New" w:cs="Courier New"/>
          <w:bCs w:val="0"/>
          <w:smallCaps w:val="0"/>
          <w:color w:val="000000"/>
          <w:spacing w:val="0"/>
        </w:rPr>
        <w:t>Ordinaria del día 03 de octubre</w:t>
      </w:r>
      <w:r w:rsidR="007740AE" w:rsidRPr="00FB111F">
        <w:rPr>
          <w:rStyle w:val="Referenciaintensa"/>
          <w:rFonts w:ascii="Courier New" w:eastAsia="Calibri" w:hAnsi="Courier New" w:cs="Courier New"/>
          <w:bCs w:val="0"/>
          <w:smallCaps w:val="0"/>
          <w:color w:val="000000"/>
          <w:spacing w:val="0"/>
        </w:rPr>
        <w:t xml:space="preserve"> de 2018</w:t>
      </w:r>
      <w:r w:rsidR="008301B0" w:rsidRPr="00FB111F">
        <w:rPr>
          <w:rStyle w:val="Referenciaintensa"/>
          <w:rFonts w:ascii="Courier New" w:eastAsia="Calibri" w:hAnsi="Courier New" w:cs="Courier New"/>
          <w:bCs w:val="0"/>
          <w:smallCaps w:val="0"/>
          <w:color w:val="000000"/>
          <w:spacing w:val="0"/>
        </w:rPr>
        <w:t>.-</w:t>
      </w:r>
    </w:p>
    <w:p w14:paraId="337AB863" w14:textId="77777777" w:rsidR="00001D58" w:rsidRPr="005E1234" w:rsidRDefault="00001D58" w:rsidP="005E1234">
      <w:pPr>
        <w:pStyle w:val="Prrafodelista"/>
        <w:spacing w:line="276" w:lineRule="auto"/>
        <w:jc w:val="both"/>
        <w:rPr>
          <w:rStyle w:val="Referenciaintensa"/>
          <w:rFonts w:ascii="Courier New" w:eastAsia="Calibri" w:hAnsi="Courier New" w:cs="Courier New"/>
          <w:bCs w:val="0"/>
          <w:smallCaps w:val="0"/>
          <w:color w:val="000000"/>
          <w:spacing w:val="0"/>
        </w:rPr>
      </w:pPr>
    </w:p>
    <w:p w14:paraId="54EF4989" w14:textId="0792DB92" w:rsidR="00B12343" w:rsidRPr="0091287C" w:rsidRDefault="00B12343" w:rsidP="00C33F19">
      <w:pPr>
        <w:jc w:val="both"/>
        <w:rPr>
          <w:rFonts w:ascii="Courier New" w:eastAsia="Calibri" w:hAnsi="Courier New" w:cs="Courier New"/>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977F62B" w14:textId="148DFCA1" w:rsidR="00EA0D2F" w:rsidRDefault="00EF174D" w:rsidP="00C33F19">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77773E21" w14:textId="77777777" w:rsidR="00363722" w:rsidRDefault="00363722" w:rsidP="00C33F19">
      <w:pPr>
        <w:spacing w:before="100" w:beforeAutospacing="1" w:after="100" w:afterAutospacing="1"/>
        <w:jc w:val="center"/>
        <w:rPr>
          <w:rFonts w:ascii="Courier New" w:eastAsia="Calibri" w:hAnsi="Courier New" w:cs="Courier New"/>
          <w:b/>
          <w:sz w:val="24"/>
          <w:szCs w:val="24"/>
          <w:lang w:val="es-ES_tradnl"/>
        </w:rPr>
      </w:pPr>
    </w:p>
    <w:p w14:paraId="2E58AAAD" w14:textId="0C3E9E33" w:rsidR="00363722" w:rsidRPr="00363722" w:rsidRDefault="00363722" w:rsidP="00363722">
      <w:pPr>
        <w:spacing w:before="100" w:beforeAutospacing="1" w:after="100" w:afterAutospacing="1"/>
        <w:jc w:val="right"/>
        <w:rPr>
          <w:rFonts w:ascii="Courier New" w:eastAsia="Calibri" w:hAnsi="Courier New" w:cs="Courier New"/>
          <w:sz w:val="24"/>
          <w:szCs w:val="24"/>
          <w:lang w:val="es-ES_tradnl"/>
        </w:rPr>
      </w:pPr>
      <w:r w:rsidRPr="00363722">
        <w:rPr>
          <w:rFonts w:ascii="Courier New" w:eastAsia="Calibri" w:hAnsi="Courier New" w:cs="Courier New"/>
          <w:sz w:val="24"/>
          <w:szCs w:val="24"/>
          <w:lang w:val="es-ES_tradnl"/>
        </w:rPr>
        <w:t>...///</w:t>
      </w:r>
    </w:p>
    <w:p w14:paraId="12A62DFA" w14:textId="19194F76" w:rsidR="00363722" w:rsidRPr="00363722" w:rsidRDefault="00363722" w:rsidP="00363722">
      <w:pPr>
        <w:spacing w:before="100" w:beforeAutospacing="1" w:after="100" w:afterAutospacing="1"/>
        <w:rPr>
          <w:rFonts w:ascii="Courier New" w:eastAsia="Calibri" w:hAnsi="Courier New" w:cs="Courier New"/>
          <w:sz w:val="24"/>
          <w:szCs w:val="24"/>
          <w:lang w:val="es-ES_tradnl"/>
        </w:rPr>
      </w:pPr>
      <w:r w:rsidRPr="00363722">
        <w:rPr>
          <w:rFonts w:ascii="Courier New" w:eastAsia="Calibri" w:hAnsi="Courier New" w:cs="Courier New"/>
          <w:sz w:val="24"/>
          <w:szCs w:val="24"/>
          <w:lang w:val="es-ES_tradnl"/>
        </w:rPr>
        <w:lastRenderedPageBreak/>
        <w:t>...///4.-</w:t>
      </w:r>
    </w:p>
    <w:p w14:paraId="26216091" w14:textId="77777777" w:rsidR="00C33F19" w:rsidRDefault="00C33F19" w:rsidP="00C33F19">
      <w:pPr>
        <w:spacing w:before="100" w:beforeAutospacing="1" w:after="100" w:afterAutospacing="1"/>
        <w:jc w:val="center"/>
        <w:rPr>
          <w:rFonts w:ascii="Courier New" w:eastAsia="Calibri" w:hAnsi="Courier New" w:cs="Courier New"/>
          <w:b/>
          <w:sz w:val="24"/>
          <w:szCs w:val="24"/>
          <w:lang w:val="es-ES_tradnl"/>
        </w:rPr>
      </w:pPr>
    </w:p>
    <w:p w14:paraId="73DB1A56" w14:textId="5E2A1840" w:rsidR="0020703A" w:rsidRPr="001A6E9A" w:rsidRDefault="00840A56" w:rsidP="0020703A">
      <w:pPr>
        <w:spacing w:before="100" w:beforeAutospacing="1"/>
        <w:ind w:left="709" w:hanging="709"/>
        <w:jc w:val="both"/>
        <w:rPr>
          <w:rFonts w:ascii="Courier New" w:hAnsi="Courier New" w:cs="Courier New"/>
          <w:sz w:val="24"/>
          <w:szCs w:val="24"/>
        </w:rPr>
      </w:pPr>
      <w:r w:rsidRPr="002B2C74">
        <w:rPr>
          <w:rFonts w:ascii="Courier New" w:eastAsia="SimSun" w:hAnsi="Courier New" w:cs="Mangal"/>
          <w:b/>
          <w:bCs/>
          <w:kern w:val="1"/>
          <w:sz w:val="24"/>
          <w:szCs w:val="24"/>
          <w:u w:val="single"/>
          <w:lang w:val="es-ES" w:eastAsia="hi-IN" w:bidi="hi-IN"/>
        </w:rPr>
        <w:t>Art.1</w:t>
      </w:r>
      <w:r>
        <w:rPr>
          <w:rFonts w:ascii="Courier New" w:eastAsia="SimSun" w:hAnsi="Courier New" w:cs="Mangal"/>
          <w:b/>
          <w:bCs/>
          <w:kern w:val="1"/>
          <w:sz w:val="24"/>
          <w:szCs w:val="24"/>
          <w:u w:val="single"/>
          <w:lang w:val="es-ES" w:eastAsia="hi-IN" w:bidi="hi-IN"/>
        </w:rPr>
        <w:t>°</w:t>
      </w:r>
      <w:r>
        <w:rPr>
          <w:rFonts w:ascii="Courier New" w:eastAsia="SimSun" w:hAnsi="Courier New" w:cs="Mangal"/>
          <w:b/>
          <w:bCs/>
          <w:kern w:val="1"/>
          <w:sz w:val="24"/>
          <w:szCs w:val="24"/>
          <w:lang w:val="es-ES" w:eastAsia="hi-IN" w:bidi="hi-IN"/>
        </w:rPr>
        <w:t>:</w:t>
      </w:r>
      <w:r w:rsidR="00363722" w:rsidRPr="00363722">
        <w:rPr>
          <w:rFonts w:ascii="Courier New" w:hAnsi="Courier New" w:cs="Courier New"/>
          <w:sz w:val="24"/>
          <w:szCs w:val="24"/>
        </w:rPr>
        <w:t xml:space="preserve"> </w:t>
      </w:r>
      <w:r w:rsidR="00363722" w:rsidRPr="00363722">
        <w:rPr>
          <w:rFonts w:ascii="Courier New" w:hAnsi="Courier New" w:cs="Courier New"/>
          <w:b/>
          <w:sz w:val="24"/>
          <w:szCs w:val="24"/>
        </w:rPr>
        <w:t>REFRÉNDESE</w:t>
      </w:r>
      <w:r w:rsidR="00363722" w:rsidRPr="00476D70">
        <w:rPr>
          <w:rFonts w:ascii="Courier New" w:hAnsi="Courier New" w:cs="Courier New"/>
          <w:sz w:val="24"/>
          <w:szCs w:val="24"/>
        </w:rPr>
        <w:t xml:space="preserve"> en todos sus términos el decreto Nº 1586/18 del Departamento Ejecutivo que ratifica el convenio firmado con la Empresa Telecom Argentina S.A. </w:t>
      </w:r>
    </w:p>
    <w:p w14:paraId="378E44BC" w14:textId="70B53452" w:rsidR="0020703A" w:rsidRDefault="001A6E9A" w:rsidP="0020703A">
      <w:pPr>
        <w:spacing w:after="100" w:afterAutospacing="1"/>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Art.2°</w:t>
      </w:r>
      <w:r w:rsidR="00363722">
        <w:rPr>
          <w:rFonts w:ascii="Courier New" w:eastAsia="Times New Roman" w:hAnsi="Courier New" w:cs="Times New Roman"/>
          <w:b/>
          <w:sz w:val="24"/>
          <w:szCs w:val="24"/>
          <w:u w:val="single"/>
          <w:lang w:eastAsia="es-ES"/>
        </w:rPr>
        <w:t>:</w:t>
      </w:r>
      <w:r w:rsidR="0020703A">
        <w:rPr>
          <w:rFonts w:ascii="Courier New" w:hAnsi="Courier New" w:cs="Courier New"/>
          <w:sz w:val="24"/>
          <w:szCs w:val="24"/>
        </w:rPr>
        <w:t xml:space="preserve"> </w:t>
      </w:r>
      <w:r w:rsidR="0020703A" w:rsidRPr="0020703A">
        <w:rPr>
          <w:rFonts w:ascii="Courier New" w:hAnsi="Courier New" w:cs="Courier New"/>
          <w:b/>
          <w:sz w:val="24"/>
          <w:szCs w:val="24"/>
        </w:rPr>
        <w:t>FACULTASE</w:t>
      </w:r>
      <w:r w:rsidR="0020703A">
        <w:rPr>
          <w:rFonts w:ascii="Courier New" w:hAnsi="Courier New" w:cs="Courier New"/>
          <w:sz w:val="24"/>
          <w:szCs w:val="24"/>
        </w:rPr>
        <w:t xml:space="preserve"> al Departamento Ejecutivo</w:t>
      </w:r>
      <w:r w:rsidR="0020703A" w:rsidRPr="0020703A">
        <w:rPr>
          <w:rFonts w:ascii="Courier New" w:hAnsi="Courier New" w:cs="Courier New"/>
          <w:sz w:val="24"/>
          <w:szCs w:val="24"/>
        </w:rPr>
        <w:t xml:space="preserve"> </w:t>
      </w:r>
      <w:r w:rsidR="0020703A" w:rsidRPr="00476D70">
        <w:rPr>
          <w:rFonts w:ascii="Courier New" w:hAnsi="Courier New" w:cs="Courier New"/>
          <w:sz w:val="24"/>
          <w:szCs w:val="24"/>
        </w:rPr>
        <w:t>a percibir de la empresa AMX S.A, los conceptos y sumas detalladas</w:t>
      </w:r>
      <w:r w:rsidR="004E2FE6">
        <w:rPr>
          <w:rFonts w:ascii="Courier New" w:hAnsi="Courier New" w:cs="Courier New"/>
          <w:sz w:val="24"/>
          <w:szCs w:val="24"/>
        </w:rPr>
        <w:t xml:space="preserve"> en el Informe, según Memo N° P-25/2018</w:t>
      </w:r>
      <w:r w:rsidR="0020703A" w:rsidRPr="00476D70">
        <w:rPr>
          <w:rFonts w:ascii="Courier New" w:hAnsi="Courier New" w:cs="Courier New"/>
          <w:sz w:val="24"/>
          <w:szCs w:val="24"/>
        </w:rPr>
        <w:t xml:space="preserve"> en un todo de acuerdo con lo informado por la Dirección de Ingresos públicos, monto que asciende a la suma de $ 3.171.850, actuando con el Asesoramiento de la Asesoría Legal del Municipio. </w:t>
      </w:r>
    </w:p>
    <w:p w14:paraId="56433C6A" w14:textId="19478DDF" w:rsidR="00363722" w:rsidRDefault="0020703A" w:rsidP="00363722">
      <w:pPr>
        <w:spacing w:after="100" w:afterAutospacing="1"/>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Art.3</w:t>
      </w:r>
      <w:r w:rsidR="00363722">
        <w:rPr>
          <w:rFonts w:ascii="Courier New" w:eastAsia="Times New Roman" w:hAnsi="Courier New" w:cs="Times New Roman"/>
          <w:b/>
          <w:sz w:val="24"/>
          <w:szCs w:val="24"/>
          <w:u w:val="single"/>
          <w:lang w:eastAsia="es-ES"/>
        </w:rPr>
        <w:t>°</w:t>
      </w:r>
      <w:r w:rsidR="00363722" w:rsidRPr="002B2C74">
        <w:rPr>
          <w:rFonts w:ascii="Courier New" w:eastAsia="Times New Roman" w:hAnsi="Courier New" w:cs="Times New Roman"/>
          <w:b/>
          <w:sz w:val="24"/>
          <w:szCs w:val="24"/>
          <w:u w:val="single"/>
          <w:lang w:eastAsia="es-ES"/>
        </w:rPr>
        <w:t>:</w:t>
      </w:r>
      <w:r w:rsidRPr="00476D70">
        <w:rPr>
          <w:rFonts w:ascii="Courier New" w:hAnsi="Courier New" w:cs="Courier New"/>
          <w:sz w:val="24"/>
          <w:szCs w:val="24"/>
        </w:rPr>
        <w:t xml:space="preserve"> </w:t>
      </w:r>
      <w:r w:rsidR="004E5E2A">
        <w:rPr>
          <w:rFonts w:ascii="Courier New" w:hAnsi="Courier New" w:cs="Courier New"/>
          <w:b/>
          <w:sz w:val="24"/>
          <w:szCs w:val="24"/>
        </w:rPr>
        <w:t>NOTIFIQUESE</w:t>
      </w:r>
      <w:r w:rsidRPr="00476D70">
        <w:rPr>
          <w:rFonts w:ascii="Courier New" w:hAnsi="Courier New" w:cs="Courier New"/>
          <w:sz w:val="24"/>
          <w:szCs w:val="24"/>
        </w:rPr>
        <w:t xml:space="preserve"> a las empresas que se debe abo</w:t>
      </w:r>
      <w:r w:rsidR="00DC635C">
        <w:rPr>
          <w:rFonts w:ascii="Courier New" w:hAnsi="Courier New" w:cs="Courier New"/>
          <w:sz w:val="24"/>
          <w:szCs w:val="24"/>
        </w:rPr>
        <w:t>nar el monto acordado en un plaz</w:t>
      </w:r>
      <w:r w:rsidRPr="00476D70">
        <w:rPr>
          <w:rFonts w:ascii="Courier New" w:hAnsi="Courier New" w:cs="Courier New"/>
          <w:sz w:val="24"/>
          <w:szCs w:val="24"/>
        </w:rPr>
        <w:t xml:space="preserve">o no mayor de cinco días de promulgada la Ordenanza. </w:t>
      </w:r>
    </w:p>
    <w:p w14:paraId="1A4D2681" w14:textId="19C19DC7" w:rsidR="005E1234" w:rsidRPr="00720212" w:rsidRDefault="0020703A" w:rsidP="0020703A">
      <w:pPr>
        <w:spacing w:after="100" w:afterAutospacing="1"/>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Art.4</w:t>
      </w:r>
      <w:r w:rsidR="00363722">
        <w:rPr>
          <w:rFonts w:ascii="Courier New" w:eastAsia="Times New Roman" w:hAnsi="Courier New" w:cs="Times New Roman"/>
          <w:b/>
          <w:sz w:val="24"/>
          <w:szCs w:val="24"/>
          <w:u w:val="single"/>
          <w:lang w:eastAsia="es-ES"/>
        </w:rPr>
        <w:t>°</w:t>
      </w:r>
      <w:r w:rsidR="00363722" w:rsidRPr="002B2C74">
        <w:rPr>
          <w:rFonts w:ascii="Courier New" w:eastAsia="Times New Roman" w:hAnsi="Courier New" w:cs="Times New Roman"/>
          <w:b/>
          <w:sz w:val="24"/>
          <w:szCs w:val="24"/>
          <w:u w:val="single"/>
          <w:lang w:eastAsia="es-ES"/>
        </w:rPr>
        <w:t>:</w:t>
      </w:r>
      <w:r w:rsidR="00363722" w:rsidRPr="002B2C74">
        <w:rPr>
          <w:rFonts w:ascii="Courier New" w:eastAsia="Times New Roman" w:hAnsi="Courier New" w:cs="Times New Roman"/>
          <w:sz w:val="24"/>
          <w:szCs w:val="24"/>
          <w:lang w:eastAsia="es-ES"/>
        </w:rPr>
        <w:t xml:space="preserve"> </w:t>
      </w:r>
      <w:r w:rsidRPr="0020703A">
        <w:rPr>
          <w:rFonts w:ascii="Courier New" w:hAnsi="Courier New" w:cs="Courier New"/>
          <w:b/>
          <w:sz w:val="24"/>
          <w:szCs w:val="24"/>
        </w:rPr>
        <w:t>EN</w:t>
      </w:r>
      <w:r w:rsidRPr="00476D70">
        <w:rPr>
          <w:rFonts w:ascii="Courier New" w:hAnsi="Courier New" w:cs="Courier New"/>
          <w:sz w:val="24"/>
          <w:szCs w:val="24"/>
        </w:rPr>
        <w:t xml:space="preserve"> caso de no cumplir el convenio y/o el pago que se debe efectuar se insta al Departamento Ejecutivo a iniciar las acciones judiciales en forma inmediata, todo con el debido</w:t>
      </w:r>
      <w:r w:rsidRPr="0020703A">
        <w:rPr>
          <w:rFonts w:ascii="Courier New" w:hAnsi="Courier New" w:cs="Courier New"/>
          <w:sz w:val="24"/>
          <w:szCs w:val="24"/>
        </w:rPr>
        <w:t xml:space="preserve"> </w:t>
      </w:r>
      <w:r w:rsidRPr="00476D70">
        <w:rPr>
          <w:rFonts w:ascii="Courier New" w:hAnsi="Courier New" w:cs="Courier New"/>
          <w:sz w:val="24"/>
          <w:szCs w:val="24"/>
        </w:rPr>
        <w:t>asesoramiento del Asesor Letrado Municipal</w:t>
      </w:r>
      <w:r>
        <w:rPr>
          <w:rFonts w:ascii="Courier New" w:hAnsi="Courier New" w:cs="Courier New"/>
          <w:sz w:val="24"/>
          <w:szCs w:val="24"/>
        </w:rPr>
        <w:t>.</w:t>
      </w:r>
    </w:p>
    <w:p w14:paraId="3281DB82" w14:textId="19D16481" w:rsidR="002B2C74" w:rsidRPr="002B2C74" w:rsidRDefault="002E1917" w:rsidP="00D70DCA">
      <w:pPr>
        <w:spacing w:after="100" w:afterAutospacing="1"/>
        <w:ind w:left="709" w:hanging="709"/>
        <w:jc w:val="both"/>
        <w:rPr>
          <w:rFonts w:ascii="Courier New" w:eastAsia="Times New Roman" w:hAnsi="Courier New" w:cs="Times New Roman"/>
          <w:sz w:val="24"/>
          <w:szCs w:val="24"/>
          <w:lang w:eastAsia="es-ES"/>
        </w:rPr>
      </w:pPr>
      <w:r>
        <w:rPr>
          <w:rFonts w:ascii="Courier New" w:eastAsia="Times New Roman" w:hAnsi="Courier New" w:cs="Times New Roman"/>
          <w:b/>
          <w:sz w:val="24"/>
          <w:szCs w:val="24"/>
          <w:u w:val="single"/>
          <w:lang w:eastAsia="es-ES"/>
        </w:rPr>
        <w:t>A</w:t>
      </w:r>
      <w:r w:rsidR="00E75D8D">
        <w:rPr>
          <w:rFonts w:ascii="Courier New" w:eastAsia="Times New Roman" w:hAnsi="Courier New" w:cs="Times New Roman"/>
          <w:b/>
          <w:sz w:val="24"/>
          <w:szCs w:val="24"/>
          <w:u w:val="single"/>
          <w:lang w:eastAsia="es-ES"/>
        </w:rPr>
        <w:t>rt.</w:t>
      </w:r>
      <w:r w:rsidR="0020703A">
        <w:rPr>
          <w:rFonts w:ascii="Courier New" w:eastAsia="Times New Roman" w:hAnsi="Courier New" w:cs="Times New Roman"/>
          <w:b/>
          <w:sz w:val="24"/>
          <w:szCs w:val="24"/>
          <w:u w:val="single"/>
          <w:lang w:eastAsia="es-ES"/>
        </w:rPr>
        <w:t>5</w:t>
      </w:r>
      <w:r w:rsidR="00E2704F">
        <w:rPr>
          <w:rFonts w:ascii="Courier New" w:eastAsia="Times New Roman" w:hAnsi="Courier New" w:cs="Times New Roman"/>
          <w:b/>
          <w:sz w:val="24"/>
          <w:szCs w:val="24"/>
          <w:u w:val="single"/>
          <w:lang w:eastAsia="es-ES"/>
        </w:rPr>
        <w:t>°</w:t>
      </w:r>
      <w:r w:rsidR="002B2C74" w:rsidRPr="002B2C74">
        <w:rPr>
          <w:rFonts w:ascii="Courier New" w:eastAsia="Times New Roman" w:hAnsi="Courier New" w:cs="Times New Roman"/>
          <w:b/>
          <w:sz w:val="24"/>
          <w:szCs w:val="24"/>
          <w:u w:val="single"/>
          <w:lang w:eastAsia="es-ES"/>
        </w:rPr>
        <w:t>:</w:t>
      </w:r>
      <w:r w:rsidR="002B2C74" w:rsidRPr="002B2C74">
        <w:rPr>
          <w:rFonts w:ascii="Courier New" w:eastAsia="Times New Roman" w:hAnsi="Courier New" w:cs="Times New Roman"/>
          <w:sz w:val="24"/>
          <w:szCs w:val="24"/>
          <w:lang w:eastAsia="es-ES"/>
        </w:rPr>
        <w:t xml:space="preserve"> </w:t>
      </w:r>
      <w:r w:rsidR="002B2C74" w:rsidRPr="002B2C74">
        <w:rPr>
          <w:rFonts w:ascii="Courier New" w:eastAsia="SimSun" w:hAnsi="Courier New" w:cs="Mangal"/>
          <w:b/>
          <w:kern w:val="1"/>
          <w:sz w:val="24"/>
          <w:szCs w:val="24"/>
          <w:lang w:val="es-ES" w:eastAsia="hi-IN" w:bidi="hi-IN"/>
        </w:rPr>
        <w:t xml:space="preserve">PROTOCOLÍCESE, </w:t>
      </w:r>
      <w:r w:rsidR="002B2C74"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EF51E2">
      <w:pPr>
        <w:spacing w:before="100" w:beforeAutospacing="1" w:after="0"/>
        <w:ind w:left="709" w:hanging="709"/>
        <w:jc w:val="both"/>
        <w:rPr>
          <w:rFonts w:ascii="Courier New" w:hAnsi="Courier New" w:cs="Courier New"/>
          <w:sz w:val="24"/>
          <w:szCs w:val="24"/>
        </w:rPr>
      </w:pPr>
    </w:p>
    <w:p w14:paraId="40FEB5F7" w14:textId="23BA7558" w:rsidR="007740AE"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7705D">
        <w:rPr>
          <w:rFonts w:ascii="Courier New" w:eastAsia="Arial Unicode MS" w:hAnsi="Courier New" w:cs="ShelleyAllegroScript-Normal"/>
          <w:b/>
          <w:sz w:val="24"/>
          <w:szCs w:val="24"/>
          <w:lang w:val="es-ES_tradnl"/>
        </w:rPr>
        <w:t xml:space="preserve">DELIBERANTE A LOS </w:t>
      </w:r>
      <w:r w:rsidR="0020703A">
        <w:rPr>
          <w:rFonts w:ascii="Courier New" w:eastAsia="Arial Unicode MS" w:hAnsi="Courier New" w:cs="ShelleyAllegroScript-Normal"/>
          <w:b/>
          <w:sz w:val="24"/>
          <w:szCs w:val="24"/>
          <w:lang w:val="es-ES_tradnl"/>
        </w:rPr>
        <w:t>TRES DÍAS DEL MES DE OCTUBRE</w:t>
      </w:r>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p w14:paraId="08B33D26" w14:textId="77777777" w:rsidR="007000B6" w:rsidRDefault="007000B6" w:rsidP="00CF6E53">
      <w:pPr>
        <w:jc w:val="both"/>
        <w:rPr>
          <w:rFonts w:ascii="Courier New" w:eastAsia="Arial Unicode MS" w:hAnsi="Courier New" w:cs="ShelleyAllegroScript-Normal"/>
          <w:b/>
          <w:sz w:val="24"/>
          <w:szCs w:val="24"/>
          <w:lang w:val="es-ES_tradnl" w:eastAsia="es-ES"/>
        </w:rPr>
      </w:pPr>
    </w:p>
    <w:p w14:paraId="5F3DA2BC" w14:textId="77777777" w:rsidR="007000B6" w:rsidRDefault="007000B6" w:rsidP="00CF6E53">
      <w:pPr>
        <w:jc w:val="both"/>
        <w:rPr>
          <w:rFonts w:ascii="Courier New" w:eastAsia="Arial Unicode MS" w:hAnsi="Courier New" w:cs="ShelleyAllegroScript-Normal"/>
          <w:b/>
          <w:sz w:val="24"/>
          <w:szCs w:val="24"/>
          <w:lang w:val="es-ES_tradnl" w:eastAsia="es-ES"/>
        </w:rPr>
      </w:pPr>
    </w:p>
    <w:p w14:paraId="5A98EE85" w14:textId="295C4BF7" w:rsidR="007000B6" w:rsidRDefault="006E320F" w:rsidP="00CF6E53">
      <w:pPr>
        <w:jc w:val="both"/>
        <w:rPr>
          <w:rFonts w:ascii="Courier New" w:eastAsia="Arial Unicode MS" w:hAnsi="Courier New" w:cs="ShelleyAllegroScript-Normal"/>
          <w:b/>
          <w:sz w:val="24"/>
          <w:szCs w:val="24"/>
          <w:lang w:val="es-ES_tradnl" w:eastAsia="es-ES"/>
        </w:rPr>
      </w:pPr>
      <w:r>
        <w:rPr>
          <w:rFonts w:ascii="Courier New" w:eastAsia="Arial Unicode MS" w:hAnsi="Courier New" w:cs="ShelleyAllegroScript-Normal"/>
          <w:b/>
          <w:sz w:val="24"/>
          <w:szCs w:val="24"/>
          <w:lang w:val="es-ES_tradnl" w:eastAsia="es-ES"/>
        </w:rPr>
        <w:t xml:space="preserve">  </w:t>
      </w:r>
      <w:bookmarkStart w:id="0" w:name="_GoBack"/>
      <w:bookmarkEnd w:id="0"/>
    </w:p>
    <w:sectPr w:rsidR="007000B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4FF298B"/>
    <w:multiLevelType w:val="hybridMultilevel"/>
    <w:tmpl w:val="88908162"/>
    <w:lvl w:ilvl="0" w:tplc="2C0A0001">
      <w:start w:val="1"/>
      <w:numFmt w:val="bullet"/>
      <w:lvlText w:val=""/>
      <w:lvlJc w:val="left"/>
      <w:pPr>
        <w:ind w:left="178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7"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1892B62"/>
    <w:multiLevelType w:val="hybridMultilevel"/>
    <w:tmpl w:val="7ABCE6F6"/>
    <w:lvl w:ilvl="0" w:tplc="EB5A70EC">
      <w:start w:val="3"/>
      <w:numFmt w:val="bullet"/>
      <w:lvlText w:val="-"/>
      <w:lvlJc w:val="left"/>
      <w:pPr>
        <w:ind w:left="720" w:hanging="360"/>
      </w:pPr>
      <w:rPr>
        <w:rFonts w:ascii="Courier New" w:eastAsia="Times New Roman" w:hAnsi="Courier New" w:cs="Courier New" w:hint="default"/>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2D572EE1"/>
    <w:multiLevelType w:val="hybridMultilevel"/>
    <w:tmpl w:val="104481C2"/>
    <w:lvl w:ilvl="0" w:tplc="82F2FC00">
      <w:start w:val="1"/>
      <w:numFmt w:val="decimal"/>
      <w:lvlText w:val="%1)"/>
      <w:lvlJc w:val="left"/>
      <w:pPr>
        <w:ind w:left="643" w:hanging="360"/>
      </w:pPr>
      <w:rPr>
        <w:rFonts w:hint="default"/>
        <w:b/>
      </w:rPr>
    </w:lvl>
    <w:lvl w:ilvl="1" w:tplc="0C0A0019" w:tentative="1">
      <w:start w:val="1"/>
      <w:numFmt w:val="lowerLetter"/>
      <w:lvlText w:val="%2."/>
      <w:lvlJc w:val="left"/>
      <w:pPr>
        <w:ind w:left="1363" w:hanging="360"/>
      </w:pPr>
    </w:lvl>
    <w:lvl w:ilvl="2" w:tplc="0C0A001B" w:tentative="1">
      <w:start w:val="1"/>
      <w:numFmt w:val="lowerRoman"/>
      <w:lvlText w:val="%3."/>
      <w:lvlJc w:val="right"/>
      <w:pPr>
        <w:ind w:left="2083" w:hanging="180"/>
      </w:pPr>
    </w:lvl>
    <w:lvl w:ilvl="3" w:tplc="0C0A000F" w:tentative="1">
      <w:start w:val="1"/>
      <w:numFmt w:val="decimal"/>
      <w:lvlText w:val="%4."/>
      <w:lvlJc w:val="left"/>
      <w:pPr>
        <w:ind w:left="2803" w:hanging="360"/>
      </w:pPr>
    </w:lvl>
    <w:lvl w:ilvl="4" w:tplc="0C0A0019" w:tentative="1">
      <w:start w:val="1"/>
      <w:numFmt w:val="lowerLetter"/>
      <w:lvlText w:val="%5."/>
      <w:lvlJc w:val="left"/>
      <w:pPr>
        <w:ind w:left="3523" w:hanging="360"/>
      </w:pPr>
    </w:lvl>
    <w:lvl w:ilvl="5" w:tplc="0C0A001B" w:tentative="1">
      <w:start w:val="1"/>
      <w:numFmt w:val="lowerRoman"/>
      <w:lvlText w:val="%6."/>
      <w:lvlJc w:val="right"/>
      <w:pPr>
        <w:ind w:left="4243" w:hanging="180"/>
      </w:pPr>
    </w:lvl>
    <w:lvl w:ilvl="6" w:tplc="0C0A000F" w:tentative="1">
      <w:start w:val="1"/>
      <w:numFmt w:val="decimal"/>
      <w:lvlText w:val="%7."/>
      <w:lvlJc w:val="left"/>
      <w:pPr>
        <w:ind w:left="4963" w:hanging="360"/>
      </w:pPr>
    </w:lvl>
    <w:lvl w:ilvl="7" w:tplc="0C0A0019" w:tentative="1">
      <w:start w:val="1"/>
      <w:numFmt w:val="lowerLetter"/>
      <w:lvlText w:val="%8."/>
      <w:lvlJc w:val="left"/>
      <w:pPr>
        <w:ind w:left="5683" w:hanging="360"/>
      </w:pPr>
    </w:lvl>
    <w:lvl w:ilvl="8" w:tplc="0C0A001B" w:tentative="1">
      <w:start w:val="1"/>
      <w:numFmt w:val="lowerRoman"/>
      <w:lvlText w:val="%9."/>
      <w:lvlJc w:val="right"/>
      <w:pPr>
        <w:ind w:left="6403" w:hanging="180"/>
      </w:pPr>
    </w:lvl>
  </w:abstractNum>
  <w:abstractNum w:abstractNumId="12" w15:restartNumberingAfterBreak="0">
    <w:nsid w:val="2E0C2F06"/>
    <w:multiLevelType w:val="hybridMultilevel"/>
    <w:tmpl w:val="57C6D14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3"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6"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7"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8"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9" w15:restartNumberingAfterBreak="0">
    <w:nsid w:val="3CBE10BE"/>
    <w:multiLevelType w:val="hybridMultilevel"/>
    <w:tmpl w:val="D974BDA0"/>
    <w:lvl w:ilvl="0" w:tplc="0C0A0001">
      <w:start w:val="1"/>
      <w:numFmt w:val="bullet"/>
      <w:lvlText w:val=""/>
      <w:lvlJc w:val="left"/>
      <w:pPr>
        <w:ind w:left="643" w:hanging="360"/>
      </w:pPr>
      <w:rPr>
        <w:rFonts w:ascii="Symbol" w:hAnsi="Symbol" w:hint="default"/>
      </w:rPr>
    </w:lvl>
    <w:lvl w:ilvl="1" w:tplc="0C0A0003" w:tentative="1">
      <w:start w:val="1"/>
      <w:numFmt w:val="bullet"/>
      <w:lvlText w:val="o"/>
      <w:lvlJc w:val="left"/>
      <w:pPr>
        <w:ind w:left="1363" w:hanging="360"/>
      </w:pPr>
      <w:rPr>
        <w:rFonts w:ascii="Courier New" w:hAnsi="Courier New" w:cs="Courier New" w:hint="default"/>
      </w:rPr>
    </w:lvl>
    <w:lvl w:ilvl="2" w:tplc="0C0A0005" w:tentative="1">
      <w:start w:val="1"/>
      <w:numFmt w:val="bullet"/>
      <w:lvlText w:val=""/>
      <w:lvlJc w:val="left"/>
      <w:pPr>
        <w:ind w:left="2083" w:hanging="360"/>
      </w:pPr>
      <w:rPr>
        <w:rFonts w:ascii="Wingdings" w:hAnsi="Wingdings" w:hint="default"/>
      </w:rPr>
    </w:lvl>
    <w:lvl w:ilvl="3" w:tplc="0C0A0001" w:tentative="1">
      <w:start w:val="1"/>
      <w:numFmt w:val="bullet"/>
      <w:lvlText w:val=""/>
      <w:lvlJc w:val="left"/>
      <w:pPr>
        <w:ind w:left="2803" w:hanging="360"/>
      </w:pPr>
      <w:rPr>
        <w:rFonts w:ascii="Symbol" w:hAnsi="Symbol" w:hint="default"/>
      </w:rPr>
    </w:lvl>
    <w:lvl w:ilvl="4" w:tplc="0C0A0003" w:tentative="1">
      <w:start w:val="1"/>
      <w:numFmt w:val="bullet"/>
      <w:lvlText w:val="o"/>
      <w:lvlJc w:val="left"/>
      <w:pPr>
        <w:ind w:left="3523" w:hanging="360"/>
      </w:pPr>
      <w:rPr>
        <w:rFonts w:ascii="Courier New" w:hAnsi="Courier New" w:cs="Courier New" w:hint="default"/>
      </w:rPr>
    </w:lvl>
    <w:lvl w:ilvl="5" w:tplc="0C0A0005" w:tentative="1">
      <w:start w:val="1"/>
      <w:numFmt w:val="bullet"/>
      <w:lvlText w:val=""/>
      <w:lvlJc w:val="left"/>
      <w:pPr>
        <w:ind w:left="4243" w:hanging="360"/>
      </w:pPr>
      <w:rPr>
        <w:rFonts w:ascii="Wingdings" w:hAnsi="Wingdings" w:hint="default"/>
      </w:rPr>
    </w:lvl>
    <w:lvl w:ilvl="6" w:tplc="0C0A0001" w:tentative="1">
      <w:start w:val="1"/>
      <w:numFmt w:val="bullet"/>
      <w:lvlText w:val=""/>
      <w:lvlJc w:val="left"/>
      <w:pPr>
        <w:ind w:left="4963" w:hanging="360"/>
      </w:pPr>
      <w:rPr>
        <w:rFonts w:ascii="Symbol" w:hAnsi="Symbol" w:hint="default"/>
      </w:rPr>
    </w:lvl>
    <w:lvl w:ilvl="7" w:tplc="0C0A0003" w:tentative="1">
      <w:start w:val="1"/>
      <w:numFmt w:val="bullet"/>
      <w:lvlText w:val="o"/>
      <w:lvlJc w:val="left"/>
      <w:pPr>
        <w:ind w:left="5683" w:hanging="360"/>
      </w:pPr>
      <w:rPr>
        <w:rFonts w:ascii="Courier New" w:hAnsi="Courier New" w:cs="Courier New" w:hint="default"/>
      </w:rPr>
    </w:lvl>
    <w:lvl w:ilvl="8" w:tplc="0C0A0005" w:tentative="1">
      <w:start w:val="1"/>
      <w:numFmt w:val="bullet"/>
      <w:lvlText w:val=""/>
      <w:lvlJc w:val="left"/>
      <w:pPr>
        <w:ind w:left="6403" w:hanging="360"/>
      </w:pPr>
      <w:rPr>
        <w:rFonts w:ascii="Wingdings" w:hAnsi="Wingdings" w:hint="default"/>
      </w:rPr>
    </w:lvl>
  </w:abstractNum>
  <w:abstractNum w:abstractNumId="20" w15:restartNumberingAfterBreak="0">
    <w:nsid w:val="40042650"/>
    <w:multiLevelType w:val="hybridMultilevel"/>
    <w:tmpl w:val="18AA85B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5"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6"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7"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8"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599623AA"/>
    <w:multiLevelType w:val="hybridMultilevel"/>
    <w:tmpl w:val="9D8C9554"/>
    <w:lvl w:ilvl="0" w:tplc="E334D2E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2" w15:restartNumberingAfterBreak="0">
    <w:nsid w:val="5DEF589B"/>
    <w:multiLevelType w:val="hybridMultilevel"/>
    <w:tmpl w:val="23FCF30E"/>
    <w:lvl w:ilvl="0" w:tplc="1B76E516">
      <w:numFmt w:val="bullet"/>
      <w:lvlText w:val="-"/>
      <w:lvlJc w:val="left"/>
      <w:pPr>
        <w:ind w:left="1080" w:hanging="360"/>
      </w:pPr>
      <w:rPr>
        <w:rFonts w:ascii="Courier New" w:eastAsia="Times New Roman"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3"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5"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7"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8"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9"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41"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42"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43"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44"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8"/>
  </w:num>
  <w:num w:numId="2">
    <w:abstractNumId w:val="15"/>
  </w:num>
  <w:num w:numId="3">
    <w:abstractNumId w:val="43"/>
  </w:num>
  <w:num w:numId="4">
    <w:abstractNumId w:val="16"/>
  </w:num>
  <w:num w:numId="5">
    <w:abstractNumId w:val="35"/>
  </w:num>
  <w:num w:numId="6">
    <w:abstractNumId w:val="36"/>
  </w:num>
  <w:num w:numId="7">
    <w:abstractNumId w:val="44"/>
  </w:num>
  <w:num w:numId="8">
    <w:abstractNumId w:val="37"/>
  </w:num>
  <w:num w:numId="9">
    <w:abstractNumId w:val="3"/>
  </w:num>
  <w:num w:numId="10">
    <w:abstractNumId w:val="27"/>
  </w:num>
  <w:num w:numId="11">
    <w:abstractNumId w:val="4"/>
  </w:num>
  <w:num w:numId="12">
    <w:abstractNumId w:val="7"/>
  </w:num>
  <w:num w:numId="13">
    <w:abstractNumId w:val="14"/>
  </w:num>
  <w:num w:numId="14">
    <w:abstractNumId w:val="8"/>
  </w:num>
  <w:num w:numId="15">
    <w:abstractNumId w:val="34"/>
  </w:num>
  <w:num w:numId="16">
    <w:abstractNumId w:val="13"/>
  </w:num>
  <w:num w:numId="17">
    <w:abstractNumId w:val="42"/>
  </w:num>
  <w:num w:numId="18">
    <w:abstractNumId w:val="18"/>
  </w:num>
  <w:num w:numId="19">
    <w:abstractNumId w:val="26"/>
  </w:num>
  <w:num w:numId="20">
    <w:abstractNumId w:val="31"/>
  </w:num>
  <w:num w:numId="21">
    <w:abstractNumId w:val="33"/>
  </w:num>
  <w:num w:numId="22">
    <w:abstractNumId w:val="40"/>
  </w:num>
  <w:num w:numId="23">
    <w:abstractNumId w:val="41"/>
  </w:num>
  <w:num w:numId="24">
    <w:abstractNumId w:val="24"/>
  </w:num>
  <w:num w:numId="25">
    <w:abstractNumId w:val="2"/>
  </w:num>
  <w:num w:numId="26">
    <w:abstractNumId w:val="23"/>
  </w:num>
  <w:num w:numId="27">
    <w:abstractNumId w:val="39"/>
  </w:num>
  <w:num w:numId="28">
    <w:abstractNumId w:val="25"/>
  </w:num>
  <w:num w:numId="29">
    <w:abstractNumId w:val="17"/>
  </w:num>
  <w:num w:numId="30">
    <w:abstractNumId w:val="1"/>
  </w:num>
  <w:num w:numId="31">
    <w:abstractNumId w:val="22"/>
  </w:num>
  <w:num w:numId="32">
    <w:abstractNumId w:val="29"/>
  </w:num>
  <w:num w:numId="33">
    <w:abstractNumId w:val="0"/>
  </w:num>
  <w:num w:numId="34">
    <w:abstractNumId w:val="21"/>
  </w:num>
  <w:num w:numId="35">
    <w:abstractNumId w:val="5"/>
  </w:num>
  <w:num w:numId="36">
    <w:abstractNumId w:val="38"/>
  </w:num>
  <w:num w:numId="37">
    <w:abstractNumId w:val="10"/>
  </w:num>
  <w:num w:numId="38">
    <w:abstractNumId w:val="19"/>
  </w:num>
  <w:num w:numId="39">
    <w:abstractNumId w:val="9"/>
  </w:num>
  <w:num w:numId="40">
    <w:abstractNumId w:val="30"/>
  </w:num>
  <w:num w:numId="41">
    <w:abstractNumId w:val="32"/>
  </w:num>
  <w:num w:numId="42">
    <w:abstractNumId w:val="12"/>
  </w:num>
  <w:num w:numId="43">
    <w:abstractNumId w:val="6"/>
  </w:num>
  <w:num w:numId="44">
    <w:abstractNumId w:val="11"/>
  </w:num>
  <w:num w:numId="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D58"/>
    <w:rsid w:val="00001E19"/>
    <w:rsid w:val="00005DAA"/>
    <w:rsid w:val="00011300"/>
    <w:rsid w:val="00015C7B"/>
    <w:rsid w:val="00020742"/>
    <w:rsid w:val="00020B1D"/>
    <w:rsid w:val="00022F24"/>
    <w:rsid w:val="000240EA"/>
    <w:rsid w:val="000243EB"/>
    <w:rsid w:val="00024426"/>
    <w:rsid w:val="000330EF"/>
    <w:rsid w:val="0003316E"/>
    <w:rsid w:val="00036136"/>
    <w:rsid w:val="00040AFA"/>
    <w:rsid w:val="000416B2"/>
    <w:rsid w:val="00042CD8"/>
    <w:rsid w:val="0004372F"/>
    <w:rsid w:val="00044048"/>
    <w:rsid w:val="000467E1"/>
    <w:rsid w:val="00057244"/>
    <w:rsid w:val="00060BC6"/>
    <w:rsid w:val="000632B0"/>
    <w:rsid w:val="000641B2"/>
    <w:rsid w:val="000641DF"/>
    <w:rsid w:val="00064466"/>
    <w:rsid w:val="00066BA1"/>
    <w:rsid w:val="00070E91"/>
    <w:rsid w:val="00072691"/>
    <w:rsid w:val="00072A8D"/>
    <w:rsid w:val="00074D29"/>
    <w:rsid w:val="0008077C"/>
    <w:rsid w:val="00082A9C"/>
    <w:rsid w:val="000838C3"/>
    <w:rsid w:val="00083977"/>
    <w:rsid w:val="00083FD0"/>
    <w:rsid w:val="00084F53"/>
    <w:rsid w:val="000942C8"/>
    <w:rsid w:val="00094888"/>
    <w:rsid w:val="000A02B1"/>
    <w:rsid w:val="000A39B0"/>
    <w:rsid w:val="000A6A12"/>
    <w:rsid w:val="000A7DB9"/>
    <w:rsid w:val="000B20D8"/>
    <w:rsid w:val="000B3BE0"/>
    <w:rsid w:val="000B3C22"/>
    <w:rsid w:val="000B48BB"/>
    <w:rsid w:val="000B5DF3"/>
    <w:rsid w:val="000B5EB5"/>
    <w:rsid w:val="000C01C3"/>
    <w:rsid w:val="000C1047"/>
    <w:rsid w:val="000C2747"/>
    <w:rsid w:val="000C2B3C"/>
    <w:rsid w:val="000C4977"/>
    <w:rsid w:val="000C51EC"/>
    <w:rsid w:val="000C6D51"/>
    <w:rsid w:val="000C74C9"/>
    <w:rsid w:val="000C7D00"/>
    <w:rsid w:val="000D024A"/>
    <w:rsid w:val="000D0540"/>
    <w:rsid w:val="000D0C5E"/>
    <w:rsid w:val="000D0C7E"/>
    <w:rsid w:val="000D10AD"/>
    <w:rsid w:val="000D13A7"/>
    <w:rsid w:val="000D37B3"/>
    <w:rsid w:val="000D71D3"/>
    <w:rsid w:val="000D75FD"/>
    <w:rsid w:val="000E18E6"/>
    <w:rsid w:val="000E25AB"/>
    <w:rsid w:val="000E3E89"/>
    <w:rsid w:val="000E5632"/>
    <w:rsid w:val="000E6092"/>
    <w:rsid w:val="000F0FBE"/>
    <w:rsid w:val="000F1313"/>
    <w:rsid w:val="000F18A9"/>
    <w:rsid w:val="000F3D89"/>
    <w:rsid w:val="000F4FC5"/>
    <w:rsid w:val="000F54F8"/>
    <w:rsid w:val="000F6573"/>
    <w:rsid w:val="000F75BF"/>
    <w:rsid w:val="001001CD"/>
    <w:rsid w:val="00102AF3"/>
    <w:rsid w:val="00102E2F"/>
    <w:rsid w:val="0010430D"/>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27836"/>
    <w:rsid w:val="00133574"/>
    <w:rsid w:val="00136BB8"/>
    <w:rsid w:val="00136C6E"/>
    <w:rsid w:val="00137E89"/>
    <w:rsid w:val="001437C2"/>
    <w:rsid w:val="0014431C"/>
    <w:rsid w:val="00146893"/>
    <w:rsid w:val="001507AA"/>
    <w:rsid w:val="001521BA"/>
    <w:rsid w:val="0015251F"/>
    <w:rsid w:val="00153D3F"/>
    <w:rsid w:val="001574EB"/>
    <w:rsid w:val="00157B38"/>
    <w:rsid w:val="00161458"/>
    <w:rsid w:val="00161A01"/>
    <w:rsid w:val="00162E24"/>
    <w:rsid w:val="0016319C"/>
    <w:rsid w:val="00164DC6"/>
    <w:rsid w:val="0016675E"/>
    <w:rsid w:val="0017230B"/>
    <w:rsid w:val="00173D6B"/>
    <w:rsid w:val="001749D7"/>
    <w:rsid w:val="00174D4F"/>
    <w:rsid w:val="00180163"/>
    <w:rsid w:val="00181142"/>
    <w:rsid w:val="001824C0"/>
    <w:rsid w:val="00182846"/>
    <w:rsid w:val="00184B76"/>
    <w:rsid w:val="00185D7E"/>
    <w:rsid w:val="00186A2A"/>
    <w:rsid w:val="00190964"/>
    <w:rsid w:val="00191D84"/>
    <w:rsid w:val="0019610A"/>
    <w:rsid w:val="001972FE"/>
    <w:rsid w:val="001A03A0"/>
    <w:rsid w:val="001A097D"/>
    <w:rsid w:val="001A223C"/>
    <w:rsid w:val="001A6E9A"/>
    <w:rsid w:val="001A7614"/>
    <w:rsid w:val="001B0B76"/>
    <w:rsid w:val="001B0F3D"/>
    <w:rsid w:val="001B19ED"/>
    <w:rsid w:val="001B3F3D"/>
    <w:rsid w:val="001B5838"/>
    <w:rsid w:val="001B69D8"/>
    <w:rsid w:val="001B6E9D"/>
    <w:rsid w:val="001C218D"/>
    <w:rsid w:val="001C5725"/>
    <w:rsid w:val="001C7B94"/>
    <w:rsid w:val="001D009C"/>
    <w:rsid w:val="001D0C7A"/>
    <w:rsid w:val="001D125B"/>
    <w:rsid w:val="001D2D5F"/>
    <w:rsid w:val="001D3578"/>
    <w:rsid w:val="001D5AF0"/>
    <w:rsid w:val="001E0A66"/>
    <w:rsid w:val="001E1775"/>
    <w:rsid w:val="001E24E7"/>
    <w:rsid w:val="001E2B5B"/>
    <w:rsid w:val="001E351D"/>
    <w:rsid w:val="001E4689"/>
    <w:rsid w:val="001E48F4"/>
    <w:rsid w:val="001E6111"/>
    <w:rsid w:val="001F0D45"/>
    <w:rsid w:val="001F24E9"/>
    <w:rsid w:val="001F2B2C"/>
    <w:rsid w:val="001F5C99"/>
    <w:rsid w:val="0020703A"/>
    <w:rsid w:val="00210587"/>
    <w:rsid w:val="00210E7E"/>
    <w:rsid w:val="0021156F"/>
    <w:rsid w:val="002209B2"/>
    <w:rsid w:val="00220EC7"/>
    <w:rsid w:val="00222725"/>
    <w:rsid w:val="002227A7"/>
    <w:rsid w:val="0022417C"/>
    <w:rsid w:val="002251C6"/>
    <w:rsid w:val="002270BF"/>
    <w:rsid w:val="002279EE"/>
    <w:rsid w:val="002279FB"/>
    <w:rsid w:val="00230022"/>
    <w:rsid w:val="00230B64"/>
    <w:rsid w:val="0023225D"/>
    <w:rsid w:val="00232B8A"/>
    <w:rsid w:val="002373AB"/>
    <w:rsid w:val="00240727"/>
    <w:rsid w:val="00242CBE"/>
    <w:rsid w:val="00245A14"/>
    <w:rsid w:val="00251CB4"/>
    <w:rsid w:val="0025376A"/>
    <w:rsid w:val="00255D57"/>
    <w:rsid w:val="00256140"/>
    <w:rsid w:val="00256E6F"/>
    <w:rsid w:val="00263A27"/>
    <w:rsid w:val="00267199"/>
    <w:rsid w:val="0027481A"/>
    <w:rsid w:val="0027719E"/>
    <w:rsid w:val="00277F70"/>
    <w:rsid w:val="00280F30"/>
    <w:rsid w:val="00281B4D"/>
    <w:rsid w:val="00287867"/>
    <w:rsid w:val="00290CD0"/>
    <w:rsid w:val="0029458A"/>
    <w:rsid w:val="00296082"/>
    <w:rsid w:val="002964B5"/>
    <w:rsid w:val="00296A1C"/>
    <w:rsid w:val="0029714A"/>
    <w:rsid w:val="002A11CD"/>
    <w:rsid w:val="002B09AC"/>
    <w:rsid w:val="002B18A1"/>
    <w:rsid w:val="002B2C74"/>
    <w:rsid w:val="002B7374"/>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1917"/>
    <w:rsid w:val="002E3A59"/>
    <w:rsid w:val="002E6D1F"/>
    <w:rsid w:val="002F0DD9"/>
    <w:rsid w:val="002F3104"/>
    <w:rsid w:val="002F47C0"/>
    <w:rsid w:val="002F6F3D"/>
    <w:rsid w:val="002F703F"/>
    <w:rsid w:val="002F721F"/>
    <w:rsid w:val="002F79C8"/>
    <w:rsid w:val="002F7CFD"/>
    <w:rsid w:val="003006FD"/>
    <w:rsid w:val="003041F2"/>
    <w:rsid w:val="003043B2"/>
    <w:rsid w:val="00306C10"/>
    <w:rsid w:val="00307707"/>
    <w:rsid w:val="003144DC"/>
    <w:rsid w:val="0031574C"/>
    <w:rsid w:val="00317DA6"/>
    <w:rsid w:val="00320311"/>
    <w:rsid w:val="00321270"/>
    <w:rsid w:val="00322A38"/>
    <w:rsid w:val="0032384F"/>
    <w:rsid w:val="00326957"/>
    <w:rsid w:val="00330D29"/>
    <w:rsid w:val="00330F50"/>
    <w:rsid w:val="00331519"/>
    <w:rsid w:val="00332474"/>
    <w:rsid w:val="00332806"/>
    <w:rsid w:val="00332AD8"/>
    <w:rsid w:val="0033383E"/>
    <w:rsid w:val="003346D8"/>
    <w:rsid w:val="00334E19"/>
    <w:rsid w:val="0034324E"/>
    <w:rsid w:val="00343970"/>
    <w:rsid w:val="00345EB8"/>
    <w:rsid w:val="00346077"/>
    <w:rsid w:val="00351D74"/>
    <w:rsid w:val="0035327B"/>
    <w:rsid w:val="00363722"/>
    <w:rsid w:val="003644AE"/>
    <w:rsid w:val="00364702"/>
    <w:rsid w:val="00367620"/>
    <w:rsid w:val="003706C1"/>
    <w:rsid w:val="003723F8"/>
    <w:rsid w:val="00374834"/>
    <w:rsid w:val="003762FB"/>
    <w:rsid w:val="00376C3E"/>
    <w:rsid w:val="0038073F"/>
    <w:rsid w:val="00381C64"/>
    <w:rsid w:val="0038217E"/>
    <w:rsid w:val="003827E3"/>
    <w:rsid w:val="00382B76"/>
    <w:rsid w:val="003835D0"/>
    <w:rsid w:val="003857FF"/>
    <w:rsid w:val="00394C20"/>
    <w:rsid w:val="00394DEE"/>
    <w:rsid w:val="0039528D"/>
    <w:rsid w:val="003A0762"/>
    <w:rsid w:val="003A0CE9"/>
    <w:rsid w:val="003A20D8"/>
    <w:rsid w:val="003A4F09"/>
    <w:rsid w:val="003A5BEC"/>
    <w:rsid w:val="003A6DC1"/>
    <w:rsid w:val="003A7247"/>
    <w:rsid w:val="003A7FAA"/>
    <w:rsid w:val="003B4A42"/>
    <w:rsid w:val="003B5D27"/>
    <w:rsid w:val="003B60D1"/>
    <w:rsid w:val="003C20CD"/>
    <w:rsid w:val="003C5D75"/>
    <w:rsid w:val="003D0A6E"/>
    <w:rsid w:val="003D244A"/>
    <w:rsid w:val="003D304E"/>
    <w:rsid w:val="003D3145"/>
    <w:rsid w:val="003D3343"/>
    <w:rsid w:val="003E4EC7"/>
    <w:rsid w:val="003E68EE"/>
    <w:rsid w:val="003E7744"/>
    <w:rsid w:val="003F2F58"/>
    <w:rsid w:val="00400DC9"/>
    <w:rsid w:val="004021A7"/>
    <w:rsid w:val="0040234B"/>
    <w:rsid w:val="00402F47"/>
    <w:rsid w:val="00404571"/>
    <w:rsid w:val="00404B70"/>
    <w:rsid w:val="00405007"/>
    <w:rsid w:val="0040535D"/>
    <w:rsid w:val="00405989"/>
    <w:rsid w:val="00405CF1"/>
    <w:rsid w:val="004060EE"/>
    <w:rsid w:val="0040648D"/>
    <w:rsid w:val="004115B1"/>
    <w:rsid w:val="00417C72"/>
    <w:rsid w:val="00420017"/>
    <w:rsid w:val="004203F5"/>
    <w:rsid w:val="0042665E"/>
    <w:rsid w:val="004300FC"/>
    <w:rsid w:val="00430616"/>
    <w:rsid w:val="004324D5"/>
    <w:rsid w:val="00434A13"/>
    <w:rsid w:val="00435583"/>
    <w:rsid w:val="004358E5"/>
    <w:rsid w:val="00436308"/>
    <w:rsid w:val="0044215F"/>
    <w:rsid w:val="0044338D"/>
    <w:rsid w:val="00443DED"/>
    <w:rsid w:val="0045100D"/>
    <w:rsid w:val="00457B82"/>
    <w:rsid w:val="004673B6"/>
    <w:rsid w:val="004701DE"/>
    <w:rsid w:val="004709DE"/>
    <w:rsid w:val="00471FF1"/>
    <w:rsid w:val="00472B57"/>
    <w:rsid w:val="00480CA8"/>
    <w:rsid w:val="00480D0B"/>
    <w:rsid w:val="004817D2"/>
    <w:rsid w:val="00483BA8"/>
    <w:rsid w:val="00485AF6"/>
    <w:rsid w:val="00491332"/>
    <w:rsid w:val="00497810"/>
    <w:rsid w:val="004A0161"/>
    <w:rsid w:val="004A1915"/>
    <w:rsid w:val="004A58E6"/>
    <w:rsid w:val="004B2568"/>
    <w:rsid w:val="004B336D"/>
    <w:rsid w:val="004B75AA"/>
    <w:rsid w:val="004C39B8"/>
    <w:rsid w:val="004C69EF"/>
    <w:rsid w:val="004D3884"/>
    <w:rsid w:val="004D48FE"/>
    <w:rsid w:val="004E043F"/>
    <w:rsid w:val="004E09F5"/>
    <w:rsid w:val="004E1ACA"/>
    <w:rsid w:val="004E2FE6"/>
    <w:rsid w:val="004E39BB"/>
    <w:rsid w:val="004E5E2A"/>
    <w:rsid w:val="004E66A3"/>
    <w:rsid w:val="004E7037"/>
    <w:rsid w:val="004F13B3"/>
    <w:rsid w:val="004F13C5"/>
    <w:rsid w:val="004F148A"/>
    <w:rsid w:val="004F6439"/>
    <w:rsid w:val="005033B1"/>
    <w:rsid w:val="005112C0"/>
    <w:rsid w:val="0051174E"/>
    <w:rsid w:val="00512F71"/>
    <w:rsid w:val="00514252"/>
    <w:rsid w:val="0051433E"/>
    <w:rsid w:val="005158EA"/>
    <w:rsid w:val="005163F0"/>
    <w:rsid w:val="00517D8A"/>
    <w:rsid w:val="00520100"/>
    <w:rsid w:val="00524873"/>
    <w:rsid w:val="00525194"/>
    <w:rsid w:val="0052604F"/>
    <w:rsid w:val="00531B6A"/>
    <w:rsid w:val="00532504"/>
    <w:rsid w:val="0053263E"/>
    <w:rsid w:val="005350BD"/>
    <w:rsid w:val="00542968"/>
    <w:rsid w:val="0054312C"/>
    <w:rsid w:val="0054335B"/>
    <w:rsid w:val="0054458C"/>
    <w:rsid w:val="00544F29"/>
    <w:rsid w:val="005477F2"/>
    <w:rsid w:val="00550F85"/>
    <w:rsid w:val="0055592C"/>
    <w:rsid w:val="00555BBE"/>
    <w:rsid w:val="00555DEC"/>
    <w:rsid w:val="00556558"/>
    <w:rsid w:val="00557F16"/>
    <w:rsid w:val="005649AD"/>
    <w:rsid w:val="00567DEE"/>
    <w:rsid w:val="00571161"/>
    <w:rsid w:val="005716A4"/>
    <w:rsid w:val="00572E57"/>
    <w:rsid w:val="00573AAC"/>
    <w:rsid w:val="00573CDC"/>
    <w:rsid w:val="0057427E"/>
    <w:rsid w:val="00575CBD"/>
    <w:rsid w:val="00583234"/>
    <w:rsid w:val="00583B03"/>
    <w:rsid w:val="0058459C"/>
    <w:rsid w:val="0058491E"/>
    <w:rsid w:val="00585E67"/>
    <w:rsid w:val="005877E7"/>
    <w:rsid w:val="00592571"/>
    <w:rsid w:val="00593A23"/>
    <w:rsid w:val="005940AE"/>
    <w:rsid w:val="00594B4D"/>
    <w:rsid w:val="00595DFE"/>
    <w:rsid w:val="005A094A"/>
    <w:rsid w:val="005A0FAA"/>
    <w:rsid w:val="005A1B49"/>
    <w:rsid w:val="005A298D"/>
    <w:rsid w:val="005A7076"/>
    <w:rsid w:val="005B0C36"/>
    <w:rsid w:val="005B1563"/>
    <w:rsid w:val="005B1930"/>
    <w:rsid w:val="005B4B2F"/>
    <w:rsid w:val="005B4BF1"/>
    <w:rsid w:val="005B6B83"/>
    <w:rsid w:val="005C0110"/>
    <w:rsid w:val="005C268C"/>
    <w:rsid w:val="005C286F"/>
    <w:rsid w:val="005C321B"/>
    <w:rsid w:val="005C5F1D"/>
    <w:rsid w:val="005C7CDA"/>
    <w:rsid w:val="005D0506"/>
    <w:rsid w:val="005D1521"/>
    <w:rsid w:val="005D215C"/>
    <w:rsid w:val="005D2BD3"/>
    <w:rsid w:val="005D5EE8"/>
    <w:rsid w:val="005D5F7B"/>
    <w:rsid w:val="005D6FAF"/>
    <w:rsid w:val="005D7428"/>
    <w:rsid w:val="005E11D4"/>
    <w:rsid w:val="005E1234"/>
    <w:rsid w:val="005E2A4F"/>
    <w:rsid w:val="005E2E13"/>
    <w:rsid w:val="005E666E"/>
    <w:rsid w:val="005E6FDF"/>
    <w:rsid w:val="005E78FC"/>
    <w:rsid w:val="005F0E7B"/>
    <w:rsid w:val="005F1E76"/>
    <w:rsid w:val="005F2B11"/>
    <w:rsid w:val="005F3FE8"/>
    <w:rsid w:val="005F7E3B"/>
    <w:rsid w:val="005F7F0B"/>
    <w:rsid w:val="00600211"/>
    <w:rsid w:val="00601854"/>
    <w:rsid w:val="00601976"/>
    <w:rsid w:val="00601FE0"/>
    <w:rsid w:val="00602AF1"/>
    <w:rsid w:val="00605C7D"/>
    <w:rsid w:val="006118A6"/>
    <w:rsid w:val="0061197E"/>
    <w:rsid w:val="00611A4F"/>
    <w:rsid w:val="00616D33"/>
    <w:rsid w:val="00616F1D"/>
    <w:rsid w:val="0062189B"/>
    <w:rsid w:val="00621A9F"/>
    <w:rsid w:val="00623491"/>
    <w:rsid w:val="006265A1"/>
    <w:rsid w:val="00630E2D"/>
    <w:rsid w:val="00631144"/>
    <w:rsid w:val="00631406"/>
    <w:rsid w:val="0063717F"/>
    <w:rsid w:val="006406C6"/>
    <w:rsid w:val="00640700"/>
    <w:rsid w:val="0064364C"/>
    <w:rsid w:val="00645067"/>
    <w:rsid w:val="00646020"/>
    <w:rsid w:val="0065093D"/>
    <w:rsid w:val="0065128A"/>
    <w:rsid w:val="00652841"/>
    <w:rsid w:val="0065612E"/>
    <w:rsid w:val="00656A1F"/>
    <w:rsid w:val="00662585"/>
    <w:rsid w:val="00662FCD"/>
    <w:rsid w:val="00665423"/>
    <w:rsid w:val="00667965"/>
    <w:rsid w:val="00671718"/>
    <w:rsid w:val="00673A60"/>
    <w:rsid w:val="0067403C"/>
    <w:rsid w:val="00675D7F"/>
    <w:rsid w:val="006763DC"/>
    <w:rsid w:val="00676480"/>
    <w:rsid w:val="00682CB9"/>
    <w:rsid w:val="006832BF"/>
    <w:rsid w:val="00683576"/>
    <w:rsid w:val="00686BD6"/>
    <w:rsid w:val="006874DB"/>
    <w:rsid w:val="00694BDC"/>
    <w:rsid w:val="00695000"/>
    <w:rsid w:val="006977FD"/>
    <w:rsid w:val="006A1368"/>
    <w:rsid w:val="006A4B7D"/>
    <w:rsid w:val="006A5407"/>
    <w:rsid w:val="006A632A"/>
    <w:rsid w:val="006B0E2D"/>
    <w:rsid w:val="006B1335"/>
    <w:rsid w:val="006B76E4"/>
    <w:rsid w:val="006B7A80"/>
    <w:rsid w:val="006C00B5"/>
    <w:rsid w:val="006C4D55"/>
    <w:rsid w:val="006C4EC1"/>
    <w:rsid w:val="006C5BF8"/>
    <w:rsid w:val="006C7991"/>
    <w:rsid w:val="006D1300"/>
    <w:rsid w:val="006D3B00"/>
    <w:rsid w:val="006D4449"/>
    <w:rsid w:val="006D5CB5"/>
    <w:rsid w:val="006E1998"/>
    <w:rsid w:val="006E2B54"/>
    <w:rsid w:val="006E314A"/>
    <w:rsid w:val="006E320F"/>
    <w:rsid w:val="006E347F"/>
    <w:rsid w:val="006E3F76"/>
    <w:rsid w:val="006E7E5E"/>
    <w:rsid w:val="006F0F68"/>
    <w:rsid w:val="006F278A"/>
    <w:rsid w:val="006F56DF"/>
    <w:rsid w:val="007000B6"/>
    <w:rsid w:val="007009FF"/>
    <w:rsid w:val="00702E31"/>
    <w:rsid w:val="00712F5F"/>
    <w:rsid w:val="007162BB"/>
    <w:rsid w:val="007200AA"/>
    <w:rsid w:val="00720212"/>
    <w:rsid w:val="007202D7"/>
    <w:rsid w:val="007214F2"/>
    <w:rsid w:val="00724257"/>
    <w:rsid w:val="00730753"/>
    <w:rsid w:val="00732822"/>
    <w:rsid w:val="00733F77"/>
    <w:rsid w:val="00735820"/>
    <w:rsid w:val="00737199"/>
    <w:rsid w:val="007418E4"/>
    <w:rsid w:val="00742A10"/>
    <w:rsid w:val="00747B83"/>
    <w:rsid w:val="00750BAF"/>
    <w:rsid w:val="0075149F"/>
    <w:rsid w:val="00751F90"/>
    <w:rsid w:val="007568AF"/>
    <w:rsid w:val="007578CB"/>
    <w:rsid w:val="00757C75"/>
    <w:rsid w:val="00764A4C"/>
    <w:rsid w:val="0076719D"/>
    <w:rsid w:val="007712DA"/>
    <w:rsid w:val="007726BA"/>
    <w:rsid w:val="00773443"/>
    <w:rsid w:val="007740AE"/>
    <w:rsid w:val="0077705D"/>
    <w:rsid w:val="00777143"/>
    <w:rsid w:val="00777AE6"/>
    <w:rsid w:val="00781AF4"/>
    <w:rsid w:val="00782546"/>
    <w:rsid w:val="00791224"/>
    <w:rsid w:val="007944EB"/>
    <w:rsid w:val="007945B9"/>
    <w:rsid w:val="007975C8"/>
    <w:rsid w:val="007A013B"/>
    <w:rsid w:val="007A5454"/>
    <w:rsid w:val="007B15BF"/>
    <w:rsid w:val="007B2899"/>
    <w:rsid w:val="007B59D4"/>
    <w:rsid w:val="007B7D10"/>
    <w:rsid w:val="007C0514"/>
    <w:rsid w:val="007C0916"/>
    <w:rsid w:val="007C6D7A"/>
    <w:rsid w:val="007C74B2"/>
    <w:rsid w:val="007C7F02"/>
    <w:rsid w:val="007D0BE3"/>
    <w:rsid w:val="007D719D"/>
    <w:rsid w:val="007D7ACD"/>
    <w:rsid w:val="007E0399"/>
    <w:rsid w:val="007E1F1D"/>
    <w:rsid w:val="007E2437"/>
    <w:rsid w:val="007E3673"/>
    <w:rsid w:val="007E5D1E"/>
    <w:rsid w:val="007E7095"/>
    <w:rsid w:val="007E75A4"/>
    <w:rsid w:val="007F0788"/>
    <w:rsid w:val="007F1375"/>
    <w:rsid w:val="007F3331"/>
    <w:rsid w:val="007F3998"/>
    <w:rsid w:val="007F3ADF"/>
    <w:rsid w:val="007F7878"/>
    <w:rsid w:val="00801DC0"/>
    <w:rsid w:val="00802F52"/>
    <w:rsid w:val="00804AB7"/>
    <w:rsid w:val="008054F8"/>
    <w:rsid w:val="00806804"/>
    <w:rsid w:val="008104A5"/>
    <w:rsid w:val="0081193C"/>
    <w:rsid w:val="00811B96"/>
    <w:rsid w:val="00812BA2"/>
    <w:rsid w:val="00814147"/>
    <w:rsid w:val="00816349"/>
    <w:rsid w:val="00820202"/>
    <w:rsid w:val="008209A6"/>
    <w:rsid w:val="00820BC0"/>
    <w:rsid w:val="00821F97"/>
    <w:rsid w:val="00822B4F"/>
    <w:rsid w:val="008237E0"/>
    <w:rsid w:val="008301B0"/>
    <w:rsid w:val="0083289A"/>
    <w:rsid w:val="00833EE6"/>
    <w:rsid w:val="00834CD5"/>
    <w:rsid w:val="00835BA3"/>
    <w:rsid w:val="00835D0E"/>
    <w:rsid w:val="0083619B"/>
    <w:rsid w:val="0083627A"/>
    <w:rsid w:val="00840A56"/>
    <w:rsid w:val="0084140B"/>
    <w:rsid w:val="00841B0A"/>
    <w:rsid w:val="00842180"/>
    <w:rsid w:val="00843779"/>
    <w:rsid w:val="00844034"/>
    <w:rsid w:val="008540F2"/>
    <w:rsid w:val="0085456F"/>
    <w:rsid w:val="00857BAC"/>
    <w:rsid w:val="00860991"/>
    <w:rsid w:val="00861979"/>
    <w:rsid w:val="00861B5C"/>
    <w:rsid w:val="0086417F"/>
    <w:rsid w:val="00865AED"/>
    <w:rsid w:val="00867E20"/>
    <w:rsid w:val="00871784"/>
    <w:rsid w:val="00871CF3"/>
    <w:rsid w:val="00872565"/>
    <w:rsid w:val="008741A4"/>
    <w:rsid w:val="00876A47"/>
    <w:rsid w:val="00884497"/>
    <w:rsid w:val="00887182"/>
    <w:rsid w:val="00890C04"/>
    <w:rsid w:val="00893FEC"/>
    <w:rsid w:val="0089404A"/>
    <w:rsid w:val="008960C9"/>
    <w:rsid w:val="008963F4"/>
    <w:rsid w:val="008972C8"/>
    <w:rsid w:val="008A340B"/>
    <w:rsid w:val="008A3C06"/>
    <w:rsid w:val="008A6736"/>
    <w:rsid w:val="008A7A18"/>
    <w:rsid w:val="008B08AE"/>
    <w:rsid w:val="008B0C80"/>
    <w:rsid w:val="008B0DBA"/>
    <w:rsid w:val="008B0E88"/>
    <w:rsid w:val="008B107B"/>
    <w:rsid w:val="008B1338"/>
    <w:rsid w:val="008B2445"/>
    <w:rsid w:val="008B3318"/>
    <w:rsid w:val="008B5212"/>
    <w:rsid w:val="008B592D"/>
    <w:rsid w:val="008B69A5"/>
    <w:rsid w:val="008C3B42"/>
    <w:rsid w:val="008C4C78"/>
    <w:rsid w:val="008C640F"/>
    <w:rsid w:val="008C6431"/>
    <w:rsid w:val="008C7AF5"/>
    <w:rsid w:val="008D2F31"/>
    <w:rsid w:val="008D3809"/>
    <w:rsid w:val="008D44E7"/>
    <w:rsid w:val="008D5E4A"/>
    <w:rsid w:val="008E3849"/>
    <w:rsid w:val="008E4010"/>
    <w:rsid w:val="008E58E5"/>
    <w:rsid w:val="008E5AF2"/>
    <w:rsid w:val="008E7E5C"/>
    <w:rsid w:val="008F11A2"/>
    <w:rsid w:val="008F63DF"/>
    <w:rsid w:val="008F6B92"/>
    <w:rsid w:val="00900968"/>
    <w:rsid w:val="0090245A"/>
    <w:rsid w:val="00906AE3"/>
    <w:rsid w:val="00911FB1"/>
    <w:rsid w:val="0091287C"/>
    <w:rsid w:val="00913829"/>
    <w:rsid w:val="00913D43"/>
    <w:rsid w:val="0092620C"/>
    <w:rsid w:val="00926885"/>
    <w:rsid w:val="00926CB7"/>
    <w:rsid w:val="0093097F"/>
    <w:rsid w:val="00930E61"/>
    <w:rsid w:val="00930E8C"/>
    <w:rsid w:val="00931C91"/>
    <w:rsid w:val="00940F94"/>
    <w:rsid w:val="009417A3"/>
    <w:rsid w:val="0094353A"/>
    <w:rsid w:val="00943C58"/>
    <w:rsid w:val="009448F7"/>
    <w:rsid w:val="00947BA0"/>
    <w:rsid w:val="0095023E"/>
    <w:rsid w:val="00952550"/>
    <w:rsid w:val="00956FA4"/>
    <w:rsid w:val="009602B7"/>
    <w:rsid w:val="00960EAB"/>
    <w:rsid w:val="00961AEB"/>
    <w:rsid w:val="00963FDA"/>
    <w:rsid w:val="00965A21"/>
    <w:rsid w:val="009675B1"/>
    <w:rsid w:val="0097074E"/>
    <w:rsid w:val="00970B10"/>
    <w:rsid w:val="00973941"/>
    <w:rsid w:val="009746EC"/>
    <w:rsid w:val="0097493F"/>
    <w:rsid w:val="00974F32"/>
    <w:rsid w:val="009766C7"/>
    <w:rsid w:val="00977D04"/>
    <w:rsid w:val="00980D71"/>
    <w:rsid w:val="0098136C"/>
    <w:rsid w:val="00982089"/>
    <w:rsid w:val="00983F2C"/>
    <w:rsid w:val="00984A3D"/>
    <w:rsid w:val="00986B80"/>
    <w:rsid w:val="00992929"/>
    <w:rsid w:val="00993828"/>
    <w:rsid w:val="009A0DA3"/>
    <w:rsid w:val="009A14C3"/>
    <w:rsid w:val="009A56C6"/>
    <w:rsid w:val="009A7E52"/>
    <w:rsid w:val="009B1B5C"/>
    <w:rsid w:val="009B37CC"/>
    <w:rsid w:val="009B4BBC"/>
    <w:rsid w:val="009B7A6E"/>
    <w:rsid w:val="009C17F1"/>
    <w:rsid w:val="009C2AE1"/>
    <w:rsid w:val="009C2E0C"/>
    <w:rsid w:val="009C2FC2"/>
    <w:rsid w:val="009C4511"/>
    <w:rsid w:val="009C52C9"/>
    <w:rsid w:val="009C53AC"/>
    <w:rsid w:val="009C5E82"/>
    <w:rsid w:val="009C78BC"/>
    <w:rsid w:val="009D407D"/>
    <w:rsid w:val="009D7741"/>
    <w:rsid w:val="009E00A5"/>
    <w:rsid w:val="009E1FC4"/>
    <w:rsid w:val="009E5653"/>
    <w:rsid w:val="009E699C"/>
    <w:rsid w:val="009E79C1"/>
    <w:rsid w:val="009E7D11"/>
    <w:rsid w:val="009F1989"/>
    <w:rsid w:val="009F2B7C"/>
    <w:rsid w:val="009F609C"/>
    <w:rsid w:val="009F67EA"/>
    <w:rsid w:val="00A02A9D"/>
    <w:rsid w:val="00A0398B"/>
    <w:rsid w:val="00A03EE5"/>
    <w:rsid w:val="00A047E2"/>
    <w:rsid w:val="00A157DD"/>
    <w:rsid w:val="00A17518"/>
    <w:rsid w:val="00A20CDE"/>
    <w:rsid w:val="00A22298"/>
    <w:rsid w:val="00A25AEF"/>
    <w:rsid w:val="00A2656E"/>
    <w:rsid w:val="00A26C83"/>
    <w:rsid w:val="00A27A80"/>
    <w:rsid w:val="00A31998"/>
    <w:rsid w:val="00A328F6"/>
    <w:rsid w:val="00A35593"/>
    <w:rsid w:val="00A356CD"/>
    <w:rsid w:val="00A35C2A"/>
    <w:rsid w:val="00A40826"/>
    <w:rsid w:val="00A42345"/>
    <w:rsid w:val="00A424C8"/>
    <w:rsid w:val="00A42EF4"/>
    <w:rsid w:val="00A4383F"/>
    <w:rsid w:val="00A43C07"/>
    <w:rsid w:val="00A46F1D"/>
    <w:rsid w:val="00A50216"/>
    <w:rsid w:val="00A5048D"/>
    <w:rsid w:val="00A511A8"/>
    <w:rsid w:val="00A533F9"/>
    <w:rsid w:val="00A53897"/>
    <w:rsid w:val="00A557EF"/>
    <w:rsid w:val="00A55E99"/>
    <w:rsid w:val="00A564EB"/>
    <w:rsid w:val="00A56E6F"/>
    <w:rsid w:val="00A629CD"/>
    <w:rsid w:val="00A63919"/>
    <w:rsid w:val="00A63E3F"/>
    <w:rsid w:val="00A6522C"/>
    <w:rsid w:val="00A65565"/>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0D2"/>
    <w:rsid w:val="00A866CE"/>
    <w:rsid w:val="00A90005"/>
    <w:rsid w:val="00A9211F"/>
    <w:rsid w:val="00A92220"/>
    <w:rsid w:val="00A93159"/>
    <w:rsid w:val="00A95565"/>
    <w:rsid w:val="00A95CFF"/>
    <w:rsid w:val="00AA1A84"/>
    <w:rsid w:val="00AA2E5A"/>
    <w:rsid w:val="00AA31A2"/>
    <w:rsid w:val="00AB00C8"/>
    <w:rsid w:val="00AB1A56"/>
    <w:rsid w:val="00AB1BD3"/>
    <w:rsid w:val="00AB2FC7"/>
    <w:rsid w:val="00AB54BC"/>
    <w:rsid w:val="00AB7523"/>
    <w:rsid w:val="00AB77AE"/>
    <w:rsid w:val="00AC17AA"/>
    <w:rsid w:val="00AC70D4"/>
    <w:rsid w:val="00AD0D97"/>
    <w:rsid w:val="00AD11D4"/>
    <w:rsid w:val="00AD41AF"/>
    <w:rsid w:val="00AD5FAB"/>
    <w:rsid w:val="00AD7ABB"/>
    <w:rsid w:val="00AE0BD4"/>
    <w:rsid w:val="00AE2FE5"/>
    <w:rsid w:val="00AE3DB8"/>
    <w:rsid w:val="00AE7F78"/>
    <w:rsid w:val="00AF0506"/>
    <w:rsid w:val="00AF2CEB"/>
    <w:rsid w:val="00AF469B"/>
    <w:rsid w:val="00AF4EC5"/>
    <w:rsid w:val="00AF6C4D"/>
    <w:rsid w:val="00B0103B"/>
    <w:rsid w:val="00B0154C"/>
    <w:rsid w:val="00B04D52"/>
    <w:rsid w:val="00B04EF3"/>
    <w:rsid w:val="00B10D35"/>
    <w:rsid w:val="00B12343"/>
    <w:rsid w:val="00B12535"/>
    <w:rsid w:val="00B1386F"/>
    <w:rsid w:val="00B15133"/>
    <w:rsid w:val="00B20FDD"/>
    <w:rsid w:val="00B22E39"/>
    <w:rsid w:val="00B26092"/>
    <w:rsid w:val="00B26289"/>
    <w:rsid w:val="00B31E75"/>
    <w:rsid w:val="00B32606"/>
    <w:rsid w:val="00B3390B"/>
    <w:rsid w:val="00B4039C"/>
    <w:rsid w:val="00B4050C"/>
    <w:rsid w:val="00B41B1F"/>
    <w:rsid w:val="00B47F9F"/>
    <w:rsid w:val="00B50092"/>
    <w:rsid w:val="00B5127A"/>
    <w:rsid w:val="00B53F4E"/>
    <w:rsid w:val="00B553BB"/>
    <w:rsid w:val="00B565F4"/>
    <w:rsid w:val="00B569C7"/>
    <w:rsid w:val="00B60122"/>
    <w:rsid w:val="00B61582"/>
    <w:rsid w:val="00B61AF3"/>
    <w:rsid w:val="00B64B94"/>
    <w:rsid w:val="00B65811"/>
    <w:rsid w:val="00B66071"/>
    <w:rsid w:val="00B66364"/>
    <w:rsid w:val="00B75ABF"/>
    <w:rsid w:val="00B84F24"/>
    <w:rsid w:val="00B86328"/>
    <w:rsid w:val="00B8723E"/>
    <w:rsid w:val="00B9398C"/>
    <w:rsid w:val="00B943B1"/>
    <w:rsid w:val="00B957C2"/>
    <w:rsid w:val="00B95D29"/>
    <w:rsid w:val="00B9717C"/>
    <w:rsid w:val="00B977D8"/>
    <w:rsid w:val="00B979F4"/>
    <w:rsid w:val="00BA071C"/>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D6942"/>
    <w:rsid w:val="00BE0140"/>
    <w:rsid w:val="00BE0722"/>
    <w:rsid w:val="00BE09BD"/>
    <w:rsid w:val="00BE16AA"/>
    <w:rsid w:val="00BE1A01"/>
    <w:rsid w:val="00BE3B24"/>
    <w:rsid w:val="00BF21F3"/>
    <w:rsid w:val="00BF2727"/>
    <w:rsid w:val="00C062FC"/>
    <w:rsid w:val="00C077A9"/>
    <w:rsid w:val="00C1010F"/>
    <w:rsid w:val="00C24D7B"/>
    <w:rsid w:val="00C27B40"/>
    <w:rsid w:val="00C33F19"/>
    <w:rsid w:val="00C34059"/>
    <w:rsid w:val="00C351EE"/>
    <w:rsid w:val="00C36040"/>
    <w:rsid w:val="00C406B2"/>
    <w:rsid w:val="00C428B4"/>
    <w:rsid w:val="00C42B77"/>
    <w:rsid w:val="00C43B1F"/>
    <w:rsid w:val="00C43F49"/>
    <w:rsid w:val="00C444AA"/>
    <w:rsid w:val="00C44755"/>
    <w:rsid w:val="00C45869"/>
    <w:rsid w:val="00C45E4D"/>
    <w:rsid w:val="00C5151B"/>
    <w:rsid w:val="00C51B0C"/>
    <w:rsid w:val="00C52F16"/>
    <w:rsid w:val="00C6203F"/>
    <w:rsid w:val="00C633D3"/>
    <w:rsid w:val="00C73676"/>
    <w:rsid w:val="00C852F8"/>
    <w:rsid w:val="00C8641C"/>
    <w:rsid w:val="00C86CE5"/>
    <w:rsid w:val="00C917A6"/>
    <w:rsid w:val="00C94196"/>
    <w:rsid w:val="00C95C88"/>
    <w:rsid w:val="00C96D4C"/>
    <w:rsid w:val="00CA0110"/>
    <w:rsid w:val="00CA084D"/>
    <w:rsid w:val="00CA4EF1"/>
    <w:rsid w:val="00CA4FD3"/>
    <w:rsid w:val="00CA6322"/>
    <w:rsid w:val="00CA6365"/>
    <w:rsid w:val="00CA72B3"/>
    <w:rsid w:val="00CB0E76"/>
    <w:rsid w:val="00CB1A2A"/>
    <w:rsid w:val="00CB5CD3"/>
    <w:rsid w:val="00CB6ADC"/>
    <w:rsid w:val="00CB7FB3"/>
    <w:rsid w:val="00CC13A2"/>
    <w:rsid w:val="00CC36F7"/>
    <w:rsid w:val="00CC5BDB"/>
    <w:rsid w:val="00CC6BBB"/>
    <w:rsid w:val="00CC7F1A"/>
    <w:rsid w:val="00CD00FF"/>
    <w:rsid w:val="00CD171B"/>
    <w:rsid w:val="00CD26AB"/>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05CD"/>
    <w:rsid w:val="00D02490"/>
    <w:rsid w:val="00D02851"/>
    <w:rsid w:val="00D05A0B"/>
    <w:rsid w:val="00D05C53"/>
    <w:rsid w:val="00D1038F"/>
    <w:rsid w:val="00D1105F"/>
    <w:rsid w:val="00D1381E"/>
    <w:rsid w:val="00D16178"/>
    <w:rsid w:val="00D20B6A"/>
    <w:rsid w:val="00D20C76"/>
    <w:rsid w:val="00D20FB2"/>
    <w:rsid w:val="00D22346"/>
    <w:rsid w:val="00D23CA8"/>
    <w:rsid w:val="00D26343"/>
    <w:rsid w:val="00D35F92"/>
    <w:rsid w:val="00D37AAE"/>
    <w:rsid w:val="00D4123A"/>
    <w:rsid w:val="00D414B1"/>
    <w:rsid w:val="00D44ACE"/>
    <w:rsid w:val="00D44B2D"/>
    <w:rsid w:val="00D51227"/>
    <w:rsid w:val="00D5445E"/>
    <w:rsid w:val="00D57EB5"/>
    <w:rsid w:val="00D610E3"/>
    <w:rsid w:val="00D6113A"/>
    <w:rsid w:val="00D6292E"/>
    <w:rsid w:val="00D65F4A"/>
    <w:rsid w:val="00D67CC3"/>
    <w:rsid w:val="00D70DCA"/>
    <w:rsid w:val="00D710AD"/>
    <w:rsid w:val="00D770DB"/>
    <w:rsid w:val="00D80CEF"/>
    <w:rsid w:val="00D81931"/>
    <w:rsid w:val="00D81E94"/>
    <w:rsid w:val="00D82748"/>
    <w:rsid w:val="00D832F9"/>
    <w:rsid w:val="00D835DE"/>
    <w:rsid w:val="00D8558B"/>
    <w:rsid w:val="00D91E60"/>
    <w:rsid w:val="00D945E2"/>
    <w:rsid w:val="00D96300"/>
    <w:rsid w:val="00D9692C"/>
    <w:rsid w:val="00D96D6B"/>
    <w:rsid w:val="00D97191"/>
    <w:rsid w:val="00DA02DB"/>
    <w:rsid w:val="00DA1A62"/>
    <w:rsid w:val="00DA1EE0"/>
    <w:rsid w:val="00DA4033"/>
    <w:rsid w:val="00DA5F25"/>
    <w:rsid w:val="00DA6FFA"/>
    <w:rsid w:val="00DB02A0"/>
    <w:rsid w:val="00DB3373"/>
    <w:rsid w:val="00DC1DBC"/>
    <w:rsid w:val="00DC5744"/>
    <w:rsid w:val="00DC635C"/>
    <w:rsid w:val="00DD1583"/>
    <w:rsid w:val="00DD2961"/>
    <w:rsid w:val="00DD3EDD"/>
    <w:rsid w:val="00DD40D4"/>
    <w:rsid w:val="00DD64E5"/>
    <w:rsid w:val="00DE1A7D"/>
    <w:rsid w:val="00DE2503"/>
    <w:rsid w:val="00DE2FFD"/>
    <w:rsid w:val="00DE3D50"/>
    <w:rsid w:val="00DF33AC"/>
    <w:rsid w:val="00DF5E3B"/>
    <w:rsid w:val="00E034E1"/>
    <w:rsid w:val="00E037FF"/>
    <w:rsid w:val="00E04DA1"/>
    <w:rsid w:val="00E06391"/>
    <w:rsid w:val="00E07F61"/>
    <w:rsid w:val="00E20590"/>
    <w:rsid w:val="00E22055"/>
    <w:rsid w:val="00E2338E"/>
    <w:rsid w:val="00E2704F"/>
    <w:rsid w:val="00E30975"/>
    <w:rsid w:val="00E31D2C"/>
    <w:rsid w:val="00E34122"/>
    <w:rsid w:val="00E34CAF"/>
    <w:rsid w:val="00E3644A"/>
    <w:rsid w:val="00E401C1"/>
    <w:rsid w:val="00E456A0"/>
    <w:rsid w:val="00E46D57"/>
    <w:rsid w:val="00E52F7F"/>
    <w:rsid w:val="00E54752"/>
    <w:rsid w:val="00E55AB7"/>
    <w:rsid w:val="00E563DD"/>
    <w:rsid w:val="00E57ED6"/>
    <w:rsid w:val="00E618EC"/>
    <w:rsid w:val="00E66F97"/>
    <w:rsid w:val="00E705D6"/>
    <w:rsid w:val="00E71ECC"/>
    <w:rsid w:val="00E74B20"/>
    <w:rsid w:val="00E75D8D"/>
    <w:rsid w:val="00E767FD"/>
    <w:rsid w:val="00E76A51"/>
    <w:rsid w:val="00E76BED"/>
    <w:rsid w:val="00E77839"/>
    <w:rsid w:val="00E77C7F"/>
    <w:rsid w:val="00E80399"/>
    <w:rsid w:val="00E81160"/>
    <w:rsid w:val="00E8226C"/>
    <w:rsid w:val="00E83166"/>
    <w:rsid w:val="00E850C1"/>
    <w:rsid w:val="00E854E5"/>
    <w:rsid w:val="00E94209"/>
    <w:rsid w:val="00EA0D2F"/>
    <w:rsid w:val="00EA3322"/>
    <w:rsid w:val="00EA35A9"/>
    <w:rsid w:val="00EA3830"/>
    <w:rsid w:val="00EA40B7"/>
    <w:rsid w:val="00EA7FBC"/>
    <w:rsid w:val="00EB0D83"/>
    <w:rsid w:val="00EB16E8"/>
    <w:rsid w:val="00EB33EF"/>
    <w:rsid w:val="00EC0F80"/>
    <w:rsid w:val="00EC131A"/>
    <w:rsid w:val="00EC439C"/>
    <w:rsid w:val="00EC5B1F"/>
    <w:rsid w:val="00EC7EB1"/>
    <w:rsid w:val="00ED0107"/>
    <w:rsid w:val="00ED2D60"/>
    <w:rsid w:val="00ED497C"/>
    <w:rsid w:val="00ED7A6B"/>
    <w:rsid w:val="00EE0C71"/>
    <w:rsid w:val="00EE0FA9"/>
    <w:rsid w:val="00EE285A"/>
    <w:rsid w:val="00EE3709"/>
    <w:rsid w:val="00EE51C9"/>
    <w:rsid w:val="00EE7772"/>
    <w:rsid w:val="00EF0CEE"/>
    <w:rsid w:val="00EF174D"/>
    <w:rsid w:val="00EF41C1"/>
    <w:rsid w:val="00EF51E2"/>
    <w:rsid w:val="00EF64E9"/>
    <w:rsid w:val="00F03596"/>
    <w:rsid w:val="00F03A83"/>
    <w:rsid w:val="00F06E3F"/>
    <w:rsid w:val="00F072CC"/>
    <w:rsid w:val="00F0793B"/>
    <w:rsid w:val="00F1192A"/>
    <w:rsid w:val="00F1507B"/>
    <w:rsid w:val="00F16665"/>
    <w:rsid w:val="00F16DDD"/>
    <w:rsid w:val="00F224BE"/>
    <w:rsid w:val="00F23762"/>
    <w:rsid w:val="00F301B2"/>
    <w:rsid w:val="00F344E7"/>
    <w:rsid w:val="00F3563D"/>
    <w:rsid w:val="00F37ACD"/>
    <w:rsid w:val="00F406D4"/>
    <w:rsid w:val="00F425A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3E3A"/>
    <w:rsid w:val="00F86B7F"/>
    <w:rsid w:val="00F87D4D"/>
    <w:rsid w:val="00F94579"/>
    <w:rsid w:val="00FA025C"/>
    <w:rsid w:val="00FA0D31"/>
    <w:rsid w:val="00FA542D"/>
    <w:rsid w:val="00FB0362"/>
    <w:rsid w:val="00FB0F51"/>
    <w:rsid w:val="00FB107F"/>
    <w:rsid w:val="00FB111F"/>
    <w:rsid w:val="00FB1642"/>
    <w:rsid w:val="00FB5B5E"/>
    <w:rsid w:val="00FB6D09"/>
    <w:rsid w:val="00FB7A8D"/>
    <w:rsid w:val="00FC5F22"/>
    <w:rsid w:val="00FD2ACF"/>
    <w:rsid w:val="00FD39F3"/>
    <w:rsid w:val="00FD39F7"/>
    <w:rsid w:val="00FD6551"/>
    <w:rsid w:val="00FD6DF0"/>
    <w:rsid w:val="00FE2E86"/>
    <w:rsid w:val="00FE41A2"/>
    <w:rsid w:val="00FE53BE"/>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paragraph" w:styleId="NormalWeb">
    <w:name w:val="Normal (Web)"/>
    <w:basedOn w:val="Normal"/>
    <w:uiPriority w:val="99"/>
    <w:semiHidden/>
    <w:unhideWhenUsed/>
    <w:rsid w:val="00D70DCA"/>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581381">
      <w:bodyDiv w:val="1"/>
      <w:marLeft w:val="0"/>
      <w:marRight w:val="0"/>
      <w:marTop w:val="0"/>
      <w:marBottom w:val="0"/>
      <w:divBdr>
        <w:top w:val="none" w:sz="0" w:space="0" w:color="auto"/>
        <w:left w:val="none" w:sz="0" w:space="0" w:color="auto"/>
        <w:bottom w:val="none" w:sz="0" w:space="0" w:color="auto"/>
        <w:right w:val="none" w:sz="0" w:space="0" w:color="auto"/>
      </w:divBdr>
    </w:div>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656A4A-4286-4F9D-BC65-A4E231C8C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4</Pages>
  <Words>887</Words>
  <Characters>4881</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7</cp:revision>
  <cp:lastPrinted>2018-10-05T15:56:00Z</cp:lastPrinted>
  <dcterms:created xsi:type="dcterms:W3CDTF">2018-10-04T12:36:00Z</dcterms:created>
  <dcterms:modified xsi:type="dcterms:W3CDTF">2018-10-05T16:31:00Z</dcterms:modified>
</cp:coreProperties>
</file>