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215F2C79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F736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10937</w:t>
      </w:r>
    </w:p>
    <w:p w14:paraId="5DCEA7CD" w14:textId="08127E01" w:rsidR="00A65565" w:rsidRPr="00CB0E76" w:rsidRDefault="00867E20" w:rsidP="00954FCC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720212" w:rsidRPr="00720212">
        <w:rPr>
          <w:rFonts w:ascii="Courier New" w:hAnsi="Courier New" w:cs="Courier New"/>
          <w:sz w:val="24"/>
          <w:szCs w:val="24"/>
        </w:rPr>
        <w:t xml:space="preserve"> </w:t>
      </w:r>
      <w:r w:rsidR="00954FCC">
        <w:rPr>
          <w:rFonts w:ascii="Courier New" w:hAnsi="Courier New" w:cs="Courier New"/>
          <w:sz w:val="24"/>
          <w:szCs w:val="24"/>
        </w:rPr>
        <w:t xml:space="preserve">El expediente 2662/17 – Emergencias </w:t>
      </w:r>
      <w:proofErr w:type="spellStart"/>
      <w:r w:rsidR="00954FCC">
        <w:rPr>
          <w:rFonts w:ascii="Courier New" w:hAnsi="Courier New" w:cs="Courier New"/>
          <w:sz w:val="24"/>
          <w:szCs w:val="24"/>
        </w:rPr>
        <w:t>Medicas</w:t>
      </w:r>
      <w:proofErr w:type="spellEnd"/>
      <w:r w:rsidR="00954FCC">
        <w:rPr>
          <w:rFonts w:ascii="Courier New" w:hAnsi="Courier New" w:cs="Courier New"/>
          <w:sz w:val="24"/>
          <w:szCs w:val="24"/>
        </w:rPr>
        <w:t xml:space="preserve"> Sta. María S.A – Eximición  Tasa por Servicios de Inspección General e Higiene;</w:t>
      </w:r>
      <w:r w:rsidR="00954FCC">
        <w:rPr>
          <w:rFonts w:ascii="Courier New" w:hAnsi="Courier New" w:cs="Courier New"/>
          <w:sz w:val="24"/>
          <w:szCs w:val="24"/>
        </w:rPr>
        <w:t xml:space="preserve"> y</w:t>
      </w:r>
    </w:p>
    <w:p w14:paraId="2AE8996C" w14:textId="6A511B04" w:rsidR="00E04DA1" w:rsidRDefault="002B2C74" w:rsidP="008B244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8728F99" w14:textId="77777777" w:rsidR="005E1234" w:rsidRDefault="005E1234" w:rsidP="008B244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F256C9A" w14:textId="71174056" w:rsidR="00576D6C" w:rsidRPr="00576D6C" w:rsidRDefault="00571161" w:rsidP="00576D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576D6C">
        <w:rPr>
          <w:rFonts w:ascii="Courier New" w:eastAsia="Arial Unicode MS" w:hAnsi="Courier New" w:cs="Courier New"/>
          <w:b w:val="0"/>
        </w:rPr>
        <w:t>Que</w:t>
      </w:r>
      <w:r w:rsidR="0058459C" w:rsidRPr="00576D6C">
        <w:rPr>
          <w:rFonts w:ascii="Courier New" w:hAnsi="Courier New" w:cs="Courier New"/>
          <w:b w:val="0"/>
        </w:rPr>
        <w:t xml:space="preserve"> </w:t>
      </w:r>
      <w:r w:rsidR="00576D6C" w:rsidRPr="00576D6C">
        <w:rPr>
          <w:rFonts w:ascii="Courier New" w:eastAsia="Arial Unicode MS" w:hAnsi="Courier New" w:cs="Courier New"/>
          <w:b w:val="0"/>
          <w:lang w:val="es-ES"/>
        </w:rPr>
        <w:t>solicita la eximición de Tasa por Inspección General e Higiene Cuenta Municipal N°10860;</w:t>
      </w:r>
    </w:p>
    <w:p w14:paraId="59C45085" w14:textId="77777777" w:rsidR="00576D6C" w:rsidRPr="00576D6C" w:rsidRDefault="00576D6C" w:rsidP="00576D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5B51F2D4" w14:textId="77777777" w:rsidR="00576D6C" w:rsidRPr="00576D6C" w:rsidRDefault="00576D6C" w:rsidP="00576D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576D6C">
        <w:rPr>
          <w:rFonts w:ascii="Courier New" w:eastAsia="Arial Unicode MS" w:hAnsi="Courier New" w:cs="Courier New"/>
          <w:b w:val="0"/>
          <w:lang w:val="es-ES"/>
        </w:rPr>
        <w:t>Que Emergencias Médicas Sta. María S.A  es una empresa que brinda servicios de Emergencias y Urgencias a los Ciudadanos de Alta Gracia;</w:t>
      </w:r>
    </w:p>
    <w:p w14:paraId="71DD9A29" w14:textId="77777777" w:rsidR="00576D6C" w:rsidRPr="00576D6C" w:rsidRDefault="00576D6C" w:rsidP="00576D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5D700D5B" w14:textId="77777777" w:rsidR="00576D6C" w:rsidRPr="00576D6C" w:rsidRDefault="00576D6C" w:rsidP="00576D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576D6C">
        <w:rPr>
          <w:rFonts w:ascii="Courier New" w:eastAsia="Arial Unicode MS" w:hAnsi="Courier New" w:cs="Courier New"/>
          <w:b w:val="0"/>
          <w:lang w:val="es-ES"/>
        </w:rPr>
        <w:t>Que Emergencias Médicas Sta. María S.A presento declaraciones juradas correspondiente la Tasa por Inspección General e Higiene  solo por los Servicios facturados a los Ciudadanos de Alta Gracia , dejando sin presentar en otras comunidades declaraciones  juradas por los importantes traslados  correspondiente a otros ejidos municipales;</w:t>
      </w:r>
    </w:p>
    <w:p w14:paraId="2EBD3CA4" w14:textId="77777777" w:rsidR="00576D6C" w:rsidRPr="00576D6C" w:rsidRDefault="00576D6C" w:rsidP="00576D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2CCC3E97" w14:textId="77777777" w:rsidR="00576D6C" w:rsidRPr="00576D6C" w:rsidRDefault="00576D6C" w:rsidP="00576D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576D6C">
        <w:rPr>
          <w:rFonts w:ascii="Courier New" w:eastAsia="Arial Unicode MS" w:hAnsi="Courier New" w:cs="Courier New"/>
          <w:b w:val="0"/>
          <w:lang w:val="es-ES"/>
        </w:rPr>
        <w:t>Que la sociedad Medicas Santa María S.A. “</w:t>
      </w:r>
      <w:proofErr w:type="spellStart"/>
      <w:r w:rsidRPr="00576D6C">
        <w:rPr>
          <w:rFonts w:ascii="Courier New" w:eastAsia="Arial Unicode MS" w:hAnsi="Courier New" w:cs="Courier New"/>
          <w:b w:val="0"/>
          <w:lang w:val="es-ES"/>
        </w:rPr>
        <w:t>Vittal</w:t>
      </w:r>
      <w:proofErr w:type="spellEnd"/>
      <w:r w:rsidRPr="00576D6C">
        <w:rPr>
          <w:rFonts w:ascii="Courier New" w:eastAsia="Arial Unicode MS" w:hAnsi="Courier New" w:cs="Courier New"/>
          <w:b w:val="0"/>
          <w:lang w:val="es-ES"/>
        </w:rPr>
        <w:t>” , fue notificada el día 6 de Julio del 2017 por el Área de policía Fiscal de la Dirección de Ingresos Públicos para que en el término de 15 días hábiles proceda a ratificar las declaraciones juradas de la Tasa por Servicios de Inspección General e higiene;</w:t>
      </w:r>
    </w:p>
    <w:p w14:paraId="3289E69F" w14:textId="77777777" w:rsidR="00576D6C" w:rsidRPr="00576D6C" w:rsidRDefault="00576D6C" w:rsidP="00576D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6F612B57" w14:textId="77777777" w:rsidR="00576D6C" w:rsidRPr="00576D6C" w:rsidRDefault="00576D6C" w:rsidP="00576D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7DC890AD" w14:textId="77777777" w:rsidR="00576D6C" w:rsidRDefault="00576D6C" w:rsidP="00576D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576D6C">
        <w:rPr>
          <w:rFonts w:ascii="Courier New" w:eastAsia="Arial Unicode MS" w:hAnsi="Courier New" w:cs="Courier New"/>
          <w:b w:val="0"/>
          <w:lang w:val="es-ES"/>
        </w:rPr>
        <w:t xml:space="preserve">Que en Fs. 11 el Sr. Director de Ingresos Públicos informa  </w:t>
      </w:r>
      <w:proofErr w:type="spellStart"/>
      <w:r w:rsidRPr="00576D6C">
        <w:rPr>
          <w:rFonts w:ascii="Courier New" w:eastAsia="Arial Unicode MS" w:hAnsi="Courier New" w:cs="Courier New"/>
          <w:b w:val="0"/>
          <w:lang w:val="es-ES"/>
        </w:rPr>
        <w:t>informa</w:t>
      </w:r>
      <w:proofErr w:type="spellEnd"/>
      <w:r w:rsidRPr="00576D6C">
        <w:rPr>
          <w:rFonts w:ascii="Courier New" w:eastAsia="Arial Unicode MS" w:hAnsi="Courier New" w:cs="Courier New"/>
          <w:b w:val="0"/>
          <w:lang w:val="es-ES"/>
        </w:rPr>
        <w:t xml:space="preserve"> que ante esta situación  el 9 de agosto de 2017 el Sr. </w:t>
      </w:r>
      <w:proofErr w:type="spellStart"/>
      <w:r w:rsidRPr="00576D6C">
        <w:rPr>
          <w:rFonts w:ascii="Courier New" w:eastAsia="Arial Unicode MS" w:hAnsi="Courier New" w:cs="Courier New"/>
          <w:b w:val="0"/>
          <w:lang w:val="es-ES"/>
        </w:rPr>
        <w:t>Vottero</w:t>
      </w:r>
      <w:proofErr w:type="spellEnd"/>
      <w:r w:rsidRPr="00576D6C">
        <w:rPr>
          <w:rFonts w:ascii="Courier New" w:eastAsia="Arial Unicode MS" w:hAnsi="Courier New" w:cs="Courier New"/>
          <w:b w:val="0"/>
          <w:lang w:val="es-ES"/>
        </w:rPr>
        <w:t xml:space="preserve"> se presenta a rectificar en forma voluntaria las bases por los periodos solicitados  estando de acuerdo con las bases imponibles observadas;</w:t>
      </w:r>
    </w:p>
    <w:p w14:paraId="3FE9B0AA" w14:textId="77777777" w:rsidR="00576D6C" w:rsidRDefault="00576D6C" w:rsidP="00576D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032B4B9E" w14:textId="77777777" w:rsidR="00576D6C" w:rsidRDefault="00576D6C" w:rsidP="00576D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4749D74E" w14:textId="5796E7EC" w:rsidR="00576D6C" w:rsidRDefault="00576D6C" w:rsidP="00576D6C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b w:val="0"/>
          <w:lang w:val="es-ES"/>
        </w:rPr>
      </w:pPr>
      <w:r>
        <w:rPr>
          <w:rFonts w:ascii="Courier New" w:eastAsia="Arial Unicode MS" w:hAnsi="Courier New" w:cs="Courier New"/>
          <w:b w:val="0"/>
          <w:lang w:val="es-ES"/>
        </w:rPr>
        <w:t>...///</w:t>
      </w:r>
    </w:p>
    <w:p w14:paraId="12634898" w14:textId="73A5864C" w:rsidR="00576D6C" w:rsidRPr="00576D6C" w:rsidRDefault="00576D6C" w:rsidP="00576D6C">
      <w:pPr>
        <w:rPr>
          <w:rFonts w:ascii="Courier New" w:eastAsia="Arial Unicode MS" w:hAnsi="Courier New" w:cs="Courier New"/>
          <w:lang w:val="es-ES"/>
        </w:rPr>
      </w:pPr>
      <w:r>
        <w:rPr>
          <w:rFonts w:ascii="Courier New" w:eastAsia="Arial Unicode MS" w:hAnsi="Courier New" w:cs="Courier New"/>
          <w:lang w:val="es-ES"/>
        </w:rPr>
        <w:lastRenderedPageBreak/>
        <w:t>...///2.-</w:t>
      </w:r>
    </w:p>
    <w:p w14:paraId="05E4998F" w14:textId="2501845B" w:rsidR="00576D6C" w:rsidRPr="00576D6C" w:rsidRDefault="00576D6C" w:rsidP="00576D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576D6C">
        <w:rPr>
          <w:rFonts w:ascii="Courier New" w:eastAsia="Arial Unicode MS" w:hAnsi="Courier New" w:cs="Courier New"/>
          <w:b w:val="0"/>
          <w:lang w:val="es-ES"/>
        </w:rPr>
        <w:t xml:space="preserve">Que en Fs. 14 la dirección de Ingresos Públicos informa que Emergencias </w:t>
      </w:r>
      <w:r w:rsidRPr="00576D6C">
        <w:rPr>
          <w:rFonts w:ascii="Courier New" w:eastAsia="Arial Unicode MS" w:hAnsi="Courier New" w:cs="Courier New"/>
          <w:b w:val="0"/>
          <w:lang w:val="es-ES"/>
        </w:rPr>
        <w:t>Médicas</w:t>
      </w:r>
      <w:r w:rsidRPr="00576D6C">
        <w:rPr>
          <w:rFonts w:ascii="Courier New" w:eastAsia="Arial Unicode MS" w:hAnsi="Courier New" w:cs="Courier New"/>
          <w:b w:val="0"/>
          <w:lang w:val="es-ES"/>
        </w:rPr>
        <w:t xml:space="preserve"> Santa S.A  ha presentado  declaraciones juradas inexactas,</w:t>
      </w:r>
    </w:p>
    <w:p w14:paraId="2DE3A81D" w14:textId="77777777" w:rsidR="00576D6C" w:rsidRPr="00576D6C" w:rsidRDefault="00576D6C" w:rsidP="00576D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3DE51565" w14:textId="06BCDBAC" w:rsidR="005E1234" w:rsidRDefault="00576D6C" w:rsidP="00576D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576D6C">
        <w:rPr>
          <w:rFonts w:ascii="Courier New" w:eastAsia="Arial Unicode MS" w:hAnsi="Courier New" w:cs="Courier New"/>
          <w:b w:val="0"/>
          <w:lang w:val="es-ES"/>
        </w:rPr>
        <w:t>Que dicha circunstancia configuraría, en principio, la infracción prevista en el artículo 128 del código Tributario Municipal   - ley N°10059 adhesión mediante Ordenanza N° 10.168, en adelante CTM-; consiste en omisión fiscal, conducta que lo haría pasible de la sanción establecida en la citada norma legal, multa graduable entre un 50% hasta un 100% del monto de la obligación fiscal omitida.</w:t>
      </w:r>
    </w:p>
    <w:p w14:paraId="1643F87B" w14:textId="77777777" w:rsidR="00576D6C" w:rsidRPr="00576D6C" w:rsidRDefault="00576D6C" w:rsidP="00576D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7DBC14E6" w14:textId="09B8BD4C" w:rsidR="00001D58" w:rsidRPr="00576D6C" w:rsidRDefault="008237E0" w:rsidP="00576D6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76D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576D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576D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576D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576D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576D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576D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576D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576D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576D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576D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576D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576D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576D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576D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576D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576D6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576D6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576D6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03 de octubre</w:t>
      </w:r>
      <w:r w:rsidR="007740AE" w:rsidRPr="00576D6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576D6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576D6C" w:rsidRDefault="00001D58" w:rsidP="00576D6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82D7575" w14:textId="76AEA075" w:rsidR="000D75FD" w:rsidRDefault="00840A56" w:rsidP="005E123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4338D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576D6C" w:rsidRPr="00576D6C">
        <w:rPr>
          <w:rFonts w:ascii="Courier New" w:hAnsi="Courier New" w:cs="Courier New"/>
          <w:b/>
          <w:sz w:val="24"/>
          <w:szCs w:val="24"/>
        </w:rPr>
        <w:t>AUTORIZAR</w:t>
      </w:r>
      <w:r w:rsidR="00576D6C" w:rsidRPr="00576D6C">
        <w:rPr>
          <w:rFonts w:ascii="Courier New" w:hAnsi="Courier New" w:cs="Courier New"/>
          <w:sz w:val="24"/>
          <w:szCs w:val="24"/>
        </w:rPr>
        <w:t xml:space="preserve"> al Departamento Ejecutivo al cobro de la deuda en un plan de (12)  doce cuotas con reducción del 50% de los intereses  resarcitorios en concepto de tasa  por Servicios de Inspección General e Higiene Cuenta Municipal  N° 10680.</w:t>
      </w:r>
    </w:p>
    <w:p w14:paraId="78660EA1" w14:textId="77777777" w:rsidR="00576D6C" w:rsidRPr="00576D6C" w:rsidRDefault="00576D6C" w:rsidP="005E123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664BA3A" w14:textId="48319657" w:rsidR="00720212" w:rsidRDefault="001A6E9A" w:rsidP="000D75FD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5128A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65128A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49C30D2B" w14:textId="77777777" w:rsidR="005E1234" w:rsidRDefault="005E1234" w:rsidP="000D75FD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F0ED15C" w14:textId="1CCAD837" w:rsidR="005E1234" w:rsidRDefault="005E1234" w:rsidP="005E1234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A4D2681" w14:textId="48D5E459" w:rsidR="005E1234" w:rsidRPr="00720212" w:rsidRDefault="00576D6C" w:rsidP="005E1234">
      <w:pPr>
        <w:spacing w:after="100" w:after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</w:t>
      </w:r>
      <w:r w:rsidR="005E1234">
        <w:rPr>
          <w:rFonts w:ascii="Courier New" w:hAnsi="Courier New" w:cs="Courier New"/>
          <w:sz w:val="24"/>
          <w:szCs w:val="24"/>
        </w:rPr>
        <w:t>.-</w:t>
      </w:r>
    </w:p>
    <w:p w14:paraId="3281DB82" w14:textId="52F10AB8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1A6E9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0E29332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 DÍAS DEL MES DE OCTUBRE</w:t>
      </w:r>
      <w:bookmarkStart w:id="0" w:name="_GoBack"/>
      <w:bookmarkEnd w:id="0"/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67DEE"/>
    <w:rsid w:val="00571161"/>
    <w:rsid w:val="005716A4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FD02C-403F-46C8-89B7-3C2268DD0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436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2018-09-27T12:31:00Z</cp:lastPrinted>
  <dcterms:created xsi:type="dcterms:W3CDTF">2018-10-05T11:50:00Z</dcterms:created>
  <dcterms:modified xsi:type="dcterms:W3CDTF">2018-10-05T12:29:00Z</dcterms:modified>
</cp:coreProperties>
</file>