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0FDB142B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47B6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10946</w:t>
      </w:r>
      <w:bookmarkStart w:id="0" w:name="_GoBack"/>
      <w:bookmarkEnd w:id="0"/>
    </w:p>
    <w:p w14:paraId="5DCEA7CD" w14:textId="3977D7B0" w:rsidR="00A65565" w:rsidRPr="00CB0E76" w:rsidRDefault="00867E20" w:rsidP="00ED1C7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0212" w:rsidRPr="00720212">
        <w:rPr>
          <w:rFonts w:ascii="Courier New" w:hAnsi="Courier New" w:cs="Courier New"/>
          <w:sz w:val="24"/>
          <w:szCs w:val="24"/>
        </w:rPr>
        <w:t xml:space="preserve"> </w:t>
      </w:r>
      <w:r w:rsidR="00ED1C72" w:rsidRPr="00ED1C72">
        <w:rPr>
          <w:rFonts w:ascii="Courier New" w:hAnsi="Courier New" w:cs="Courier New"/>
          <w:sz w:val="24"/>
          <w:szCs w:val="24"/>
        </w:rPr>
        <w:t>El Expediente N° 1972/18 – iniciado por el Sr. Pedernera Víctor Hugo  – Eximición Tasas por Servicios a la Propiedad</w:t>
      </w:r>
      <w:r w:rsidR="00ED1C72">
        <w:rPr>
          <w:rFonts w:ascii="Courier New" w:hAnsi="Courier New" w:cs="Courier New"/>
          <w:sz w:val="24"/>
          <w:szCs w:val="24"/>
        </w:rPr>
        <w:t>; y</w:t>
      </w:r>
    </w:p>
    <w:p w14:paraId="2EAA7792" w14:textId="47DFD798" w:rsidR="00783499" w:rsidRDefault="002B2C74" w:rsidP="00ED1C7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8634E91" w14:textId="3EEAE639" w:rsidR="00ED1C72" w:rsidRPr="00ED1C72" w:rsidRDefault="00571161" w:rsidP="00ED1C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D1C72">
        <w:rPr>
          <w:rFonts w:ascii="Courier New" w:eastAsia="Arial Unicode MS" w:hAnsi="Courier New" w:cs="Courier New"/>
          <w:b w:val="0"/>
        </w:rPr>
        <w:t>Que</w:t>
      </w:r>
      <w:r w:rsidR="0058459C" w:rsidRPr="00ED1C72">
        <w:rPr>
          <w:rFonts w:ascii="Courier New" w:hAnsi="Courier New" w:cs="Courier New"/>
          <w:b w:val="0"/>
        </w:rPr>
        <w:t xml:space="preserve"> </w:t>
      </w:r>
      <w:r w:rsidR="00ED1C72" w:rsidRPr="00ED1C72">
        <w:rPr>
          <w:rFonts w:ascii="Courier New" w:hAnsi="Courier New" w:cs="Courier New"/>
          <w:b w:val="0"/>
        </w:rPr>
        <w:t>solicita la eximición de la Tasa por Servicios a la Propiedad del Inmueble Cuenta Municipal N° 00003388;</w:t>
      </w:r>
    </w:p>
    <w:p w14:paraId="34C9BD2F" w14:textId="77777777" w:rsidR="00ED1C72" w:rsidRPr="00ED1C72" w:rsidRDefault="00ED1C72" w:rsidP="00ED1C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A6B89DE" w14:textId="77777777" w:rsidR="00ED1C72" w:rsidRPr="00ED1C72" w:rsidRDefault="00ED1C72" w:rsidP="00ED1C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D1C72">
        <w:rPr>
          <w:rFonts w:ascii="Courier New" w:hAnsi="Courier New" w:cs="Courier New"/>
          <w:b w:val="0"/>
        </w:rPr>
        <w:t>Que la situación económica es delicada  y no cuenta con los recursos para afrontar la deuda;</w:t>
      </w:r>
    </w:p>
    <w:p w14:paraId="4A94E2AA" w14:textId="77777777" w:rsidR="00ED1C72" w:rsidRPr="00ED1C72" w:rsidRDefault="00ED1C72" w:rsidP="00ED1C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CC86581" w14:textId="77777777" w:rsidR="00ED1C72" w:rsidRPr="00ED1C72" w:rsidRDefault="00ED1C72" w:rsidP="00ED1C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D1C72">
        <w:rPr>
          <w:rFonts w:ascii="Courier New" w:hAnsi="Courier New" w:cs="Courier New"/>
          <w:b w:val="0"/>
        </w:rPr>
        <w:t>Que el solicitante presenta certificado de discapacidad.</w:t>
      </w:r>
    </w:p>
    <w:p w14:paraId="0000913E" w14:textId="459A3CF3" w:rsidR="003F6090" w:rsidRPr="00ED1C72" w:rsidRDefault="003F6090" w:rsidP="00ED1C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09B8BD4C" w:rsidR="00001D58" w:rsidRPr="00ED1C72" w:rsidRDefault="008237E0" w:rsidP="00ED1C7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D1C7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D1C7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D1C7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6D6C" w:rsidRPr="00ED1C7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03 de octubre</w:t>
      </w:r>
      <w:r w:rsidR="007740AE" w:rsidRPr="00ED1C7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ED1C7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54537A" w:rsidRDefault="00001D58" w:rsidP="005453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9962756" w14:textId="3DD5A320" w:rsidR="00783499" w:rsidRPr="00ED1C72" w:rsidRDefault="00840A56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C4663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D81376" w:rsidRPr="003D50B6">
        <w:rPr>
          <w:rFonts w:ascii="Courier New" w:hAnsi="Courier New" w:cs="Courier New"/>
          <w:b/>
          <w:sz w:val="24"/>
          <w:szCs w:val="24"/>
        </w:rPr>
        <w:t>EXIMIR</w:t>
      </w:r>
      <w:r w:rsidR="00D81376">
        <w:rPr>
          <w:rFonts w:ascii="Courier New" w:hAnsi="Courier New" w:cs="Courier New"/>
        </w:rPr>
        <w:t xml:space="preserve"> </w:t>
      </w:r>
      <w:r w:rsidR="00ED1C72" w:rsidRPr="00A329D5">
        <w:rPr>
          <w:rFonts w:ascii="Courier New" w:hAnsi="Courier New" w:cs="Courier New"/>
        </w:rPr>
        <w:t xml:space="preserve"> </w:t>
      </w:r>
      <w:r w:rsidR="00ED1C72" w:rsidRPr="00ED1C72">
        <w:rPr>
          <w:rFonts w:ascii="Courier New" w:hAnsi="Courier New" w:cs="Courier New"/>
          <w:sz w:val="24"/>
          <w:szCs w:val="24"/>
        </w:rPr>
        <w:t xml:space="preserve">Cinco (5) cuotas por cada </w:t>
      </w:r>
      <w:r w:rsidR="00ED1C72" w:rsidRPr="00ED1C72">
        <w:rPr>
          <w:rFonts w:ascii="Courier New" w:hAnsi="Courier New" w:cs="Courier New"/>
          <w:sz w:val="24"/>
          <w:szCs w:val="24"/>
        </w:rPr>
        <w:t>una</w:t>
      </w:r>
      <w:r w:rsidR="00ED1C72" w:rsidRPr="00ED1C72">
        <w:rPr>
          <w:rFonts w:ascii="Courier New" w:hAnsi="Courier New" w:cs="Courier New"/>
          <w:sz w:val="24"/>
          <w:szCs w:val="24"/>
        </w:rPr>
        <w:t xml:space="preserve"> pagada en término respecto de la deuda que mantiene con el Municipio de la Tasa por Servicios a la Propiedad Cuenta Municipal N° 00003388. La falta de pago de dos cuotas consecutivas o tres alternadas hará caducar el beneficio otorgado. </w:t>
      </w:r>
    </w:p>
    <w:p w14:paraId="76DE2F42" w14:textId="77777777" w:rsidR="00910FD5" w:rsidRDefault="00910FD5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654B485" w14:textId="715EBB4E" w:rsidR="003F6090" w:rsidRDefault="004C4663" w:rsidP="00ED1C72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51922662" w14:textId="08124AFE" w:rsidR="003F6090" w:rsidRDefault="003F6090" w:rsidP="003F6090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B4C457C" w14:textId="53CAC19B" w:rsidR="003F6090" w:rsidRDefault="003F6090" w:rsidP="003F6090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7F72C47C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4C466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0E29332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D175E-C80D-441A-A609-1DFC0D16E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2018-10-08T12:27:00Z</cp:lastPrinted>
  <dcterms:created xsi:type="dcterms:W3CDTF">2018-10-08T12:41:00Z</dcterms:created>
  <dcterms:modified xsi:type="dcterms:W3CDTF">2018-10-08T12:41:00Z</dcterms:modified>
</cp:coreProperties>
</file>