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5479AB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77A1EC35" w14:textId="19EFB7B9" w:rsidR="005479AB" w:rsidRDefault="00667965" w:rsidP="005479AB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5479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02276" w:rsidRPr="005479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10974</w:t>
      </w:r>
    </w:p>
    <w:p w14:paraId="1C680176" w14:textId="77777777" w:rsidR="005479AB" w:rsidRPr="005479AB" w:rsidRDefault="005479AB" w:rsidP="005479AB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</w:p>
    <w:p w14:paraId="30C2CB88" w14:textId="40778BFD" w:rsidR="0054335B" w:rsidRDefault="00982089" w:rsidP="008D6B7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5479AB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5479AB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5479AB">
        <w:rPr>
          <w:rFonts w:ascii="Courier New" w:hAnsi="Courier New" w:cs="Courier New"/>
          <w:sz w:val="24"/>
          <w:szCs w:val="24"/>
        </w:rPr>
        <w:t xml:space="preserve"> </w:t>
      </w:r>
      <w:r w:rsidR="00733F77" w:rsidRPr="005479AB">
        <w:rPr>
          <w:rFonts w:ascii="Courier New" w:hAnsi="Courier New" w:cs="Courier New"/>
          <w:sz w:val="24"/>
          <w:szCs w:val="24"/>
        </w:rPr>
        <w:t>El Expedi</w:t>
      </w:r>
      <w:r w:rsidR="00C02276" w:rsidRPr="005479AB">
        <w:rPr>
          <w:rFonts w:ascii="Courier New" w:hAnsi="Courier New" w:cs="Courier New"/>
          <w:sz w:val="24"/>
          <w:szCs w:val="24"/>
        </w:rPr>
        <w:t>ente N° 1054</w:t>
      </w:r>
      <w:r w:rsidR="00285E57" w:rsidRPr="005479AB">
        <w:rPr>
          <w:rFonts w:ascii="Courier New" w:hAnsi="Courier New" w:cs="Courier New"/>
          <w:sz w:val="24"/>
          <w:szCs w:val="24"/>
        </w:rPr>
        <w:t>/1</w:t>
      </w:r>
      <w:r w:rsidR="00C02276" w:rsidRPr="005479AB">
        <w:rPr>
          <w:rFonts w:ascii="Courier New" w:hAnsi="Courier New" w:cs="Courier New"/>
          <w:sz w:val="24"/>
          <w:szCs w:val="24"/>
        </w:rPr>
        <w:t>7</w:t>
      </w:r>
      <w:r w:rsidR="00162900" w:rsidRPr="005479AB">
        <w:rPr>
          <w:rFonts w:ascii="Courier New" w:hAnsi="Courier New" w:cs="Courier New"/>
          <w:sz w:val="24"/>
          <w:szCs w:val="24"/>
        </w:rPr>
        <w:t xml:space="preserve"> </w:t>
      </w:r>
      <w:r w:rsidR="00B84F24" w:rsidRPr="005479AB">
        <w:rPr>
          <w:rFonts w:ascii="Courier New" w:hAnsi="Courier New" w:cs="Courier New"/>
          <w:sz w:val="24"/>
          <w:szCs w:val="24"/>
        </w:rPr>
        <w:t xml:space="preserve">– iniciado por </w:t>
      </w:r>
      <w:r w:rsidR="00EA3799">
        <w:rPr>
          <w:rFonts w:ascii="Courier New" w:hAnsi="Courier New" w:cs="Courier New"/>
          <w:sz w:val="24"/>
          <w:szCs w:val="24"/>
        </w:rPr>
        <w:t>el S</w:t>
      </w:r>
      <w:r w:rsidR="00C02276" w:rsidRPr="005479AB">
        <w:rPr>
          <w:rFonts w:ascii="Courier New" w:hAnsi="Courier New" w:cs="Courier New"/>
          <w:sz w:val="24"/>
          <w:szCs w:val="24"/>
        </w:rPr>
        <w:t xml:space="preserve">r. Cuello Héctor Hugo </w:t>
      </w:r>
      <w:r w:rsidR="00733F77" w:rsidRPr="005479AB">
        <w:rPr>
          <w:rFonts w:ascii="Courier New" w:hAnsi="Courier New" w:cs="Courier New"/>
          <w:sz w:val="24"/>
          <w:szCs w:val="24"/>
        </w:rPr>
        <w:t xml:space="preserve">– </w:t>
      </w:r>
      <w:r w:rsidR="00C02276" w:rsidRPr="005479AB">
        <w:rPr>
          <w:rFonts w:ascii="Courier New" w:hAnsi="Courier New" w:cs="Courier New"/>
          <w:sz w:val="24"/>
          <w:szCs w:val="24"/>
        </w:rPr>
        <w:t>Solicita e</w:t>
      </w:r>
      <w:r w:rsidR="00733F77" w:rsidRPr="005479AB">
        <w:rPr>
          <w:rFonts w:ascii="Courier New" w:hAnsi="Courier New" w:cs="Courier New"/>
          <w:sz w:val="24"/>
          <w:szCs w:val="24"/>
        </w:rPr>
        <w:t>x</w:t>
      </w:r>
      <w:r w:rsidR="00C02276" w:rsidRPr="005479AB">
        <w:rPr>
          <w:rFonts w:ascii="Courier New" w:hAnsi="Courier New" w:cs="Courier New"/>
          <w:sz w:val="24"/>
          <w:szCs w:val="24"/>
        </w:rPr>
        <w:t>ención de Derechos de Introducción y Apertura de Fosa del Cementerio</w:t>
      </w:r>
      <w:r w:rsidR="00733F77" w:rsidRPr="005479AB">
        <w:rPr>
          <w:rFonts w:ascii="Courier New" w:hAnsi="Courier New" w:cs="Courier New"/>
          <w:sz w:val="24"/>
          <w:szCs w:val="24"/>
        </w:rPr>
        <w:t>; y</w:t>
      </w:r>
    </w:p>
    <w:p w14:paraId="543B45D4" w14:textId="77777777" w:rsidR="00E0290D" w:rsidRPr="005479AB" w:rsidRDefault="00E0290D" w:rsidP="008D6B7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2D6E756" w14:textId="795CF710" w:rsidR="002E3A59" w:rsidRPr="005479AB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5479AB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5479A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7F3D3F06" w14:textId="77777777" w:rsidR="00456603" w:rsidRPr="005479AB" w:rsidRDefault="00456603" w:rsidP="0045660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5479AB">
        <w:rPr>
          <w:rFonts w:ascii="Courier New" w:hAnsi="Courier New" w:cs="Courier New"/>
          <w:b w:val="0"/>
          <w:szCs w:val="24"/>
        </w:rPr>
        <w:t>Que solicita la eximición de Derechos de Introducción y Apertura de Fosa de la Identificación N° 4438;</w:t>
      </w:r>
    </w:p>
    <w:p w14:paraId="6BA7BC44" w14:textId="77777777" w:rsidR="00456603" w:rsidRPr="005479AB" w:rsidRDefault="00456603" w:rsidP="00456603">
      <w:pPr>
        <w:pStyle w:val="Prrafodelista"/>
        <w:spacing w:line="276" w:lineRule="auto"/>
        <w:ind w:left="0"/>
        <w:jc w:val="both"/>
        <w:rPr>
          <w:rFonts w:ascii="Courier New" w:hAnsi="Courier New" w:cs="Courier New"/>
          <w:b w:val="0"/>
          <w:szCs w:val="24"/>
        </w:rPr>
      </w:pPr>
    </w:p>
    <w:p w14:paraId="1CEE7CE8" w14:textId="5A062A1E" w:rsidR="00456603" w:rsidRPr="005479AB" w:rsidRDefault="00456603" w:rsidP="0045660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5479AB">
        <w:rPr>
          <w:rFonts w:ascii="Courier New" w:hAnsi="Courier New" w:cs="Courier New"/>
          <w:b w:val="0"/>
          <w:szCs w:val="24"/>
        </w:rPr>
        <w:t>Que no cuenta con los ingresos suficientes para cubrir la canasta básica alimentaria;</w:t>
      </w:r>
    </w:p>
    <w:p w14:paraId="043AA208" w14:textId="77777777" w:rsidR="00456603" w:rsidRPr="005479AB" w:rsidRDefault="00456603" w:rsidP="0045660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123AEEE1" w14:textId="0FA60927" w:rsidR="00573CDC" w:rsidRDefault="00456603" w:rsidP="0045660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</w:rPr>
      </w:pPr>
      <w:r w:rsidRPr="005479AB">
        <w:rPr>
          <w:rFonts w:ascii="Courier New" w:hAnsi="Courier New" w:cs="Courier New"/>
          <w:b w:val="0"/>
          <w:szCs w:val="24"/>
        </w:rPr>
        <w:t>Que el solicitante presenta problemas de salud</w:t>
      </w:r>
      <w:r w:rsidR="00E0290D">
        <w:rPr>
          <w:rFonts w:ascii="Courier New" w:eastAsia="Calibri" w:hAnsi="Courier New" w:cs="Courier New"/>
          <w:b w:val="0"/>
          <w:szCs w:val="24"/>
        </w:rPr>
        <w:t>;</w:t>
      </w:r>
    </w:p>
    <w:p w14:paraId="46BCB928" w14:textId="77777777" w:rsidR="00E0290D" w:rsidRDefault="00E0290D" w:rsidP="00E0290D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6FB9D211" w14:textId="1879A303" w:rsidR="00E0290D" w:rsidRPr="00167BCA" w:rsidRDefault="008D6B73" w:rsidP="00E0290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evaluado el expediente</w:t>
      </w:r>
      <w:r w:rsidR="00E0290D" w:rsidRPr="00167B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por la Comisión de hacienda emite despacho, aprobado por unanimidad en </w:t>
      </w:r>
      <w:r w:rsidR="00E0290D" w:rsidRPr="00167B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31 de octubre de 2018</w:t>
      </w:r>
      <w:r w:rsidR="00E0290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E0290D" w:rsidRDefault="00B12343" w:rsidP="00E0290D">
      <w:pPr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5479AB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479AB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Pr="005479AB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479AB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5479AB" w:rsidRDefault="00F87D4D" w:rsidP="00E0290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E11922" w14:textId="283EB283" w:rsidR="00D44B2D" w:rsidRPr="005479AB" w:rsidRDefault="00B66071" w:rsidP="0016675E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 w:rsidRPr="005479A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5479A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5479A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6531F" w:rsidRPr="005479AB">
        <w:rPr>
          <w:rFonts w:ascii="Courier New" w:hAnsi="Courier New" w:cs="Courier New"/>
          <w:b/>
          <w:sz w:val="24"/>
          <w:szCs w:val="24"/>
        </w:rPr>
        <w:t>EXIMIR</w:t>
      </w:r>
      <w:r w:rsidR="00F6531F" w:rsidRPr="005479AB">
        <w:rPr>
          <w:rFonts w:ascii="Courier New" w:hAnsi="Courier New" w:cs="Courier New"/>
          <w:sz w:val="24"/>
          <w:szCs w:val="24"/>
        </w:rPr>
        <w:t xml:space="preserve"> </w:t>
      </w:r>
      <w:r w:rsidR="005479AB" w:rsidRPr="005479AB">
        <w:rPr>
          <w:rFonts w:ascii="Courier New" w:hAnsi="Courier New" w:cs="Courier New"/>
          <w:sz w:val="24"/>
          <w:szCs w:val="24"/>
        </w:rPr>
        <w:t xml:space="preserve">el pago de los Derechos de Introducción y Apertura de Fosa de la Identificación N° 4438 correspondiente a los restos de la Sra. </w:t>
      </w:r>
      <w:proofErr w:type="spellStart"/>
      <w:r w:rsidR="005479AB" w:rsidRPr="005479AB">
        <w:rPr>
          <w:rFonts w:ascii="Courier New" w:hAnsi="Courier New" w:cs="Courier New"/>
          <w:sz w:val="24"/>
          <w:szCs w:val="24"/>
        </w:rPr>
        <w:t>Murua</w:t>
      </w:r>
      <w:proofErr w:type="spellEnd"/>
      <w:r w:rsidR="005479AB" w:rsidRPr="005479AB">
        <w:rPr>
          <w:rFonts w:ascii="Courier New" w:hAnsi="Courier New" w:cs="Courier New"/>
          <w:sz w:val="24"/>
          <w:szCs w:val="24"/>
        </w:rPr>
        <w:t xml:space="preserve"> Susana Ester</w:t>
      </w:r>
      <w:r w:rsidR="00CE6E4A" w:rsidRPr="005479AB">
        <w:rPr>
          <w:rFonts w:ascii="Courier New" w:hAnsi="Courier New" w:cs="Courier New"/>
          <w:sz w:val="24"/>
          <w:szCs w:val="24"/>
        </w:rPr>
        <w:t>.-</w:t>
      </w:r>
    </w:p>
    <w:p w14:paraId="7CBB0EE9" w14:textId="77777777" w:rsidR="00E0290D" w:rsidRDefault="00E0290D" w:rsidP="00E0290D">
      <w:pPr>
        <w:spacing w:before="100" w:beforeAutospacing="1" w:after="100" w:afterAutospacing="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</w:pPr>
    </w:p>
    <w:p w14:paraId="2B8401E1" w14:textId="77777777" w:rsidR="00E0290D" w:rsidRDefault="00E0290D" w:rsidP="00E0290D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5D732AE3" w14:textId="77777777" w:rsidR="00E0290D" w:rsidRDefault="00E0290D" w:rsidP="00E0290D">
      <w:pPr>
        <w:spacing w:before="100" w:beforeAutospacing="1" w:after="100" w:afterAutospacing="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</w:pPr>
    </w:p>
    <w:p w14:paraId="77AD73AA" w14:textId="77777777" w:rsidR="00E0290D" w:rsidRPr="00CB1383" w:rsidRDefault="00E0290D" w:rsidP="00E0290D">
      <w:pPr>
        <w:rPr>
          <w:rFonts w:ascii="Courier New" w:eastAsia="Calibri" w:hAnsi="Courier New" w:cs="Courier New"/>
        </w:rPr>
      </w:pPr>
      <w:r>
        <w:rPr>
          <w:rFonts w:ascii="Courier New" w:eastAsia="Calibri" w:hAnsi="Courier New" w:cs="Courier New"/>
        </w:rPr>
        <w:lastRenderedPageBreak/>
        <w:t>...///2.-</w:t>
      </w:r>
    </w:p>
    <w:p w14:paraId="5D0CC9C2" w14:textId="1B74732C" w:rsidR="005479AB" w:rsidRPr="00E0290D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5479AB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F87D4D" w:rsidRPr="005479AB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5479AB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5479AB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5479AB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5479AB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5479AB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479AB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C40908D" w:rsidR="007740AE" w:rsidRPr="005479AB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5479A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0290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="008E726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 w:rsidRPr="005479A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6B73"/>
    <w:rsid w:val="008E4010"/>
    <w:rsid w:val="008E58E5"/>
    <w:rsid w:val="008E5AF2"/>
    <w:rsid w:val="008E7266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79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4E974-4424-4C88-A333-58E184491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8</cp:revision>
  <cp:lastPrinted>2018-11-05T11:27:00Z</cp:lastPrinted>
  <dcterms:created xsi:type="dcterms:W3CDTF">2018-10-31T15:38:00Z</dcterms:created>
  <dcterms:modified xsi:type="dcterms:W3CDTF">2018-11-05T11:46:00Z</dcterms:modified>
</cp:coreProperties>
</file>